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7"/>
        <w:gridCol w:w="4121"/>
      </w:tblGrid>
      <w:tr w:rsidR="00EB339B" w:rsidTr="00CE4A95">
        <w:trPr>
          <w:trHeight w:val="3723"/>
        </w:trPr>
        <w:tc>
          <w:tcPr>
            <w:tcW w:w="5931" w:type="dxa"/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tabs>
                <w:tab w:val="left" w:pos="4819"/>
                <w:tab w:val="left" w:pos="9638"/>
              </w:tabs>
              <w:spacing w:after="0" w:line="240" w:lineRule="auto"/>
              <w:rPr>
                <w:rFonts w:ascii="Arial" w:eastAsia="Arial" w:hAnsi="Arial" w:cs="Arial"/>
                <w:sz w:val="80"/>
              </w:rPr>
            </w:pPr>
            <w:bookmarkStart w:id="0" w:name="_GoBack"/>
            <w:bookmarkEnd w:id="0"/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</w:pPr>
          </w:p>
        </w:tc>
        <w:tc>
          <w:tcPr>
            <w:tcW w:w="4144" w:type="dxa"/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ind w:left="-71" w:right="-1347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object w:dxaOrig="3801" w:dyaOrig="1108">
                <v:rect id="rectole0000000000" o:spid="_x0000_i1025" style="width:189.75pt;height:55.5pt" o:ole="" o:preferrelative="t" stroked="f">
                  <v:imagedata r:id="rId5" o:title=""/>
                </v:rect>
                <o:OLEObject Type="Embed" ProgID="StaticMetafile" ShapeID="rectole0000000000" DrawAspect="Content" ObjectID="_1519732296" r:id="rId6"/>
              </w:object>
            </w: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</w:rPr>
              <w:t>Plansekretariatet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Valdemarsgade 43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4760 Vordingborg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Telefon 55363636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Direkte 55362424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44433B">
            <w:pPr>
              <w:spacing w:before="20" w:after="0" w:line="240" w:lineRule="auto"/>
              <w:ind w:left="873"/>
              <w:rPr>
                <w:rFonts w:ascii="Arial" w:eastAsia="Arial" w:hAnsi="Arial" w:cs="Arial"/>
                <w:color w:val="000000"/>
                <w:spacing w:val="2"/>
                <w:sz w:val="14"/>
              </w:rPr>
            </w:pPr>
            <w:hyperlink r:id="rId7">
              <w:r w:rsidR="00F83007">
                <w:rPr>
                  <w:rFonts w:ascii="Arial" w:eastAsia="Arial" w:hAnsi="Arial" w:cs="Arial"/>
                  <w:color w:val="0000FF"/>
                  <w:sz w:val="14"/>
                  <w:u w:val="single"/>
                </w:rPr>
                <w:t>www.vordingborg.dk</w:t>
              </w:r>
            </w:hyperlink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Dorit Mahler Jensen</w:t>
            </w:r>
          </w:p>
          <w:p w:rsidR="00EB339B" w:rsidRDefault="001D4D3B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17</w:t>
            </w:r>
            <w:r w:rsidR="00F83007">
              <w:rPr>
                <w:rFonts w:ascii="Arial" w:eastAsia="Arial" w:hAnsi="Arial" w:cs="Arial"/>
                <w:sz w:val="14"/>
              </w:rPr>
              <w:t>-</w:t>
            </w:r>
            <w:r w:rsidR="00571B85">
              <w:rPr>
                <w:rFonts w:ascii="Arial" w:eastAsia="Arial" w:hAnsi="Arial" w:cs="Arial"/>
                <w:sz w:val="14"/>
              </w:rPr>
              <w:t>03</w:t>
            </w:r>
            <w:r w:rsidR="00F83007">
              <w:rPr>
                <w:rFonts w:ascii="Arial" w:eastAsia="Arial" w:hAnsi="Arial" w:cs="Arial"/>
                <w:sz w:val="14"/>
              </w:rPr>
              <w:t>-201</w:t>
            </w:r>
            <w:r w:rsidR="00571B85">
              <w:rPr>
                <w:rFonts w:ascii="Arial" w:eastAsia="Arial" w:hAnsi="Arial" w:cs="Arial"/>
                <w:sz w:val="14"/>
              </w:rPr>
              <w:t>6</w:t>
            </w:r>
          </w:p>
          <w:p w:rsidR="00EB339B" w:rsidRDefault="00EB339B">
            <w:pPr>
              <w:spacing w:after="0" w:line="240" w:lineRule="auto"/>
            </w:pPr>
          </w:p>
        </w:tc>
      </w:tr>
    </w:tbl>
    <w:p w:rsidR="00EB339B" w:rsidRDefault="00EB339B">
      <w:pPr>
        <w:spacing w:after="0" w:line="240" w:lineRule="auto"/>
        <w:rPr>
          <w:rFonts w:ascii="Arial" w:eastAsia="Arial" w:hAnsi="Arial" w:cs="Arial"/>
          <w:sz w:val="24"/>
        </w:rPr>
      </w:pPr>
    </w:p>
    <w:p w:rsidR="00EB339B" w:rsidRDefault="00EB339B">
      <w:pPr>
        <w:keepNext/>
        <w:spacing w:before="20" w:after="0" w:line="240" w:lineRule="auto"/>
        <w:rPr>
          <w:rFonts w:ascii="Arial" w:eastAsia="Arial" w:hAnsi="Arial" w:cs="Arial"/>
          <w:b/>
        </w:rPr>
      </w:pPr>
    </w:p>
    <w:p w:rsidR="00EB339B" w:rsidRDefault="00F83007">
      <w:pPr>
        <w:keepNext/>
        <w:spacing w:before="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Referat af møde i Præstø Facaderåd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Tirsdag den </w:t>
      </w:r>
      <w:r w:rsidR="00571B85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</w:t>
      </w:r>
      <w:r w:rsidR="00123E75">
        <w:rPr>
          <w:rFonts w:ascii="Arial" w:eastAsia="Arial" w:hAnsi="Arial" w:cs="Arial"/>
        </w:rPr>
        <w:t xml:space="preserve"> </w:t>
      </w:r>
      <w:r w:rsidR="00571B85">
        <w:rPr>
          <w:rFonts w:ascii="Arial" w:eastAsia="Arial" w:hAnsi="Arial" w:cs="Arial"/>
        </w:rPr>
        <w:t>marts</w:t>
      </w:r>
      <w:r>
        <w:rPr>
          <w:rFonts w:ascii="Arial" w:eastAsia="Arial" w:hAnsi="Arial" w:cs="Arial"/>
        </w:rPr>
        <w:t xml:space="preserve"> 201</w:t>
      </w:r>
      <w:r w:rsidR="00571B85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kl. 8:00 – 9:</w:t>
      </w:r>
      <w:r w:rsidR="00571B8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0 </w:t>
      </w: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</w:t>
      </w:r>
      <w:proofErr w:type="gramEnd"/>
      <w:r>
        <w:rPr>
          <w:rFonts w:ascii="Arial" w:eastAsia="Arial" w:hAnsi="Arial" w:cs="Arial"/>
        </w:rPr>
        <w:t xml:space="preserve"> mødelokale </w:t>
      </w:r>
      <w:r w:rsidR="00571B85">
        <w:rPr>
          <w:rFonts w:ascii="Arial" w:eastAsia="Arial" w:hAnsi="Arial" w:cs="Arial"/>
        </w:rPr>
        <w:t>4, 1. sal i Administrationsbygningen</w:t>
      </w:r>
      <w:r>
        <w:rPr>
          <w:rFonts w:ascii="Arial" w:eastAsia="Arial" w:hAnsi="Arial" w:cs="Arial"/>
        </w:rPr>
        <w:t xml:space="preserve">, </w:t>
      </w:r>
      <w:r w:rsidR="00AF7F81">
        <w:rPr>
          <w:rFonts w:ascii="Arial" w:eastAsia="Arial" w:hAnsi="Arial" w:cs="Arial"/>
        </w:rPr>
        <w:t>Østerbro 2</w:t>
      </w:r>
      <w:r>
        <w:rPr>
          <w:rFonts w:ascii="Arial" w:eastAsia="Arial" w:hAnsi="Arial" w:cs="Arial"/>
        </w:rPr>
        <w:t xml:space="preserve"> i Præstø.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 stede:</w:t>
      </w:r>
    </w:p>
    <w:p w:rsidR="003B1696" w:rsidRDefault="003B1696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Anja Bille Hansen 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Andersen</w:t>
      </w:r>
      <w:r w:rsidR="00B55510">
        <w:rPr>
          <w:rFonts w:ascii="Arial" w:eastAsia="Arial" w:hAnsi="Arial" w:cs="Arial"/>
        </w:rPr>
        <w:t xml:space="preserve"> (dog ikke under </w:t>
      </w:r>
      <w:r w:rsidR="001D4D3B">
        <w:rPr>
          <w:rFonts w:ascii="Arial" w:eastAsia="Arial" w:hAnsi="Arial" w:cs="Arial"/>
        </w:rPr>
        <w:t xml:space="preserve">drøftelsen i </w:t>
      </w:r>
      <w:r w:rsidR="00B55510">
        <w:rPr>
          <w:rFonts w:ascii="Arial" w:eastAsia="Arial" w:hAnsi="Arial" w:cs="Arial"/>
        </w:rPr>
        <w:t>punkt. 6)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Rene Sørensen</w:t>
      </w:r>
    </w:p>
    <w:p w:rsidR="00EB339B" w:rsidRDefault="00F83007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Inge Knudsen</w:t>
      </w:r>
    </w:p>
    <w:p w:rsidR="003B1696" w:rsidRPr="000309D0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  <w:r w:rsidRPr="000309D0">
        <w:rPr>
          <w:rFonts w:ascii="Arial" w:eastAsia="Arial" w:hAnsi="Arial" w:cs="Arial"/>
        </w:rPr>
        <w:t>Berit Christensen</w:t>
      </w:r>
    </w:p>
    <w:p w:rsidR="003B1696" w:rsidRPr="00B53B66" w:rsidRDefault="003B1696" w:rsidP="003B1696">
      <w:pPr>
        <w:spacing w:after="0" w:line="240" w:lineRule="auto"/>
        <w:ind w:left="426"/>
        <w:rPr>
          <w:rFonts w:ascii="Arial" w:eastAsia="Arial" w:hAnsi="Arial" w:cs="Arial"/>
          <w:lang w:val="en-US"/>
        </w:rPr>
      </w:pPr>
      <w:r w:rsidRPr="00B53B66">
        <w:rPr>
          <w:rFonts w:ascii="Arial" w:eastAsia="Arial" w:hAnsi="Arial" w:cs="Arial"/>
          <w:lang w:val="en-US"/>
        </w:rPr>
        <w:t xml:space="preserve">Bo Petersen </w:t>
      </w:r>
    </w:p>
    <w:p w:rsidR="00571B85" w:rsidRPr="00571B85" w:rsidRDefault="00571B85" w:rsidP="003B1696">
      <w:pPr>
        <w:spacing w:after="0" w:line="240" w:lineRule="auto"/>
        <w:ind w:left="426"/>
        <w:rPr>
          <w:rFonts w:ascii="Arial" w:eastAsia="Arial" w:hAnsi="Arial" w:cs="Arial"/>
          <w:lang w:val="en-US"/>
        </w:rPr>
      </w:pPr>
      <w:r w:rsidRPr="00571B85">
        <w:rPr>
          <w:rFonts w:ascii="Arial" w:eastAsia="Arial" w:hAnsi="Arial" w:cs="Arial"/>
          <w:lang w:val="en-US"/>
        </w:rPr>
        <w:t>Karen Margrethe Olsen</w:t>
      </w:r>
    </w:p>
    <w:p w:rsidR="00571B85" w:rsidRPr="00571B85" w:rsidRDefault="00571B85" w:rsidP="003B1696">
      <w:pPr>
        <w:spacing w:after="0" w:line="240" w:lineRule="auto"/>
        <w:ind w:left="426"/>
        <w:rPr>
          <w:rFonts w:ascii="Arial" w:eastAsia="Arial" w:hAnsi="Arial" w:cs="Arial"/>
          <w:lang w:val="en-US"/>
        </w:rPr>
      </w:pPr>
      <w:proofErr w:type="spellStart"/>
      <w:r w:rsidRPr="00571B85">
        <w:rPr>
          <w:rFonts w:ascii="Arial" w:eastAsia="Arial" w:hAnsi="Arial" w:cs="Arial"/>
          <w:lang w:val="en-US"/>
        </w:rPr>
        <w:t>Poul</w:t>
      </w:r>
      <w:proofErr w:type="spellEnd"/>
      <w:r w:rsidRPr="00571B85">
        <w:rPr>
          <w:rFonts w:ascii="Arial" w:eastAsia="Arial" w:hAnsi="Arial" w:cs="Arial"/>
          <w:lang w:val="en-US"/>
        </w:rPr>
        <w:t xml:space="preserve"> </w:t>
      </w:r>
      <w:proofErr w:type="spellStart"/>
      <w:r w:rsidRPr="00571B85">
        <w:rPr>
          <w:rFonts w:ascii="Arial" w:eastAsia="Arial" w:hAnsi="Arial" w:cs="Arial"/>
          <w:lang w:val="en-US"/>
        </w:rPr>
        <w:t>Fromberg</w:t>
      </w:r>
      <w:proofErr w:type="spellEnd"/>
    </w:p>
    <w:p w:rsidR="00571B85" w:rsidRPr="00B53B66" w:rsidRDefault="00571B85" w:rsidP="00571B85">
      <w:pPr>
        <w:spacing w:after="0" w:line="240" w:lineRule="auto"/>
        <w:ind w:left="426"/>
        <w:rPr>
          <w:rFonts w:ascii="Arial" w:eastAsia="Arial" w:hAnsi="Arial" w:cs="Arial"/>
        </w:rPr>
      </w:pPr>
      <w:r w:rsidRPr="00B53B66">
        <w:rPr>
          <w:rFonts w:ascii="Arial" w:eastAsia="Arial" w:hAnsi="Arial" w:cs="Arial"/>
        </w:rPr>
        <w:t>Rasmus Evind</w:t>
      </w:r>
    </w:p>
    <w:p w:rsidR="003B1696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Haugan Vergo</w:t>
      </w:r>
    </w:p>
    <w:p w:rsidR="003B1696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Dorit Mahler Jensen</w:t>
      </w:r>
    </w:p>
    <w:p w:rsidR="003B1696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Ikke til stede:</w:t>
      </w:r>
    </w:p>
    <w:p w:rsidR="00135436" w:rsidRDefault="00135436" w:rsidP="00781531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EB339B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91276D" w:rsidRDefault="0091276D">
      <w:pPr>
        <w:spacing w:after="0" w:line="240" w:lineRule="auto"/>
        <w:ind w:left="426"/>
        <w:rPr>
          <w:rFonts w:ascii="Arial" w:eastAsia="Arial" w:hAnsi="Arial" w:cs="Arial"/>
        </w:rPr>
      </w:pPr>
    </w:p>
    <w:p w:rsidR="0091276D" w:rsidRDefault="0091276D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Pr="00860353" w:rsidRDefault="00F83007">
      <w:pPr>
        <w:spacing w:after="0" w:line="240" w:lineRule="auto"/>
        <w:rPr>
          <w:rFonts w:ascii="Arial" w:eastAsia="Arial" w:hAnsi="Arial" w:cs="Arial"/>
          <w:b/>
        </w:rPr>
      </w:pPr>
      <w:r w:rsidRPr="00860353">
        <w:rPr>
          <w:rFonts w:ascii="Arial" w:eastAsia="Arial" w:hAnsi="Arial" w:cs="Arial"/>
          <w:b/>
        </w:rPr>
        <w:t>Dagsorden: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3B1696" w:rsidRPr="00860353" w:rsidRDefault="003B1696">
      <w:pPr>
        <w:spacing w:after="0" w:line="240" w:lineRule="auto"/>
        <w:ind w:left="360"/>
        <w:rPr>
          <w:rFonts w:ascii="Arial" w:eastAsia="Arial" w:hAnsi="Arial" w:cs="Arial"/>
        </w:rPr>
      </w:pP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1. Opsamlinger fra sidste møde</w:t>
      </w:r>
      <w:r w:rsidR="00571B85">
        <w:rPr>
          <w:rFonts w:ascii="Arial" w:hAnsi="Arial" w:cs="Arial"/>
          <w:b/>
          <w:bCs/>
        </w:rPr>
        <w:t>r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353">
        <w:rPr>
          <w:rFonts w:ascii="Arial" w:hAnsi="Arial" w:cs="Arial"/>
        </w:rPr>
        <w:t>Status på facaderådssager fra sidste møder.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2F6C" w:rsidRDefault="00AF7F81" w:rsidP="00C72F6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Klosternakken 4 – Præstø Privatskole</w:t>
      </w:r>
    </w:p>
    <w:p w:rsidR="00860353" w:rsidRPr="00860353" w:rsidRDefault="00860353" w:rsidP="00860353">
      <w:pPr>
        <w:spacing w:after="0" w:line="240" w:lineRule="auto"/>
        <w:ind w:left="1080"/>
        <w:rPr>
          <w:rFonts w:ascii="Arial" w:hAnsi="Arial" w:cs="Arial"/>
        </w:rPr>
      </w:pPr>
    </w:p>
    <w:p w:rsidR="00860353" w:rsidRPr="00860353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60353">
        <w:rPr>
          <w:rFonts w:ascii="Arial" w:hAnsi="Arial" w:cs="Arial"/>
          <w:b/>
        </w:rPr>
        <w:t>Beslutning:</w:t>
      </w:r>
    </w:p>
    <w:p w:rsidR="00860353" w:rsidRPr="00860353" w:rsidRDefault="00AD16E9" w:rsidP="00C72F6C">
      <w:pPr>
        <w:rPr>
          <w:rFonts w:ascii="Arial" w:hAnsi="Arial" w:cs="Arial"/>
        </w:rPr>
      </w:pPr>
      <w:r>
        <w:rPr>
          <w:rFonts w:ascii="Arial" w:hAnsi="Arial" w:cs="Arial"/>
        </w:rPr>
        <w:t>Orientering</w:t>
      </w:r>
      <w:r w:rsidR="00571B85">
        <w:rPr>
          <w:rFonts w:ascii="Arial" w:hAnsi="Arial" w:cs="Arial"/>
        </w:rPr>
        <w:t xml:space="preserve"> om afgørelse</w:t>
      </w:r>
      <w:r>
        <w:rPr>
          <w:rFonts w:ascii="Arial" w:hAnsi="Arial" w:cs="Arial"/>
        </w:rPr>
        <w:t xml:space="preserve"> givet.</w:t>
      </w: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Pr="00633020" w:rsidRDefault="00860353" w:rsidP="00C72F6C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b/>
        </w:rPr>
      </w:pPr>
      <w:r w:rsidRPr="00860353">
        <w:rPr>
          <w:rFonts w:ascii="Arial" w:hAnsi="Arial" w:cs="Arial"/>
          <w:b/>
        </w:rPr>
        <w:lastRenderedPageBreak/>
        <w:t xml:space="preserve">2. </w:t>
      </w:r>
      <w:r w:rsidR="00571B85">
        <w:rPr>
          <w:rFonts w:ascii="Helvetica-Bold" w:hAnsi="Helvetica-Bold" w:cs="Helvetica-Bold"/>
          <w:b/>
          <w:bCs/>
        </w:rPr>
        <w:t>Konstituering</w:t>
      </w:r>
    </w:p>
    <w:p w:rsidR="00AF7F81" w:rsidRDefault="00571B85" w:rsidP="00AF7F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Valg af formand og næstformand</w:t>
      </w:r>
      <w:r w:rsidR="00AF7F81">
        <w:rPr>
          <w:rFonts w:ascii="Helvetica" w:hAnsi="Helvetica" w:cs="Helvetica"/>
        </w:rPr>
        <w:t>.</w:t>
      </w:r>
    </w:p>
    <w:p w:rsidR="00860353" w:rsidRPr="00860353" w:rsidRDefault="00860353" w:rsidP="00860353">
      <w:pPr>
        <w:rPr>
          <w:rFonts w:ascii="Arial" w:hAnsi="Arial" w:cs="Arial"/>
        </w:rPr>
      </w:pPr>
    </w:p>
    <w:p w:rsidR="00860353" w:rsidRPr="00860353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0309D0" w:rsidRDefault="00B53B66" w:rsidP="000309D0">
      <w:pPr>
        <w:rPr>
          <w:rFonts w:ascii="Arial" w:hAnsi="Arial" w:cs="Arial"/>
        </w:rPr>
      </w:pPr>
      <w:r>
        <w:rPr>
          <w:rFonts w:ascii="Arial" w:hAnsi="Arial" w:cs="Arial"/>
        </w:rPr>
        <w:t>Rene er valgt som formand. Anja er valgt som næstformand.</w:t>
      </w:r>
    </w:p>
    <w:p w:rsidR="00571B85" w:rsidRPr="00571B85" w:rsidRDefault="00571B85" w:rsidP="00571B85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571B85" w:rsidRPr="00571B85" w:rsidRDefault="00571B85" w:rsidP="00571B85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</w:rPr>
      </w:pPr>
      <w:r w:rsidRPr="00571B85">
        <w:rPr>
          <w:rFonts w:ascii="Arial" w:hAnsi="Arial" w:cs="Arial"/>
          <w:b/>
        </w:rPr>
        <w:t xml:space="preserve">3. </w:t>
      </w:r>
      <w:r w:rsidRPr="00571B85">
        <w:rPr>
          <w:rFonts w:ascii="Arial" w:hAnsi="Arial" w:cs="Arial"/>
          <w:b/>
          <w:bCs/>
        </w:rPr>
        <w:t xml:space="preserve">Punkter til dagsorden </w:t>
      </w:r>
      <w:r w:rsidRPr="00571B85">
        <w:rPr>
          <w:rFonts w:ascii="Arial" w:hAnsi="Arial" w:cs="Arial"/>
          <w:b/>
        </w:rPr>
        <w:t>til fælles facaderådsmøde jf. udsendt indbydelse</w:t>
      </w:r>
      <w:r w:rsidRPr="00571B85">
        <w:rPr>
          <w:rFonts w:ascii="Arial" w:eastAsia="Times New Roman" w:hAnsi="Arial" w:cs="Arial"/>
          <w:b/>
        </w:rPr>
        <w:t xml:space="preserve"> </w:t>
      </w:r>
    </w:p>
    <w:p w:rsidR="00571B85" w:rsidRPr="00571B85" w:rsidRDefault="00571B85" w:rsidP="00571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1B85">
        <w:rPr>
          <w:rFonts w:ascii="Arial" w:hAnsi="Arial" w:cs="Arial"/>
        </w:rPr>
        <w:t>Der er mulighed for at byde ind med punkter til fællesmødet den 5. april.</w:t>
      </w:r>
    </w:p>
    <w:p w:rsidR="00571B85" w:rsidRPr="00860353" w:rsidRDefault="00571B85" w:rsidP="00571B85">
      <w:pPr>
        <w:rPr>
          <w:rFonts w:ascii="Arial" w:hAnsi="Arial" w:cs="Arial"/>
        </w:rPr>
      </w:pPr>
    </w:p>
    <w:p w:rsidR="00571B85" w:rsidRPr="00860353" w:rsidRDefault="00571B85" w:rsidP="00571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571B85" w:rsidRDefault="00B53B66" w:rsidP="00571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meldes ind efterfølgende for hver enkelt medlemsforening senest den 15. marts til </w:t>
      </w:r>
      <w:r w:rsidR="00660F16">
        <w:rPr>
          <w:rFonts w:ascii="Arial" w:hAnsi="Arial" w:cs="Arial"/>
        </w:rPr>
        <w:t>A</w:t>
      </w:r>
      <w:r>
        <w:rPr>
          <w:rFonts w:ascii="Arial" w:hAnsi="Arial" w:cs="Arial"/>
        </w:rPr>
        <w:t>nne-Line</w:t>
      </w:r>
      <w:r w:rsidR="0091276D">
        <w:rPr>
          <w:rFonts w:ascii="Arial" w:hAnsi="Arial" w:cs="Arial"/>
        </w:rPr>
        <w:t xml:space="preserve"> på mail </w:t>
      </w:r>
      <w:hyperlink r:id="rId8" w:history="1">
        <w:r w:rsidR="0091276D" w:rsidRPr="00A27660">
          <w:rPr>
            <w:rStyle w:val="Hyperlink"/>
            <w:rFonts w:ascii="Arial" w:hAnsi="Arial" w:cs="Arial"/>
          </w:rPr>
          <w:t>aalms@vordingborg.dk</w:t>
        </w:r>
      </w:hyperlink>
    </w:p>
    <w:p w:rsidR="0091276D" w:rsidRDefault="0091276D" w:rsidP="00571B85">
      <w:pPr>
        <w:rPr>
          <w:rFonts w:ascii="Arial" w:hAnsi="Arial" w:cs="Arial"/>
        </w:rPr>
      </w:pPr>
    </w:p>
    <w:p w:rsidR="00571B85" w:rsidRPr="00571B85" w:rsidRDefault="00571B85" w:rsidP="00571B85">
      <w:pPr>
        <w:pStyle w:val="Listeafsnit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Torvet 19 – ansøgning om kviste</w:t>
      </w:r>
      <w:r w:rsidRPr="00571B85">
        <w:rPr>
          <w:rFonts w:ascii="Arial" w:eastAsia="Times New Roman" w:hAnsi="Arial" w:cs="Arial"/>
          <w:b/>
          <w:color w:val="000000"/>
        </w:rPr>
        <w:t xml:space="preserve"> </w:t>
      </w:r>
    </w:p>
    <w:p w:rsidR="00571B85" w:rsidRDefault="00571B85" w:rsidP="00571B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Ansøgning om etablering af 3 kviste mod Torvet.</w:t>
      </w:r>
    </w:p>
    <w:p w:rsidR="00571B85" w:rsidRPr="00860353" w:rsidRDefault="00571B85" w:rsidP="00571B85">
      <w:pPr>
        <w:rPr>
          <w:rFonts w:ascii="Arial" w:hAnsi="Arial" w:cs="Arial"/>
        </w:rPr>
      </w:pPr>
      <w:r w:rsidRPr="00860353">
        <w:rPr>
          <w:rFonts w:ascii="Arial" w:hAnsi="Arial" w:cs="Arial"/>
        </w:rPr>
        <w:t xml:space="preserve"> </w:t>
      </w:r>
    </w:p>
    <w:p w:rsidR="00571B85" w:rsidRPr="00860353" w:rsidRDefault="00571B85" w:rsidP="00571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132A8E" w:rsidRDefault="001560BD" w:rsidP="00571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Facaderådet anbefaler at der meddeles tilladelse til de tre kviste. </w:t>
      </w:r>
      <w:r w:rsidR="00B53B66">
        <w:rPr>
          <w:rFonts w:ascii="Arial" w:hAnsi="Arial" w:cs="Arial"/>
        </w:rPr>
        <w:t xml:space="preserve">Facaderådet anbefaler, </w:t>
      </w:r>
      <w:r>
        <w:rPr>
          <w:rFonts w:ascii="Arial" w:hAnsi="Arial" w:cs="Arial"/>
        </w:rPr>
        <w:t xml:space="preserve">at der meddeles tilladelse til vinduesudformningen på kvistene, idet det forudsættes at såvel rudernes mål som format er ligesom stueetagens ruder. Løsningen med to ruder i hvert fag er en god løsning, som også ses på Torvet 23, som er med i lokalplanens bilag 10. Det anbefales at kvistene laves med skjulte </w:t>
      </w:r>
      <w:proofErr w:type="spellStart"/>
      <w:r>
        <w:rPr>
          <w:rFonts w:ascii="Arial" w:hAnsi="Arial" w:cs="Arial"/>
        </w:rPr>
        <w:t>flunkeinddækninger</w:t>
      </w:r>
      <w:proofErr w:type="spellEnd"/>
      <w:r>
        <w:rPr>
          <w:rFonts w:ascii="Arial" w:hAnsi="Arial" w:cs="Arial"/>
        </w:rPr>
        <w:t xml:space="preserve"> ved overgangen til tegl. </w:t>
      </w:r>
    </w:p>
    <w:p w:rsidR="00132A8E" w:rsidRDefault="00132A8E" w:rsidP="00571B85">
      <w:pPr>
        <w:rPr>
          <w:rFonts w:ascii="Arial" w:hAnsi="Arial" w:cs="Arial"/>
        </w:rPr>
      </w:pPr>
      <w:r>
        <w:rPr>
          <w:rFonts w:ascii="Arial" w:hAnsi="Arial" w:cs="Arial"/>
        </w:rPr>
        <w:t>Øvrig oplysning fra facaderådet:</w:t>
      </w:r>
    </w:p>
    <w:p w:rsidR="00571B85" w:rsidRDefault="00132A8E" w:rsidP="00571B85">
      <w:pPr>
        <w:rPr>
          <w:rFonts w:ascii="Arial" w:hAnsi="Arial" w:cs="Arial"/>
        </w:rPr>
      </w:pPr>
      <w:r>
        <w:rPr>
          <w:rFonts w:ascii="Arial" w:hAnsi="Arial" w:cs="Arial"/>
        </w:rPr>
        <w:t>Der er i Præstø tradition for at</w:t>
      </w:r>
      <w:r w:rsidR="00156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facadefarve er gul</w:t>
      </w:r>
      <w:r w:rsidR="001560BD">
        <w:rPr>
          <w:rFonts w:ascii="Arial" w:hAnsi="Arial" w:cs="Arial"/>
        </w:rPr>
        <w:t xml:space="preserve"> mod torvet og rød mod gården</w:t>
      </w:r>
      <w:r>
        <w:rPr>
          <w:rFonts w:ascii="Arial" w:hAnsi="Arial" w:cs="Arial"/>
        </w:rPr>
        <w:t>.</w:t>
      </w:r>
    </w:p>
    <w:p w:rsidR="00132A8E" w:rsidRDefault="00132A8E" w:rsidP="00571B85">
      <w:pPr>
        <w:rPr>
          <w:rFonts w:ascii="Arial" w:hAnsi="Arial" w:cs="Arial"/>
        </w:rPr>
      </w:pPr>
      <w:r>
        <w:rPr>
          <w:rFonts w:ascii="Arial" w:hAnsi="Arial" w:cs="Arial"/>
        </w:rPr>
        <w:t>Der er jf. lokalplanen tre bevaringsværdige træer i ansøgers have.</w:t>
      </w:r>
    </w:p>
    <w:p w:rsidR="00132A8E" w:rsidRDefault="00132A8E" w:rsidP="00571B85">
      <w:pPr>
        <w:rPr>
          <w:rFonts w:ascii="Arial" w:hAnsi="Arial" w:cs="Arial"/>
        </w:rPr>
      </w:pPr>
    </w:p>
    <w:p w:rsidR="00571B85" w:rsidRPr="00571B85" w:rsidRDefault="00571B85" w:rsidP="00571B85">
      <w:pPr>
        <w:pStyle w:val="Listeafsnit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Helvetica-Bold" w:hAnsi="Helvetica-Bold" w:cs="Helvetica-Bold"/>
          <w:b/>
          <w:bCs/>
        </w:rPr>
        <w:t>Adelgade 92</w:t>
      </w:r>
      <w:r w:rsidRPr="00571B85"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>–</w:t>
      </w:r>
      <w:r w:rsidRPr="00571B85"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>ansøgning om skiltning</w:t>
      </w:r>
      <w:r w:rsidRPr="00571B85">
        <w:rPr>
          <w:rFonts w:ascii="Arial" w:eastAsia="Times New Roman" w:hAnsi="Arial" w:cs="Arial"/>
          <w:b/>
          <w:color w:val="000000"/>
        </w:rPr>
        <w:t xml:space="preserve"> </w:t>
      </w:r>
    </w:p>
    <w:p w:rsidR="00571B85" w:rsidRDefault="00571B85" w:rsidP="00571B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Ansøgning om opsætning af udhængsskilt samt streamer/afdækning på ruder til ny tandlægeklinik.</w:t>
      </w:r>
    </w:p>
    <w:p w:rsidR="00571B85" w:rsidRPr="00860353" w:rsidRDefault="00571B85" w:rsidP="00571B85">
      <w:pPr>
        <w:rPr>
          <w:rFonts w:ascii="Arial" w:hAnsi="Arial" w:cs="Arial"/>
        </w:rPr>
      </w:pPr>
      <w:r w:rsidRPr="00860353">
        <w:rPr>
          <w:rFonts w:ascii="Arial" w:hAnsi="Arial" w:cs="Arial"/>
        </w:rPr>
        <w:t xml:space="preserve"> </w:t>
      </w:r>
    </w:p>
    <w:p w:rsidR="00571B85" w:rsidRPr="00860353" w:rsidRDefault="00571B85" w:rsidP="00571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571B85" w:rsidRDefault="00F81CE0" w:rsidP="00571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Facaderådet anbefaler, at der meddeles tilladelse til udhængsskiltet. Facaderådet er ligeligt delt i spørgsmålet om hvorvidt der skal tillades belysning. Facaderådet ønsker at det undersøges om lamperne hos Skjold </w:t>
      </w:r>
      <w:proofErr w:type="spellStart"/>
      <w:r>
        <w:rPr>
          <w:rFonts w:ascii="Arial" w:hAnsi="Arial" w:cs="Arial"/>
        </w:rPr>
        <w:t>Burne</w:t>
      </w:r>
      <w:proofErr w:type="spellEnd"/>
      <w:r>
        <w:rPr>
          <w:rFonts w:ascii="Arial" w:hAnsi="Arial" w:cs="Arial"/>
        </w:rPr>
        <w:t xml:space="preserve"> er godkendt. Facaderådet anbefaler desuden at der udsendes ny vejledning til Vangsgård. </w:t>
      </w:r>
      <w:r w:rsidR="00D33760">
        <w:rPr>
          <w:rFonts w:ascii="Arial" w:hAnsi="Arial" w:cs="Arial"/>
        </w:rPr>
        <w:t>Facaderådet anbefaler at der meddeles tilladelse til ny afdækning under forudsætning af at det nuværende fjernes.</w:t>
      </w:r>
    </w:p>
    <w:p w:rsidR="000309D0" w:rsidRDefault="000309D0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Pr="00571B85" w:rsidRDefault="00860353" w:rsidP="00571B85">
      <w:pPr>
        <w:pStyle w:val="Listeafsnit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571B85">
        <w:rPr>
          <w:rFonts w:ascii="Arial" w:hAnsi="Arial" w:cs="Arial"/>
          <w:b/>
        </w:rPr>
        <w:t xml:space="preserve"> </w:t>
      </w:r>
      <w:r w:rsidR="00AF7F81" w:rsidRPr="00571B85">
        <w:rPr>
          <w:rFonts w:ascii="Helvetica-Bold" w:hAnsi="Helvetica-Bold" w:cs="Helvetica-Bold"/>
          <w:b/>
          <w:bCs/>
        </w:rPr>
        <w:t xml:space="preserve">Adelgade </w:t>
      </w:r>
      <w:r w:rsidR="00571B85">
        <w:rPr>
          <w:rFonts w:ascii="Helvetica-Bold" w:hAnsi="Helvetica-Bold" w:cs="Helvetica-Bold"/>
          <w:b/>
          <w:bCs/>
        </w:rPr>
        <w:t>3</w:t>
      </w:r>
      <w:r w:rsidR="00AF7F81" w:rsidRPr="00571B85">
        <w:rPr>
          <w:rFonts w:ascii="Helvetica-Bold" w:hAnsi="Helvetica-Bold" w:cs="Helvetica-Bold"/>
          <w:b/>
          <w:bCs/>
        </w:rPr>
        <w:t xml:space="preserve">6 </w:t>
      </w:r>
      <w:r w:rsidR="00571B85">
        <w:rPr>
          <w:rFonts w:ascii="Helvetica-Bold" w:hAnsi="Helvetica-Bold" w:cs="Helvetica-Bold"/>
          <w:b/>
          <w:bCs/>
        </w:rPr>
        <w:t>–</w:t>
      </w:r>
      <w:r w:rsidR="00AF7F81" w:rsidRPr="00571B85">
        <w:rPr>
          <w:rFonts w:ascii="Helvetica-Bold" w:hAnsi="Helvetica-Bold" w:cs="Helvetica-Bold"/>
          <w:b/>
          <w:bCs/>
        </w:rPr>
        <w:t xml:space="preserve"> </w:t>
      </w:r>
      <w:r w:rsidR="00571B85">
        <w:rPr>
          <w:rFonts w:ascii="Helvetica-Bold" w:hAnsi="Helvetica-Bold" w:cs="Helvetica-Bold"/>
          <w:b/>
          <w:bCs/>
        </w:rPr>
        <w:t>Bygningsrenovering mod Brænderitorvet</w:t>
      </w:r>
      <w:r w:rsidR="00AF7F81" w:rsidRPr="00571B85">
        <w:rPr>
          <w:rFonts w:ascii="Arial" w:eastAsia="Times New Roman" w:hAnsi="Arial" w:cs="Arial"/>
          <w:b/>
          <w:color w:val="000000"/>
        </w:rPr>
        <w:t xml:space="preserve"> </w:t>
      </w:r>
    </w:p>
    <w:p w:rsidR="00AF7F81" w:rsidRDefault="00571B85" w:rsidP="00AF7F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Udskiftning af porte til døre og isætning af tagvinduer</w:t>
      </w:r>
      <w:r w:rsidR="00AF7F81">
        <w:rPr>
          <w:rFonts w:ascii="Helvetica" w:hAnsi="Helvetica" w:cs="Helvetica"/>
        </w:rPr>
        <w:t>.</w:t>
      </w:r>
    </w:p>
    <w:p w:rsidR="00860353" w:rsidRPr="00860353" w:rsidRDefault="00860353" w:rsidP="00860353">
      <w:pPr>
        <w:rPr>
          <w:rFonts w:ascii="Arial" w:hAnsi="Arial" w:cs="Arial"/>
        </w:rPr>
      </w:pPr>
      <w:r w:rsidRPr="00860353">
        <w:rPr>
          <w:rFonts w:ascii="Arial" w:hAnsi="Arial" w:cs="Arial"/>
        </w:rPr>
        <w:t xml:space="preserve"> </w:t>
      </w:r>
    </w:p>
    <w:p w:rsidR="00860353" w:rsidRPr="00860353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3335FF" w:rsidRDefault="003335FF" w:rsidP="00333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Ejer af ejendommen, Tom Andersen, deltog i den første del af punktet, hvor der var mulighed for at stille spørgsmål til ansøgningen. </w:t>
      </w:r>
      <w:r w:rsidRPr="001D4D3B">
        <w:rPr>
          <w:rFonts w:ascii="Arial" w:hAnsi="Arial" w:cs="Arial"/>
        </w:rPr>
        <w:t xml:space="preserve">Medlemmerne af facaderådet blev af ansøger gjort opmærksom </w:t>
      </w:r>
      <w:r w:rsidRPr="001D4D3B">
        <w:rPr>
          <w:rFonts w:ascii="Arial" w:hAnsi="Arial" w:cs="Arial"/>
        </w:rPr>
        <w:lastRenderedPageBreak/>
        <w:t>på at alternative løsninger til det ansøgte ikke havde interesse, og ejendommen derefter for ansøger var uinteressant følgende at vedligeholde/reparere.</w:t>
      </w:r>
    </w:p>
    <w:p w:rsidR="007279D3" w:rsidRPr="00860353" w:rsidRDefault="00614874" w:rsidP="00860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 flertal i facaderådet kan ikke anbefale de ansøgte tagvinduer. Flertallet anbefaler </w:t>
      </w:r>
      <w:proofErr w:type="spellStart"/>
      <w:r>
        <w:rPr>
          <w:rFonts w:ascii="Arial" w:hAnsi="Arial" w:cs="Arial"/>
        </w:rPr>
        <w:t>istedet</w:t>
      </w:r>
      <w:proofErr w:type="spellEnd"/>
      <w:r>
        <w:rPr>
          <w:rFonts w:ascii="Arial" w:hAnsi="Arial" w:cs="Arial"/>
        </w:rPr>
        <w:t xml:space="preserve"> at der isættes 6- eller 9-stens fredningsvinduer i tagfladen. Facaderådet anbefaler at der meddeles tilladelse til det øvrige projekt, dog </w:t>
      </w:r>
      <w:r w:rsidR="003E0782">
        <w:rPr>
          <w:rFonts w:ascii="Arial" w:hAnsi="Arial" w:cs="Arial"/>
        </w:rPr>
        <w:t>bør ansøger anbefales at dørene udgøres af én stor vinduesflade.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4E9E" w:rsidRPr="00860353" w:rsidRDefault="00860353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2A4E9E" w:rsidRPr="00860353">
        <w:rPr>
          <w:rFonts w:ascii="Arial" w:hAnsi="Arial" w:cs="Arial"/>
          <w:b/>
          <w:bCs/>
        </w:rPr>
        <w:t>. Eventuelt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E10AAF" w:rsidRPr="000309D0" w:rsidRDefault="00E10AAF" w:rsidP="000309D0">
      <w:pPr>
        <w:pStyle w:val="Listeafsnit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0309D0">
        <w:rPr>
          <w:rFonts w:ascii="Arial" w:eastAsia="Arial" w:hAnsi="Arial" w:cs="Arial"/>
          <w:color w:val="000000"/>
        </w:rPr>
        <w:t>Næste</w:t>
      </w:r>
      <w:r w:rsidR="00C72F6C" w:rsidRPr="000309D0">
        <w:rPr>
          <w:rFonts w:ascii="Arial" w:eastAsia="Arial" w:hAnsi="Arial" w:cs="Arial"/>
          <w:color w:val="000000"/>
        </w:rPr>
        <w:t xml:space="preserve"> mø</w:t>
      </w:r>
      <w:r w:rsidR="00932119" w:rsidRPr="000309D0">
        <w:rPr>
          <w:rFonts w:ascii="Arial" w:eastAsia="Arial" w:hAnsi="Arial" w:cs="Arial"/>
          <w:color w:val="000000"/>
        </w:rPr>
        <w:t>de</w:t>
      </w:r>
      <w:r w:rsidR="004A744A">
        <w:rPr>
          <w:rFonts w:ascii="Arial" w:eastAsia="Arial" w:hAnsi="Arial" w:cs="Arial"/>
          <w:color w:val="000000"/>
        </w:rPr>
        <w:t xml:space="preserve"> indkaldes når der er sager</w:t>
      </w:r>
      <w:r w:rsidR="000127D5">
        <w:rPr>
          <w:rFonts w:ascii="Arial" w:eastAsia="Arial" w:hAnsi="Arial" w:cs="Arial"/>
          <w:color w:val="000000"/>
        </w:rPr>
        <w:t xml:space="preserve"> til behandling</w:t>
      </w:r>
      <w:r w:rsidR="004A744A">
        <w:rPr>
          <w:rFonts w:ascii="Arial" w:eastAsia="Arial" w:hAnsi="Arial" w:cs="Arial"/>
          <w:color w:val="000000"/>
        </w:rPr>
        <w:t>.</w:t>
      </w:r>
    </w:p>
    <w:p w:rsidR="000309D0" w:rsidRDefault="004A744A" w:rsidP="000309D0">
      <w:pPr>
        <w:pStyle w:val="Listeafsnit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Der spørges til status på hjørneejendommen </w:t>
      </w:r>
      <w:r w:rsidR="00B55510">
        <w:rPr>
          <w:rFonts w:ascii="Arial" w:eastAsia="Arial" w:hAnsi="Arial" w:cs="Arial"/>
          <w:color w:val="000000"/>
        </w:rPr>
        <w:t>Adelgade/</w:t>
      </w:r>
      <w:r>
        <w:rPr>
          <w:rFonts w:ascii="Arial" w:eastAsia="Arial" w:hAnsi="Arial" w:cs="Arial"/>
          <w:color w:val="000000"/>
        </w:rPr>
        <w:t>Jomfrustræde.</w:t>
      </w:r>
      <w:r w:rsidR="000127D5">
        <w:rPr>
          <w:rFonts w:ascii="Arial" w:eastAsia="Arial" w:hAnsi="Arial" w:cs="Arial"/>
          <w:color w:val="000000"/>
        </w:rPr>
        <w:t xml:space="preserve"> </w:t>
      </w:r>
    </w:p>
    <w:p w:rsidR="00B4545F" w:rsidRPr="00B4545F" w:rsidRDefault="00B4545F" w:rsidP="00B4545F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E10AAF" w:rsidRDefault="00E10AAF" w:rsidP="00C72F6C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C72F6C" w:rsidRPr="00860353" w:rsidRDefault="00C72F6C" w:rsidP="00C72F6C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B339B" w:rsidRPr="00860353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Venlig hilsen</w:t>
      </w: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Dorit Mahler Jensen</w:t>
      </w: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>Sekretær for Facaderådet</w:t>
      </w:r>
    </w:p>
    <w:sectPr w:rsidR="00EB339B" w:rsidSect="00CD0579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AEA"/>
    <w:multiLevelType w:val="hybridMultilevel"/>
    <w:tmpl w:val="2A60E9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E538A"/>
    <w:multiLevelType w:val="multilevel"/>
    <w:tmpl w:val="28EC3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56FEE"/>
    <w:multiLevelType w:val="multilevel"/>
    <w:tmpl w:val="9FA89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A49A7"/>
    <w:multiLevelType w:val="multilevel"/>
    <w:tmpl w:val="4D2858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E2022"/>
    <w:multiLevelType w:val="multilevel"/>
    <w:tmpl w:val="C91823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9724F"/>
    <w:multiLevelType w:val="hybridMultilevel"/>
    <w:tmpl w:val="03B221CA"/>
    <w:lvl w:ilvl="0" w:tplc="E1C85AB2">
      <w:start w:val="4"/>
      <w:numFmt w:val="decimal"/>
      <w:lvlText w:val="%1."/>
      <w:lvlJc w:val="left"/>
      <w:pPr>
        <w:ind w:left="720" w:hanging="360"/>
      </w:pPr>
      <w:rPr>
        <w:rFonts w:ascii="Helvetica-Bold" w:eastAsiaTheme="minorEastAsia" w:hAnsi="Helvetica-Bold" w:cs="Helvetica-Bold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707AD"/>
    <w:multiLevelType w:val="multilevel"/>
    <w:tmpl w:val="6B7A81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709A4"/>
    <w:multiLevelType w:val="hybridMultilevel"/>
    <w:tmpl w:val="2E480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753E7"/>
    <w:multiLevelType w:val="hybridMultilevel"/>
    <w:tmpl w:val="CE10BA14"/>
    <w:lvl w:ilvl="0" w:tplc="E1C85AB2">
      <w:start w:val="4"/>
      <w:numFmt w:val="decimal"/>
      <w:lvlText w:val="%1."/>
      <w:lvlJc w:val="left"/>
      <w:pPr>
        <w:ind w:left="720" w:hanging="360"/>
      </w:pPr>
      <w:rPr>
        <w:rFonts w:ascii="Helvetica-Bold" w:eastAsiaTheme="minorEastAsia" w:hAnsi="Helvetica-Bold" w:cs="Helvetica-Bold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81029"/>
    <w:multiLevelType w:val="multilevel"/>
    <w:tmpl w:val="A9744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15238"/>
    <w:multiLevelType w:val="multilevel"/>
    <w:tmpl w:val="F178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155F07"/>
    <w:multiLevelType w:val="hybridMultilevel"/>
    <w:tmpl w:val="128C0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468BF"/>
    <w:multiLevelType w:val="multilevel"/>
    <w:tmpl w:val="53D0C1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162E6C"/>
    <w:multiLevelType w:val="multilevel"/>
    <w:tmpl w:val="4E06AA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E905AD"/>
    <w:multiLevelType w:val="multilevel"/>
    <w:tmpl w:val="E3024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14"/>
  </w:num>
  <w:num w:numId="9">
    <w:abstractNumId w:val="3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8"/>
  </w:num>
  <w:num w:numId="15">
    <w:abstractNumId w:val="5"/>
  </w:num>
  <w:num w:numId="16">
    <w:abstractNumId w:val="9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2B397729-FC70-44EA-B577-656E8615F3AF}"/>
  </w:docVars>
  <w:rsids>
    <w:rsidRoot w:val="00EB339B"/>
    <w:rsid w:val="000127D5"/>
    <w:rsid w:val="000309D0"/>
    <w:rsid w:val="000337EA"/>
    <w:rsid w:val="00045C99"/>
    <w:rsid w:val="000B7F7C"/>
    <w:rsid w:val="000D63B3"/>
    <w:rsid w:val="000F310D"/>
    <w:rsid w:val="00123E75"/>
    <w:rsid w:val="00132A8E"/>
    <w:rsid w:val="00135436"/>
    <w:rsid w:val="001560BD"/>
    <w:rsid w:val="00172A62"/>
    <w:rsid w:val="001A0602"/>
    <w:rsid w:val="001D4D3B"/>
    <w:rsid w:val="001F115E"/>
    <w:rsid w:val="002A4E9E"/>
    <w:rsid w:val="00310A48"/>
    <w:rsid w:val="003164D1"/>
    <w:rsid w:val="003257C7"/>
    <w:rsid w:val="003335FF"/>
    <w:rsid w:val="003566A6"/>
    <w:rsid w:val="003751FC"/>
    <w:rsid w:val="003B084F"/>
    <w:rsid w:val="003B1696"/>
    <w:rsid w:val="003C3993"/>
    <w:rsid w:val="003E0782"/>
    <w:rsid w:val="003F2CB9"/>
    <w:rsid w:val="0044433B"/>
    <w:rsid w:val="004A744A"/>
    <w:rsid w:val="004F3396"/>
    <w:rsid w:val="00503DB8"/>
    <w:rsid w:val="00512BA7"/>
    <w:rsid w:val="00532482"/>
    <w:rsid w:val="005473B5"/>
    <w:rsid w:val="00571B85"/>
    <w:rsid w:val="00587701"/>
    <w:rsid w:val="005B1FE5"/>
    <w:rsid w:val="005D1597"/>
    <w:rsid w:val="00612126"/>
    <w:rsid w:val="00614874"/>
    <w:rsid w:val="00631637"/>
    <w:rsid w:val="00634C24"/>
    <w:rsid w:val="00660F16"/>
    <w:rsid w:val="006A29D4"/>
    <w:rsid w:val="00707577"/>
    <w:rsid w:val="007279D3"/>
    <w:rsid w:val="007318E6"/>
    <w:rsid w:val="00781531"/>
    <w:rsid w:val="007C2187"/>
    <w:rsid w:val="007C52DA"/>
    <w:rsid w:val="007E5420"/>
    <w:rsid w:val="0082393A"/>
    <w:rsid w:val="00832879"/>
    <w:rsid w:val="00860353"/>
    <w:rsid w:val="008B3C73"/>
    <w:rsid w:val="008F0DA7"/>
    <w:rsid w:val="0091276D"/>
    <w:rsid w:val="009247C1"/>
    <w:rsid w:val="00932119"/>
    <w:rsid w:val="00A53D64"/>
    <w:rsid w:val="00A639A9"/>
    <w:rsid w:val="00A82541"/>
    <w:rsid w:val="00AB05FA"/>
    <w:rsid w:val="00AB67CA"/>
    <w:rsid w:val="00AD16E9"/>
    <w:rsid w:val="00AF7F81"/>
    <w:rsid w:val="00B013E5"/>
    <w:rsid w:val="00B4545F"/>
    <w:rsid w:val="00B501C1"/>
    <w:rsid w:val="00B53B66"/>
    <w:rsid w:val="00B55510"/>
    <w:rsid w:val="00B730C2"/>
    <w:rsid w:val="00C11BAC"/>
    <w:rsid w:val="00C34419"/>
    <w:rsid w:val="00C72F6C"/>
    <w:rsid w:val="00CB4F73"/>
    <w:rsid w:val="00CD0579"/>
    <w:rsid w:val="00CE4A95"/>
    <w:rsid w:val="00CF78F2"/>
    <w:rsid w:val="00D10CEE"/>
    <w:rsid w:val="00D33760"/>
    <w:rsid w:val="00DA674C"/>
    <w:rsid w:val="00DC0BA3"/>
    <w:rsid w:val="00DC48DE"/>
    <w:rsid w:val="00E03FD0"/>
    <w:rsid w:val="00E10AAF"/>
    <w:rsid w:val="00E659B5"/>
    <w:rsid w:val="00E76D47"/>
    <w:rsid w:val="00E83150"/>
    <w:rsid w:val="00EB339B"/>
    <w:rsid w:val="00EF2FFD"/>
    <w:rsid w:val="00F17CC0"/>
    <w:rsid w:val="00F41067"/>
    <w:rsid w:val="00F5237A"/>
    <w:rsid w:val="00F72CE5"/>
    <w:rsid w:val="00F81CE0"/>
    <w:rsid w:val="00F83007"/>
    <w:rsid w:val="00FC1C3D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262608-EC69-40B8-8624-D34B2AC0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057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12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ms@vordingborg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rdingborg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73B9C092</Template>
  <TotalTime>1</TotalTime>
  <Pages>3</Pages>
  <Words>497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Mahler Jensen</dc:creator>
  <cp:lastModifiedBy>Mette Christiansen</cp:lastModifiedBy>
  <cp:revision>2</cp:revision>
  <cp:lastPrinted>2015-11-10T10:10:00Z</cp:lastPrinted>
  <dcterms:created xsi:type="dcterms:W3CDTF">2016-03-17T14:05:00Z</dcterms:created>
  <dcterms:modified xsi:type="dcterms:W3CDTF">2016-03-17T14:05:00Z</dcterms:modified>
</cp:coreProperties>
</file>