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4"/>
      </w:tblGrid>
      <w:tr w:rsidR="00C21BB6" w14:paraId="3884C9BA" w14:textId="77777777">
        <w:trPr>
          <w:tblCellSpacing w:w="15" w:type="dxa"/>
        </w:trPr>
        <w:tc>
          <w:tcPr>
            <w:tcW w:w="0" w:type="auto"/>
            <w:hideMark/>
          </w:tcPr>
          <w:p w14:paraId="62CEF473" w14:textId="77777777" w:rsidR="00C21BB6" w:rsidRDefault="000E4016">
            <w:pPr>
              <w:jc w:val="right"/>
              <w:rPr>
                <w:rFonts w:ascii="Arial" w:eastAsia="Times New Roman" w:hAnsi="Arial" w:cs="Arial"/>
                <w:sz w:val="20"/>
                <w:szCs w:val="20"/>
              </w:rPr>
            </w:pPr>
            <w:r>
              <w:rPr>
                <w:rFonts w:eastAsia="Times New Roman"/>
                <w:noProof/>
                <w:sz w:val="20"/>
                <w:szCs w:val="20"/>
              </w:rPr>
              <w:drawing>
                <wp:inline distT="0" distB="0" distL="0" distR="0" wp14:anchorId="7C2A686F" wp14:editId="01F57805">
                  <wp:extent cx="2609850" cy="771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tc>
      </w:tr>
    </w:tbl>
    <w:p w14:paraId="593BB844"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184"/>
      </w:tblGrid>
      <w:tr w:rsidR="00C21BB6" w14:paraId="4C19A748" w14:textId="77777777">
        <w:trPr>
          <w:tblCellSpacing w:w="0" w:type="dxa"/>
        </w:trPr>
        <w:tc>
          <w:tcPr>
            <w:tcW w:w="0" w:type="auto"/>
            <w:vAlign w:val="center"/>
            <w:hideMark/>
          </w:tcPr>
          <w:p w14:paraId="6318DE6B" w14:textId="77777777" w:rsidR="00C21BB6" w:rsidRDefault="000E4016">
            <w:pPr>
              <w:spacing w:after="750"/>
              <w:jc w:val="center"/>
              <w:divId w:val="958410798"/>
              <w:rPr>
                <w:rFonts w:ascii="Arial" w:eastAsia="Times New Roman" w:hAnsi="Arial" w:cs="Arial"/>
                <w:b/>
                <w:bCs/>
                <w:sz w:val="40"/>
                <w:szCs w:val="40"/>
              </w:rPr>
            </w:pPr>
            <w:r>
              <w:rPr>
                <w:rFonts w:ascii="Arial" w:eastAsia="Times New Roman" w:hAnsi="Arial" w:cs="Arial"/>
                <w:b/>
                <w:bCs/>
                <w:sz w:val="40"/>
                <w:szCs w:val="40"/>
              </w:rPr>
              <w:t>Integrationsråd</w:t>
            </w:r>
          </w:p>
        </w:tc>
      </w:tr>
      <w:tr w:rsidR="00C21BB6" w14:paraId="3DD2052A" w14:textId="77777777">
        <w:trPr>
          <w:tblCellSpacing w:w="0" w:type="dxa"/>
        </w:trPr>
        <w:tc>
          <w:tcPr>
            <w:tcW w:w="0" w:type="auto"/>
            <w:vAlign w:val="center"/>
            <w:hideMark/>
          </w:tcPr>
          <w:p w14:paraId="0F334B07" w14:textId="77777777" w:rsidR="00C21BB6" w:rsidRDefault="000E4016">
            <w:pPr>
              <w:spacing w:after="750"/>
              <w:jc w:val="center"/>
              <w:divId w:val="1737164047"/>
              <w:rPr>
                <w:rFonts w:ascii="Arial" w:eastAsia="Times New Roman" w:hAnsi="Arial" w:cs="Arial"/>
                <w:b/>
                <w:bCs/>
                <w:sz w:val="36"/>
                <w:szCs w:val="36"/>
              </w:rPr>
            </w:pPr>
            <w:r>
              <w:rPr>
                <w:rFonts w:ascii="Arial" w:eastAsia="Times New Roman" w:hAnsi="Arial" w:cs="Arial"/>
                <w:b/>
                <w:bCs/>
                <w:sz w:val="36"/>
                <w:szCs w:val="36"/>
              </w:rPr>
              <w:t xml:space="preserve">Referat </w:t>
            </w:r>
          </w:p>
        </w:tc>
      </w:tr>
    </w:tbl>
    <w:p w14:paraId="3D1CE9E2"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57"/>
        <w:gridCol w:w="7327"/>
      </w:tblGrid>
      <w:tr w:rsidR="00C21BB6" w14:paraId="1105810A" w14:textId="77777777">
        <w:trPr>
          <w:tblCellSpacing w:w="0" w:type="dxa"/>
        </w:trPr>
        <w:tc>
          <w:tcPr>
            <w:tcW w:w="0" w:type="auto"/>
            <w:hideMark/>
          </w:tcPr>
          <w:p w14:paraId="194563D6" w14:textId="77777777" w:rsidR="00C21BB6" w:rsidRDefault="000E4016">
            <w:pPr>
              <w:divId w:val="1209608693"/>
              <w:rPr>
                <w:rFonts w:ascii="Arial" w:eastAsia="Times New Roman" w:hAnsi="Arial" w:cs="Arial"/>
                <w:b/>
                <w:bCs/>
              </w:rPr>
            </w:pPr>
            <w:r>
              <w:rPr>
                <w:rFonts w:ascii="Arial" w:eastAsia="Times New Roman" w:hAnsi="Arial" w:cs="Arial"/>
                <w:b/>
                <w:bCs/>
              </w:rPr>
              <w:t xml:space="preserve">Dato </w:t>
            </w:r>
          </w:p>
        </w:tc>
        <w:tc>
          <w:tcPr>
            <w:tcW w:w="5000" w:type="pct"/>
            <w:vAlign w:val="center"/>
            <w:hideMark/>
          </w:tcPr>
          <w:p w14:paraId="1613CF54" w14:textId="77777777" w:rsidR="00C21BB6" w:rsidRDefault="000E4016">
            <w:pPr>
              <w:divId w:val="854659977"/>
              <w:rPr>
                <w:rFonts w:ascii="Arial" w:eastAsia="Times New Roman" w:hAnsi="Arial" w:cs="Arial"/>
              </w:rPr>
            </w:pPr>
            <w:r>
              <w:rPr>
                <w:rFonts w:ascii="Arial" w:eastAsia="Times New Roman" w:hAnsi="Arial" w:cs="Arial"/>
              </w:rPr>
              <w:t>14. juni 2022</w:t>
            </w:r>
          </w:p>
        </w:tc>
      </w:tr>
      <w:tr w:rsidR="00C21BB6" w14:paraId="14620783" w14:textId="77777777">
        <w:trPr>
          <w:tblCellSpacing w:w="0" w:type="dxa"/>
        </w:trPr>
        <w:tc>
          <w:tcPr>
            <w:tcW w:w="0" w:type="auto"/>
            <w:hideMark/>
          </w:tcPr>
          <w:p w14:paraId="1B3426F7" w14:textId="77777777" w:rsidR="00C21BB6" w:rsidRDefault="000E4016">
            <w:pPr>
              <w:divId w:val="1996451739"/>
              <w:rPr>
                <w:rFonts w:ascii="Arial" w:eastAsia="Times New Roman" w:hAnsi="Arial" w:cs="Arial"/>
                <w:b/>
                <w:bCs/>
              </w:rPr>
            </w:pPr>
            <w:r>
              <w:rPr>
                <w:rFonts w:ascii="Arial" w:eastAsia="Times New Roman" w:hAnsi="Arial" w:cs="Arial"/>
                <w:b/>
                <w:bCs/>
              </w:rPr>
              <w:t xml:space="preserve">Mødetidspunkt </w:t>
            </w:r>
          </w:p>
        </w:tc>
        <w:tc>
          <w:tcPr>
            <w:tcW w:w="5000" w:type="pct"/>
            <w:vAlign w:val="center"/>
            <w:hideMark/>
          </w:tcPr>
          <w:p w14:paraId="3AC78C66" w14:textId="77777777" w:rsidR="00C21BB6" w:rsidRDefault="000E4016">
            <w:pPr>
              <w:divId w:val="1116951790"/>
              <w:rPr>
                <w:rFonts w:ascii="Arial" w:eastAsia="Times New Roman" w:hAnsi="Arial" w:cs="Arial"/>
              </w:rPr>
            </w:pPr>
            <w:r>
              <w:rPr>
                <w:rFonts w:ascii="Arial" w:eastAsia="Times New Roman" w:hAnsi="Arial" w:cs="Arial"/>
              </w:rPr>
              <w:t>17:30 </w:t>
            </w:r>
            <w:r>
              <w:rPr>
                <w:rStyle w:val="xsltheaderinfoname1"/>
                <w:rFonts w:ascii="Arial" w:eastAsia="Times New Roman" w:hAnsi="Arial" w:cs="Arial"/>
              </w:rPr>
              <w:t>Sluttidspunkt</w:t>
            </w:r>
            <w:r>
              <w:rPr>
                <w:rFonts w:ascii="Arial" w:eastAsia="Times New Roman" w:hAnsi="Arial" w:cs="Arial"/>
              </w:rPr>
              <w:t> 20:00</w:t>
            </w:r>
          </w:p>
        </w:tc>
      </w:tr>
      <w:tr w:rsidR="00C21BB6" w14:paraId="19412565" w14:textId="77777777">
        <w:trPr>
          <w:tblCellSpacing w:w="0" w:type="dxa"/>
        </w:trPr>
        <w:tc>
          <w:tcPr>
            <w:tcW w:w="0" w:type="auto"/>
            <w:hideMark/>
          </w:tcPr>
          <w:p w14:paraId="0FC6F9FE" w14:textId="77777777" w:rsidR="00C21BB6" w:rsidRDefault="000E4016">
            <w:pPr>
              <w:divId w:val="1180312832"/>
              <w:rPr>
                <w:rFonts w:ascii="Arial" w:eastAsia="Times New Roman" w:hAnsi="Arial" w:cs="Arial"/>
                <w:b/>
                <w:bCs/>
              </w:rPr>
            </w:pPr>
            <w:r>
              <w:rPr>
                <w:rFonts w:ascii="Arial" w:eastAsia="Times New Roman" w:hAnsi="Arial" w:cs="Arial"/>
                <w:b/>
                <w:bCs/>
              </w:rPr>
              <w:t xml:space="preserve">Sted </w:t>
            </w:r>
          </w:p>
        </w:tc>
        <w:tc>
          <w:tcPr>
            <w:tcW w:w="5000" w:type="pct"/>
            <w:vAlign w:val="center"/>
            <w:hideMark/>
          </w:tcPr>
          <w:p w14:paraId="5F715119" w14:textId="77777777" w:rsidR="00C21BB6" w:rsidRDefault="000E4016">
            <w:pPr>
              <w:divId w:val="2132017344"/>
              <w:rPr>
                <w:rFonts w:ascii="Arial" w:eastAsia="Times New Roman" w:hAnsi="Arial" w:cs="Arial"/>
              </w:rPr>
            </w:pPr>
            <w:r>
              <w:rPr>
                <w:rFonts w:ascii="Arial" w:eastAsia="Times New Roman" w:hAnsi="Arial" w:cs="Arial"/>
              </w:rPr>
              <w:t>Borger- og Arbejdsmarked – 3. sal, 1</w:t>
            </w:r>
          </w:p>
        </w:tc>
      </w:tr>
      <w:tr w:rsidR="00C21BB6" w14:paraId="7BCA4E71" w14:textId="77777777">
        <w:trPr>
          <w:tblCellSpacing w:w="0" w:type="dxa"/>
        </w:trPr>
        <w:tc>
          <w:tcPr>
            <w:tcW w:w="0" w:type="auto"/>
            <w:hideMark/>
          </w:tcPr>
          <w:p w14:paraId="73444A16" w14:textId="77777777" w:rsidR="00C21BB6" w:rsidRDefault="000E4016">
            <w:pPr>
              <w:divId w:val="1292243713"/>
              <w:rPr>
                <w:rFonts w:ascii="Arial" w:eastAsia="Times New Roman" w:hAnsi="Arial" w:cs="Arial"/>
                <w:b/>
                <w:bCs/>
              </w:rPr>
            </w:pPr>
            <w:r>
              <w:rPr>
                <w:rFonts w:ascii="Arial" w:eastAsia="Times New Roman" w:hAnsi="Arial" w:cs="Arial"/>
                <w:b/>
                <w:bCs/>
              </w:rPr>
              <w:t xml:space="preserve">Medlemmer </w:t>
            </w:r>
          </w:p>
        </w:tc>
        <w:tc>
          <w:tcPr>
            <w:tcW w:w="5000" w:type="pct"/>
            <w:vAlign w:val="center"/>
            <w:hideMark/>
          </w:tcPr>
          <w:p w14:paraId="1DDB2940" w14:textId="77777777" w:rsidR="00C21BB6" w:rsidRDefault="000E4016">
            <w:pPr>
              <w:divId w:val="493035778"/>
              <w:rPr>
                <w:rFonts w:ascii="Arial" w:eastAsia="Times New Roman" w:hAnsi="Arial" w:cs="Arial"/>
              </w:rPr>
            </w:pPr>
            <w:r>
              <w:rPr>
                <w:rFonts w:ascii="Arial" w:eastAsia="Times New Roman" w:hAnsi="Arial" w:cs="Arial"/>
              </w:rPr>
              <w:t xml:space="preserve">Lisbeth Dithmarsen, Kirsten Rasmussen, Bigman Nkunkununu, Muna Ahmed, Shirin Samir, </w:t>
            </w:r>
            <w:proofErr w:type="spellStart"/>
            <w:r>
              <w:rPr>
                <w:rFonts w:ascii="Arial" w:eastAsia="Times New Roman" w:hAnsi="Arial" w:cs="Arial"/>
              </w:rPr>
              <w:t>Khedi</w:t>
            </w:r>
            <w:proofErr w:type="spellEnd"/>
            <w:r>
              <w:rPr>
                <w:rFonts w:ascii="Arial" w:eastAsia="Times New Roman" w:hAnsi="Arial" w:cs="Arial"/>
              </w:rPr>
              <w:t xml:space="preserve"> </w:t>
            </w:r>
            <w:proofErr w:type="spellStart"/>
            <w:r>
              <w:rPr>
                <w:rFonts w:ascii="Arial" w:eastAsia="Times New Roman" w:hAnsi="Arial" w:cs="Arial"/>
              </w:rPr>
              <w:t>Bekhoeva</w:t>
            </w:r>
            <w:proofErr w:type="spellEnd"/>
            <w:r>
              <w:rPr>
                <w:rFonts w:ascii="Arial" w:eastAsia="Times New Roman" w:hAnsi="Arial" w:cs="Arial"/>
              </w:rPr>
              <w:t xml:space="preserve">, Mette Høgh Christiansen (A), Søren Hansen (O) </w:t>
            </w:r>
          </w:p>
        </w:tc>
      </w:tr>
      <w:tr w:rsidR="00C21BB6" w:rsidRPr="004E39D0" w14:paraId="0CEFED5F" w14:textId="77777777">
        <w:trPr>
          <w:tblCellSpacing w:w="0" w:type="dxa"/>
        </w:trPr>
        <w:tc>
          <w:tcPr>
            <w:tcW w:w="0" w:type="auto"/>
            <w:hideMark/>
          </w:tcPr>
          <w:p w14:paraId="1B304F39" w14:textId="77777777" w:rsidR="00C21BB6" w:rsidRDefault="000E4016">
            <w:pPr>
              <w:divId w:val="1348631805"/>
              <w:rPr>
                <w:rFonts w:ascii="Arial" w:eastAsia="Times New Roman" w:hAnsi="Arial" w:cs="Arial"/>
                <w:b/>
                <w:bCs/>
              </w:rPr>
            </w:pPr>
            <w:r>
              <w:rPr>
                <w:rFonts w:ascii="Arial" w:eastAsia="Times New Roman" w:hAnsi="Arial" w:cs="Arial"/>
                <w:b/>
                <w:bCs/>
              </w:rPr>
              <w:t xml:space="preserve">Fraværende </w:t>
            </w:r>
          </w:p>
        </w:tc>
        <w:tc>
          <w:tcPr>
            <w:tcW w:w="5000" w:type="pct"/>
            <w:vAlign w:val="center"/>
            <w:hideMark/>
          </w:tcPr>
          <w:p w14:paraId="275BEF16" w14:textId="77777777" w:rsidR="00C21BB6" w:rsidRPr="004E39D0" w:rsidRDefault="000E4016">
            <w:pPr>
              <w:divId w:val="519198608"/>
              <w:rPr>
                <w:rFonts w:ascii="Arial" w:eastAsia="Times New Roman" w:hAnsi="Arial" w:cs="Arial"/>
                <w:lang w:val="en-US"/>
              </w:rPr>
            </w:pPr>
            <w:r w:rsidRPr="004E39D0">
              <w:rPr>
                <w:rFonts w:ascii="Arial" w:eastAsia="Times New Roman" w:hAnsi="Arial" w:cs="Arial"/>
                <w:lang w:val="en-US"/>
              </w:rPr>
              <w:t xml:space="preserve">Bigman Nkunkununu (), </w:t>
            </w:r>
            <w:proofErr w:type="spellStart"/>
            <w:r w:rsidRPr="004E39D0">
              <w:rPr>
                <w:rFonts w:ascii="Arial" w:eastAsia="Times New Roman" w:hAnsi="Arial" w:cs="Arial"/>
                <w:lang w:val="en-US"/>
              </w:rPr>
              <w:t>Muna</w:t>
            </w:r>
            <w:proofErr w:type="spellEnd"/>
            <w:r w:rsidRPr="004E39D0">
              <w:rPr>
                <w:rFonts w:ascii="Arial" w:eastAsia="Times New Roman" w:hAnsi="Arial" w:cs="Arial"/>
                <w:lang w:val="en-US"/>
              </w:rPr>
              <w:t xml:space="preserve"> Ahmed (), Shirin Samir () </w:t>
            </w:r>
          </w:p>
        </w:tc>
      </w:tr>
    </w:tbl>
    <w:p w14:paraId="6B7208D6" w14:textId="77777777" w:rsidR="00C21BB6" w:rsidRDefault="000E4016">
      <w:pPr>
        <w:pageBreakBefore/>
        <w:divId w:val="431627228"/>
        <w:rPr>
          <w:rFonts w:eastAsia="Times New Roman"/>
        </w:rPr>
      </w:pPr>
      <w:r>
        <w:rPr>
          <w:rFonts w:eastAsia="Times New Roman"/>
          <w:noProof/>
          <w:sz w:val="20"/>
          <w:szCs w:val="20"/>
        </w:rPr>
        <w:drawing>
          <wp:inline distT="0" distB="0" distL="0" distR="0" wp14:anchorId="4109F783" wp14:editId="36693010">
            <wp:extent cx="9525" cy="95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292"/>
        <w:gridCol w:w="516"/>
      </w:tblGrid>
      <w:tr w:rsidR="00C21BB6" w14:paraId="2C3690BD" w14:textId="77777777">
        <w:trPr>
          <w:tblCellSpacing w:w="15" w:type="dxa"/>
        </w:trPr>
        <w:tc>
          <w:tcPr>
            <w:tcW w:w="0" w:type="auto"/>
            <w:gridSpan w:val="3"/>
            <w:vAlign w:val="center"/>
            <w:hideMark/>
          </w:tcPr>
          <w:p w14:paraId="10C9E3D8" w14:textId="77777777" w:rsidR="00C21BB6" w:rsidRDefault="000E4016">
            <w:pPr>
              <w:spacing w:before="255"/>
              <w:jc w:val="center"/>
              <w:divId w:val="1498762468"/>
              <w:rPr>
                <w:rFonts w:ascii="Arial" w:eastAsia="Times New Roman" w:hAnsi="Arial" w:cs="Arial"/>
                <w:b/>
                <w:bCs/>
                <w:sz w:val="28"/>
                <w:szCs w:val="28"/>
              </w:rPr>
            </w:pPr>
            <w:r>
              <w:rPr>
                <w:rFonts w:ascii="Arial" w:eastAsia="Times New Roman" w:hAnsi="Arial" w:cs="Arial"/>
                <w:b/>
                <w:bCs/>
                <w:sz w:val="28"/>
                <w:szCs w:val="28"/>
              </w:rPr>
              <w:t xml:space="preserve">Indholdsfortegnelse </w:t>
            </w:r>
          </w:p>
        </w:tc>
      </w:tr>
      <w:tr w:rsidR="00C21BB6" w14:paraId="5CB18D6A" w14:textId="77777777">
        <w:trPr>
          <w:tblCellSpacing w:w="15" w:type="dxa"/>
        </w:trPr>
        <w:tc>
          <w:tcPr>
            <w:tcW w:w="0" w:type="auto"/>
            <w:gridSpan w:val="2"/>
            <w:vAlign w:val="center"/>
            <w:hideMark/>
          </w:tcPr>
          <w:p w14:paraId="445B7023" w14:textId="77777777" w:rsidR="00C21BB6" w:rsidRDefault="000E4016">
            <w:pPr>
              <w:spacing w:before="255"/>
              <w:divId w:val="2013101882"/>
              <w:rPr>
                <w:rFonts w:ascii="Arial" w:eastAsia="Times New Roman" w:hAnsi="Arial" w:cs="Arial"/>
                <w:sz w:val="22"/>
                <w:szCs w:val="22"/>
              </w:rPr>
            </w:pPr>
            <w:r>
              <w:rPr>
                <w:rFonts w:ascii="Arial" w:eastAsia="Times New Roman" w:hAnsi="Arial" w:cs="Arial"/>
                <w:sz w:val="22"/>
                <w:szCs w:val="22"/>
              </w:rPr>
              <w:t xml:space="preserve">Sag nr. </w:t>
            </w:r>
          </w:p>
        </w:tc>
        <w:tc>
          <w:tcPr>
            <w:tcW w:w="0" w:type="auto"/>
            <w:vAlign w:val="center"/>
            <w:hideMark/>
          </w:tcPr>
          <w:p w14:paraId="02E9C184" w14:textId="77777777" w:rsidR="00C21BB6" w:rsidRDefault="000E4016">
            <w:pPr>
              <w:spacing w:before="255"/>
              <w:jc w:val="right"/>
              <w:divId w:val="285045120"/>
              <w:rPr>
                <w:rFonts w:ascii="Arial" w:eastAsia="Times New Roman" w:hAnsi="Arial" w:cs="Arial"/>
                <w:sz w:val="22"/>
                <w:szCs w:val="22"/>
              </w:rPr>
            </w:pPr>
            <w:r>
              <w:rPr>
                <w:rFonts w:ascii="Arial" w:eastAsia="Times New Roman" w:hAnsi="Arial" w:cs="Arial"/>
                <w:sz w:val="22"/>
                <w:szCs w:val="22"/>
              </w:rPr>
              <w:t xml:space="preserve">Side </w:t>
            </w:r>
          </w:p>
        </w:tc>
      </w:tr>
      <w:tr w:rsidR="00C21BB6" w14:paraId="467B53B2" w14:textId="77777777">
        <w:trPr>
          <w:tblCellSpacing w:w="15" w:type="dxa"/>
        </w:trPr>
        <w:tc>
          <w:tcPr>
            <w:tcW w:w="150" w:type="pct"/>
            <w:hideMark/>
          </w:tcPr>
          <w:p w14:paraId="228AF8A6"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1.  </w:t>
            </w:r>
          </w:p>
        </w:tc>
        <w:tc>
          <w:tcPr>
            <w:tcW w:w="5000" w:type="pct"/>
            <w:hideMark/>
          </w:tcPr>
          <w:p w14:paraId="4871BA51"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Godkendelse af referat </w:t>
            </w:r>
          </w:p>
        </w:tc>
        <w:tc>
          <w:tcPr>
            <w:tcW w:w="0" w:type="auto"/>
            <w:hideMark/>
          </w:tcPr>
          <w:p w14:paraId="4E05903D" w14:textId="77777777" w:rsidR="00C21BB6" w:rsidRDefault="00C21BB6">
            <w:pPr>
              <w:spacing w:before="30" w:after="75"/>
              <w:ind w:right="30"/>
              <w:rPr>
                <w:rFonts w:ascii="Verdana" w:eastAsia="Times New Roman" w:hAnsi="Verdana" w:cs="Arial"/>
                <w:sz w:val="20"/>
                <w:szCs w:val="20"/>
              </w:rPr>
            </w:pPr>
          </w:p>
        </w:tc>
      </w:tr>
      <w:tr w:rsidR="00C21BB6" w14:paraId="7F20ECBD" w14:textId="77777777">
        <w:trPr>
          <w:tblCellSpacing w:w="15" w:type="dxa"/>
        </w:trPr>
        <w:tc>
          <w:tcPr>
            <w:tcW w:w="150" w:type="pct"/>
            <w:hideMark/>
          </w:tcPr>
          <w:p w14:paraId="04469DD9"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2.  </w:t>
            </w:r>
          </w:p>
        </w:tc>
        <w:tc>
          <w:tcPr>
            <w:tcW w:w="5000" w:type="pct"/>
            <w:hideMark/>
          </w:tcPr>
          <w:p w14:paraId="24223A91"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Godkendelse af dagsorden</w:t>
            </w:r>
          </w:p>
        </w:tc>
        <w:tc>
          <w:tcPr>
            <w:tcW w:w="0" w:type="auto"/>
            <w:hideMark/>
          </w:tcPr>
          <w:p w14:paraId="502D9102" w14:textId="77777777" w:rsidR="00C21BB6" w:rsidRDefault="00C21BB6">
            <w:pPr>
              <w:spacing w:before="30" w:after="75"/>
              <w:ind w:right="30"/>
              <w:rPr>
                <w:rFonts w:ascii="Verdana" w:eastAsia="Times New Roman" w:hAnsi="Verdana" w:cs="Arial"/>
                <w:sz w:val="20"/>
                <w:szCs w:val="20"/>
              </w:rPr>
            </w:pPr>
          </w:p>
        </w:tc>
      </w:tr>
      <w:tr w:rsidR="00C21BB6" w14:paraId="0187DED8" w14:textId="77777777">
        <w:trPr>
          <w:tblCellSpacing w:w="15" w:type="dxa"/>
        </w:trPr>
        <w:tc>
          <w:tcPr>
            <w:tcW w:w="150" w:type="pct"/>
            <w:hideMark/>
          </w:tcPr>
          <w:p w14:paraId="2D2707E5"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3.  </w:t>
            </w:r>
          </w:p>
        </w:tc>
        <w:tc>
          <w:tcPr>
            <w:tcW w:w="5000" w:type="pct"/>
            <w:hideMark/>
          </w:tcPr>
          <w:p w14:paraId="4D66B222"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Orientering fra formandskabet</w:t>
            </w:r>
          </w:p>
        </w:tc>
        <w:tc>
          <w:tcPr>
            <w:tcW w:w="0" w:type="auto"/>
            <w:hideMark/>
          </w:tcPr>
          <w:p w14:paraId="77CCA94D" w14:textId="77777777" w:rsidR="00C21BB6" w:rsidRDefault="00C21BB6">
            <w:pPr>
              <w:spacing w:before="30" w:after="75"/>
              <w:ind w:right="30"/>
              <w:rPr>
                <w:rFonts w:ascii="Verdana" w:eastAsia="Times New Roman" w:hAnsi="Verdana" w:cs="Arial"/>
                <w:sz w:val="20"/>
                <w:szCs w:val="20"/>
              </w:rPr>
            </w:pPr>
          </w:p>
        </w:tc>
      </w:tr>
      <w:tr w:rsidR="00C21BB6" w14:paraId="25B6636A" w14:textId="77777777">
        <w:trPr>
          <w:tblCellSpacing w:w="15" w:type="dxa"/>
        </w:trPr>
        <w:tc>
          <w:tcPr>
            <w:tcW w:w="150" w:type="pct"/>
            <w:hideMark/>
          </w:tcPr>
          <w:p w14:paraId="547CBF49"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4.  </w:t>
            </w:r>
          </w:p>
        </w:tc>
        <w:tc>
          <w:tcPr>
            <w:tcW w:w="5000" w:type="pct"/>
            <w:hideMark/>
          </w:tcPr>
          <w:p w14:paraId="50C343EA"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Ukraine-situationen </w:t>
            </w:r>
          </w:p>
        </w:tc>
        <w:tc>
          <w:tcPr>
            <w:tcW w:w="0" w:type="auto"/>
            <w:hideMark/>
          </w:tcPr>
          <w:p w14:paraId="6E1138A1" w14:textId="77777777" w:rsidR="00C21BB6" w:rsidRDefault="00C21BB6">
            <w:pPr>
              <w:spacing w:before="30" w:after="75"/>
              <w:ind w:right="30"/>
              <w:rPr>
                <w:rFonts w:ascii="Verdana" w:eastAsia="Times New Roman" w:hAnsi="Verdana" w:cs="Arial"/>
                <w:sz w:val="20"/>
                <w:szCs w:val="20"/>
              </w:rPr>
            </w:pPr>
          </w:p>
        </w:tc>
      </w:tr>
      <w:tr w:rsidR="00C21BB6" w14:paraId="0459719D" w14:textId="77777777">
        <w:trPr>
          <w:tblCellSpacing w:w="15" w:type="dxa"/>
        </w:trPr>
        <w:tc>
          <w:tcPr>
            <w:tcW w:w="150" w:type="pct"/>
            <w:hideMark/>
          </w:tcPr>
          <w:p w14:paraId="611094C6"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5.  </w:t>
            </w:r>
          </w:p>
        </w:tc>
        <w:tc>
          <w:tcPr>
            <w:tcW w:w="5000" w:type="pct"/>
            <w:hideMark/>
          </w:tcPr>
          <w:p w14:paraId="542863C5"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Arbejdsgrupper</w:t>
            </w:r>
          </w:p>
        </w:tc>
        <w:tc>
          <w:tcPr>
            <w:tcW w:w="0" w:type="auto"/>
            <w:hideMark/>
          </w:tcPr>
          <w:p w14:paraId="2C884F5D" w14:textId="77777777" w:rsidR="00C21BB6" w:rsidRDefault="00C21BB6">
            <w:pPr>
              <w:spacing w:before="30" w:after="75"/>
              <w:ind w:right="30"/>
              <w:rPr>
                <w:rFonts w:ascii="Verdana" w:eastAsia="Times New Roman" w:hAnsi="Verdana" w:cs="Arial"/>
                <w:sz w:val="20"/>
                <w:szCs w:val="20"/>
              </w:rPr>
            </w:pPr>
          </w:p>
        </w:tc>
      </w:tr>
      <w:tr w:rsidR="00C21BB6" w14:paraId="443181D2" w14:textId="77777777">
        <w:trPr>
          <w:tblCellSpacing w:w="15" w:type="dxa"/>
        </w:trPr>
        <w:tc>
          <w:tcPr>
            <w:tcW w:w="150" w:type="pct"/>
            <w:hideMark/>
          </w:tcPr>
          <w:p w14:paraId="76684ACE"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6.  </w:t>
            </w:r>
          </w:p>
        </w:tc>
        <w:tc>
          <w:tcPr>
            <w:tcW w:w="5000" w:type="pct"/>
            <w:hideMark/>
          </w:tcPr>
          <w:p w14:paraId="1A0AB893"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Netværk</w:t>
            </w:r>
          </w:p>
        </w:tc>
        <w:tc>
          <w:tcPr>
            <w:tcW w:w="0" w:type="auto"/>
            <w:hideMark/>
          </w:tcPr>
          <w:p w14:paraId="28579D12" w14:textId="77777777" w:rsidR="00C21BB6" w:rsidRDefault="00C21BB6">
            <w:pPr>
              <w:spacing w:before="30" w:after="75"/>
              <w:ind w:right="30"/>
              <w:rPr>
                <w:rFonts w:ascii="Verdana" w:eastAsia="Times New Roman" w:hAnsi="Verdana" w:cs="Arial"/>
                <w:sz w:val="20"/>
                <w:szCs w:val="20"/>
              </w:rPr>
            </w:pPr>
          </w:p>
        </w:tc>
      </w:tr>
      <w:tr w:rsidR="00C21BB6" w14:paraId="728DB694" w14:textId="77777777">
        <w:trPr>
          <w:tblCellSpacing w:w="15" w:type="dxa"/>
        </w:trPr>
        <w:tc>
          <w:tcPr>
            <w:tcW w:w="150" w:type="pct"/>
            <w:hideMark/>
          </w:tcPr>
          <w:p w14:paraId="3A4E3DAA"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7.  </w:t>
            </w:r>
          </w:p>
        </w:tc>
        <w:tc>
          <w:tcPr>
            <w:tcW w:w="5000" w:type="pct"/>
            <w:hideMark/>
          </w:tcPr>
          <w:p w14:paraId="66A07D92"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Integrationspris 2022</w:t>
            </w:r>
          </w:p>
        </w:tc>
        <w:tc>
          <w:tcPr>
            <w:tcW w:w="0" w:type="auto"/>
            <w:hideMark/>
          </w:tcPr>
          <w:p w14:paraId="35FE2993" w14:textId="77777777" w:rsidR="00C21BB6" w:rsidRDefault="00C21BB6">
            <w:pPr>
              <w:spacing w:before="30" w:after="75"/>
              <w:ind w:right="30"/>
              <w:rPr>
                <w:rFonts w:ascii="Verdana" w:eastAsia="Times New Roman" w:hAnsi="Verdana" w:cs="Arial"/>
                <w:sz w:val="20"/>
                <w:szCs w:val="20"/>
              </w:rPr>
            </w:pPr>
          </w:p>
        </w:tc>
      </w:tr>
      <w:tr w:rsidR="00C21BB6" w14:paraId="6C8CAF15" w14:textId="77777777">
        <w:trPr>
          <w:tblCellSpacing w:w="15" w:type="dxa"/>
        </w:trPr>
        <w:tc>
          <w:tcPr>
            <w:tcW w:w="150" w:type="pct"/>
            <w:hideMark/>
          </w:tcPr>
          <w:p w14:paraId="41A2453A"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8.  </w:t>
            </w:r>
          </w:p>
        </w:tc>
        <w:tc>
          <w:tcPr>
            <w:tcW w:w="5000" w:type="pct"/>
            <w:hideMark/>
          </w:tcPr>
          <w:p w14:paraId="0946867C"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Folkemøde Møn 2022</w:t>
            </w:r>
          </w:p>
        </w:tc>
        <w:tc>
          <w:tcPr>
            <w:tcW w:w="0" w:type="auto"/>
            <w:hideMark/>
          </w:tcPr>
          <w:p w14:paraId="71A1F04D" w14:textId="77777777" w:rsidR="00C21BB6" w:rsidRDefault="00C21BB6">
            <w:pPr>
              <w:spacing w:before="30" w:after="75"/>
              <w:ind w:right="30"/>
              <w:rPr>
                <w:rFonts w:ascii="Verdana" w:eastAsia="Times New Roman" w:hAnsi="Verdana" w:cs="Arial"/>
                <w:sz w:val="20"/>
                <w:szCs w:val="20"/>
              </w:rPr>
            </w:pPr>
          </w:p>
        </w:tc>
      </w:tr>
      <w:tr w:rsidR="00C21BB6" w14:paraId="0ED97FDE" w14:textId="77777777">
        <w:trPr>
          <w:tblCellSpacing w:w="15" w:type="dxa"/>
        </w:trPr>
        <w:tc>
          <w:tcPr>
            <w:tcW w:w="150" w:type="pct"/>
            <w:hideMark/>
          </w:tcPr>
          <w:p w14:paraId="6C25B53B"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9.  </w:t>
            </w:r>
          </w:p>
        </w:tc>
        <w:tc>
          <w:tcPr>
            <w:tcW w:w="5000" w:type="pct"/>
            <w:hideMark/>
          </w:tcPr>
          <w:p w14:paraId="7DA69B54" w14:textId="77777777" w:rsidR="00C21BB6" w:rsidRDefault="000E4016">
            <w:pPr>
              <w:spacing w:before="30" w:after="75"/>
              <w:ind w:right="30"/>
              <w:rPr>
                <w:rFonts w:ascii="Verdana" w:eastAsia="Times New Roman" w:hAnsi="Verdana" w:cs="Arial"/>
                <w:sz w:val="20"/>
                <w:szCs w:val="20"/>
              </w:rPr>
            </w:pPr>
            <w:r>
              <w:rPr>
                <w:rFonts w:ascii="Verdana" w:eastAsia="Times New Roman" w:hAnsi="Verdana" w:cs="Arial"/>
                <w:sz w:val="20"/>
                <w:szCs w:val="20"/>
              </w:rPr>
              <w:t>Evt.</w:t>
            </w:r>
          </w:p>
        </w:tc>
        <w:tc>
          <w:tcPr>
            <w:tcW w:w="0" w:type="auto"/>
            <w:hideMark/>
          </w:tcPr>
          <w:p w14:paraId="7BA1F24D" w14:textId="77777777" w:rsidR="00C21BB6" w:rsidRDefault="00C21BB6">
            <w:pPr>
              <w:spacing w:before="30" w:after="75"/>
              <w:ind w:right="30"/>
              <w:rPr>
                <w:rFonts w:ascii="Verdana" w:eastAsia="Times New Roman" w:hAnsi="Verdana" w:cs="Arial"/>
                <w:sz w:val="20"/>
                <w:szCs w:val="20"/>
              </w:rPr>
            </w:pPr>
          </w:p>
        </w:tc>
      </w:tr>
    </w:tbl>
    <w:p w14:paraId="490B1FEB" w14:textId="77777777" w:rsidR="00C21BB6" w:rsidRDefault="000E4016">
      <w:pPr>
        <w:pageBreakBefore/>
        <w:divId w:val="189531562"/>
        <w:rPr>
          <w:rFonts w:eastAsia="Times New Roman"/>
        </w:rPr>
      </w:pPr>
      <w:r>
        <w:rPr>
          <w:rFonts w:eastAsia="Times New Roman"/>
          <w:noProof/>
          <w:sz w:val="20"/>
          <w:szCs w:val="20"/>
        </w:rPr>
        <w:drawing>
          <wp:inline distT="0" distB="0" distL="0" distR="0" wp14:anchorId="7C65ADA0" wp14:editId="63C2CED4">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D46405" w14:textId="77777777" w:rsidR="00C21BB6" w:rsidRDefault="00557736">
      <w:pPr>
        <w:rPr>
          <w:rFonts w:eastAsia="Times New Roman"/>
        </w:rPr>
      </w:pPr>
      <w:r>
        <w:rPr>
          <w:rFonts w:eastAsia="Times New Roman"/>
        </w:rPr>
        <w:pict w14:anchorId="43859706">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56852B70" w14:textId="77777777">
        <w:trPr>
          <w:tblCellSpacing w:w="0" w:type="dxa"/>
        </w:trPr>
        <w:tc>
          <w:tcPr>
            <w:tcW w:w="600" w:type="dxa"/>
            <w:hideMark/>
          </w:tcPr>
          <w:p w14:paraId="510DF200" w14:textId="77777777" w:rsidR="00C21BB6" w:rsidRDefault="000E4016">
            <w:pPr>
              <w:divId w:val="1277833324"/>
              <w:rPr>
                <w:rFonts w:ascii="Arial" w:eastAsia="Times New Roman" w:hAnsi="Arial" w:cs="Arial"/>
                <w:b/>
                <w:bCs/>
                <w:sz w:val="28"/>
                <w:szCs w:val="28"/>
              </w:rPr>
            </w:pPr>
            <w:r>
              <w:rPr>
                <w:rFonts w:ascii="Arial" w:eastAsia="Times New Roman" w:hAnsi="Arial" w:cs="Arial"/>
                <w:b/>
                <w:bCs/>
                <w:sz w:val="28"/>
                <w:szCs w:val="28"/>
              </w:rPr>
              <w:t xml:space="preserve">1. </w:t>
            </w:r>
          </w:p>
        </w:tc>
        <w:tc>
          <w:tcPr>
            <w:tcW w:w="0" w:type="auto"/>
            <w:hideMark/>
          </w:tcPr>
          <w:p w14:paraId="1F09D034" w14:textId="77777777" w:rsidR="00C21BB6" w:rsidRDefault="000E4016">
            <w:pPr>
              <w:divId w:val="1185292360"/>
              <w:rPr>
                <w:rFonts w:ascii="Arial" w:eastAsia="Times New Roman" w:hAnsi="Arial" w:cs="Arial"/>
                <w:b/>
                <w:bCs/>
                <w:sz w:val="28"/>
                <w:szCs w:val="28"/>
              </w:rPr>
            </w:pPr>
            <w:bookmarkStart w:id="0" w:name="9a22ceea-0052-4785-8fd4-25db323e391f"/>
            <w:bookmarkEnd w:id="0"/>
            <w:r>
              <w:rPr>
                <w:rFonts w:ascii="Arial" w:eastAsia="Times New Roman" w:hAnsi="Arial" w:cs="Arial"/>
                <w:b/>
                <w:bCs/>
                <w:sz w:val="28"/>
                <w:szCs w:val="28"/>
              </w:rPr>
              <w:t xml:space="preserve">Godkendelse af referat </w:t>
            </w:r>
          </w:p>
        </w:tc>
      </w:tr>
      <w:tr w:rsidR="00C21BB6" w14:paraId="30C2B842" w14:textId="77777777">
        <w:trPr>
          <w:tblCellSpacing w:w="0" w:type="dxa"/>
        </w:trPr>
        <w:tc>
          <w:tcPr>
            <w:tcW w:w="0" w:type="auto"/>
            <w:gridSpan w:val="2"/>
            <w:hideMark/>
          </w:tcPr>
          <w:p w14:paraId="4DE04BA4" w14:textId="77777777" w:rsidR="00C21BB6" w:rsidRDefault="000E4016">
            <w:pPr>
              <w:spacing w:after="240"/>
              <w:divId w:val="2068452427"/>
              <w:rPr>
                <w:rFonts w:ascii="Arial" w:eastAsia="Times New Roman" w:hAnsi="Arial" w:cs="Arial"/>
                <w:sz w:val="20"/>
                <w:szCs w:val="20"/>
              </w:rPr>
            </w:pPr>
            <w:r>
              <w:rPr>
                <w:rFonts w:ascii="Arial" w:eastAsia="Times New Roman" w:hAnsi="Arial" w:cs="Arial"/>
                <w:sz w:val="20"/>
                <w:szCs w:val="20"/>
              </w:rPr>
              <w:t>Integrationsråd den 14. juni 2022</w:t>
            </w:r>
          </w:p>
        </w:tc>
      </w:tr>
    </w:tbl>
    <w:p w14:paraId="3923821C"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24C70B5B" w14:textId="77777777">
        <w:trPr>
          <w:tblCellSpacing w:w="0" w:type="dxa"/>
        </w:trPr>
        <w:tc>
          <w:tcPr>
            <w:tcW w:w="0" w:type="auto"/>
            <w:hideMark/>
          </w:tcPr>
          <w:p w14:paraId="2243469D" w14:textId="77777777" w:rsidR="00C21BB6" w:rsidRDefault="000E4016">
            <w:pPr>
              <w:divId w:val="1595242979"/>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09F8B1BB" w14:textId="77777777" w:rsidR="00C21BB6" w:rsidRDefault="000E4016">
            <w:pPr>
              <w:jc w:val="right"/>
              <w:divId w:val="510994284"/>
              <w:rPr>
                <w:rFonts w:ascii="Arial" w:eastAsia="Times New Roman" w:hAnsi="Arial" w:cs="Arial"/>
                <w:sz w:val="20"/>
                <w:szCs w:val="20"/>
              </w:rPr>
            </w:pPr>
            <w:r>
              <w:rPr>
                <w:rFonts w:ascii="Arial" w:eastAsia="Times New Roman" w:hAnsi="Arial" w:cs="Arial"/>
                <w:sz w:val="20"/>
                <w:szCs w:val="20"/>
              </w:rPr>
              <w:t xml:space="preserve">Område: </w:t>
            </w:r>
          </w:p>
        </w:tc>
      </w:tr>
    </w:tbl>
    <w:p w14:paraId="030B7349" w14:textId="77777777" w:rsidR="00C21BB6" w:rsidRDefault="00557736">
      <w:pPr>
        <w:rPr>
          <w:rFonts w:eastAsia="Times New Roman"/>
        </w:rPr>
      </w:pPr>
      <w:r>
        <w:rPr>
          <w:rFonts w:eastAsia="Times New Roman"/>
        </w:rPr>
        <w:pict w14:anchorId="76FF8C41">
          <v:rect id="_x0000_i1026" style="width:0;height:1.5pt" o:hralign="center" o:hrstd="t" o:hr="t" fillcolor="#a0a0a0" stroked="f"/>
        </w:pict>
      </w:r>
    </w:p>
    <w:p w14:paraId="69526719" w14:textId="77777777" w:rsidR="00C21BB6" w:rsidRDefault="000E4016">
      <w:pPr>
        <w:spacing w:before="100" w:beforeAutospacing="1"/>
        <w:outlineLvl w:val="2"/>
        <w:divId w:val="1305045239"/>
        <w:rPr>
          <w:rFonts w:ascii="Arial" w:eastAsia="Times New Roman" w:hAnsi="Arial" w:cs="Arial"/>
          <w:b/>
          <w:bCs/>
          <w:sz w:val="20"/>
          <w:szCs w:val="20"/>
        </w:rPr>
      </w:pPr>
      <w:r>
        <w:rPr>
          <w:rFonts w:ascii="Arial" w:eastAsia="Times New Roman" w:hAnsi="Arial" w:cs="Arial"/>
          <w:b/>
          <w:bCs/>
          <w:sz w:val="22"/>
          <w:szCs w:val="22"/>
        </w:rPr>
        <w:t>Kompetenceudvalg</w:t>
      </w:r>
    </w:p>
    <w:p w14:paraId="194A110A" w14:textId="77777777" w:rsidR="00C21BB6" w:rsidRDefault="000E4016">
      <w:pPr>
        <w:pStyle w:val="NormalWeb"/>
        <w:divId w:val="1305045239"/>
        <w:rPr>
          <w:rFonts w:ascii="Arial" w:hAnsi="Arial" w:cs="Arial"/>
          <w:sz w:val="20"/>
          <w:szCs w:val="20"/>
        </w:rPr>
      </w:pPr>
      <w:r>
        <w:rPr>
          <w:rFonts w:ascii="Arial" w:hAnsi="Arial" w:cs="Arial"/>
          <w:sz w:val="20"/>
          <w:szCs w:val="20"/>
        </w:rPr>
        <w:t>Vordingborg Integrationsråd</w:t>
      </w:r>
    </w:p>
    <w:p w14:paraId="497C66C7" w14:textId="77777777" w:rsidR="00C21BB6" w:rsidRDefault="000E4016">
      <w:pPr>
        <w:pStyle w:val="NormalWeb"/>
        <w:divId w:val="1305045239"/>
        <w:rPr>
          <w:rFonts w:ascii="Arial" w:hAnsi="Arial" w:cs="Arial"/>
          <w:sz w:val="20"/>
          <w:szCs w:val="20"/>
        </w:rPr>
      </w:pPr>
      <w:r>
        <w:rPr>
          <w:rFonts w:ascii="Arial" w:hAnsi="Arial" w:cs="Arial"/>
          <w:sz w:val="20"/>
          <w:szCs w:val="20"/>
        </w:rPr>
        <w:t> </w:t>
      </w:r>
    </w:p>
    <w:p w14:paraId="447FB855" w14:textId="77777777" w:rsidR="00C21BB6" w:rsidRDefault="000E4016">
      <w:pPr>
        <w:spacing w:before="100" w:beforeAutospacing="1"/>
        <w:outlineLvl w:val="2"/>
        <w:divId w:val="1305045239"/>
        <w:rPr>
          <w:rFonts w:ascii="Arial" w:eastAsia="Times New Roman" w:hAnsi="Arial" w:cs="Arial"/>
          <w:b/>
          <w:bCs/>
          <w:sz w:val="20"/>
          <w:szCs w:val="20"/>
        </w:rPr>
      </w:pPr>
      <w:r>
        <w:rPr>
          <w:rFonts w:ascii="Arial" w:eastAsia="Times New Roman" w:hAnsi="Arial" w:cs="Arial"/>
          <w:b/>
          <w:bCs/>
          <w:sz w:val="22"/>
          <w:szCs w:val="22"/>
        </w:rPr>
        <w:t>Sagsfremstilling</w:t>
      </w:r>
    </w:p>
    <w:p w14:paraId="72CF7F20" w14:textId="77777777" w:rsidR="00C21BB6" w:rsidRDefault="000E4016">
      <w:pPr>
        <w:pStyle w:val="NormalWeb"/>
        <w:jc w:val="both"/>
        <w:divId w:val="1305045239"/>
        <w:rPr>
          <w:rFonts w:ascii="Arial" w:hAnsi="Arial" w:cs="Arial"/>
          <w:sz w:val="20"/>
          <w:szCs w:val="20"/>
        </w:rPr>
      </w:pPr>
      <w:r>
        <w:rPr>
          <w:rFonts w:ascii="Arial" w:hAnsi="Arial" w:cs="Arial"/>
          <w:sz w:val="20"/>
          <w:szCs w:val="20"/>
        </w:rPr>
        <w:t>Referatet fra integrationsrådsmøde d. 21.03.22 er godkendt af formanden og er fremsendt til rådets medlemmer som bilag.</w:t>
      </w:r>
    </w:p>
    <w:p w14:paraId="1D4CDE32" w14:textId="77777777" w:rsidR="00C21BB6" w:rsidRDefault="000E4016">
      <w:pPr>
        <w:pStyle w:val="NormalWeb"/>
        <w:divId w:val="1305045239"/>
        <w:rPr>
          <w:rFonts w:ascii="Arial" w:hAnsi="Arial" w:cs="Arial"/>
          <w:sz w:val="20"/>
          <w:szCs w:val="20"/>
        </w:rPr>
      </w:pPr>
      <w:r>
        <w:rPr>
          <w:rFonts w:ascii="Arial" w:hAnsi="Arial" w:cs="Arial"/>
          <w:sz w:val="20"/>
          <w:szCs w:val="20"/>
        </w:rPr>
        <w:t> </w:t>
      </w:r>
    </w:p>
    <w:p w14:paraId="28F4E979" w14:textId="77777777" w:rsidR="00C21BB6" w:rsidRDefault="000E4016">
      <w:pPr>
        <w:pStyle w:val="NormalWeb"/>
        <w:spacing w:after="0" w:afterAutospacing="0"/>
        <w:divId w:val="1305045239"/>
        <w:rPr>
          <w:rFonts w:ascii="Arial" w:hAnsi="Arial" w:cs="Arial"/>
          <w:sz w:val="20"/>
          <w:szCs w:val="20"/>
        </w:rPr>
      </w:pPr>
      <w:r>
        <w:rPr>
          <w:rFonts w:ascii="Arial" w:hAnsi="Arial" w:cs="Arial"/>
          <w:b/>
          <w:bCs/>
          <w:sz w:val="20"/>
          <w:szCs w:val="20"/>
        </w:rPr>
        <w:t>Bilag</w:t>
      </w:r>
    </w:p>
    <w:p w14:paraId="56ADA178" w14:textId="77777777" w:rsidR="00C21BB6" w:rsidRDefault="000E4016">
      <w:pPr>
        <w:pStyle w:val="NormalWeb"/>
        <w:divId w:val="2120025438"/>
        <w:rPr>
          <w:rFonts w:ascii="Arial" w:hAnsi="Arial" w:cs="Arial"/>
          <w:sz w:val="20"/>
          <w:szCs w:val="20"/>
        </w:rPr>
      </w:pPr>
      <w:r>
        <w:rPr>
          <w:rFonts w:ascii="Arial" w:hAnsi="Arial" w:cs="Arial"/>
          <w:sz w:val="20"/>
          <w:szCs w:val="20"/>
        </w:rPr>
        <w:t>Referat fra konstituerende integrationsrådsmøde</w:t>
      </w:r>
    </w:p>
    <w:p w14:paraId="5E18629E" w14:textId="77777777" w:rsidR="00C21BB6" w:rsidRDefault="000E4016">
      <w:pPr>
        <w:divId w:val="2130083735"/>
        <w:rPr>
          <w:rFonts w:ascii="Arial" w:eastAsia="Times New Roman" w:hAnsi="Arial" w:cs="Arial"/>
          <w:b/>
          <w:bCs/>
          <w:sz w:val="20"/>
          <w:szCs w:val="20"/>
        </w:rPr>
      </w:pPr>
      <w:r>
        <w:rPr>
          <w:rFonts w:ascii="Arial" w:eastAsia="Times New Roman" w:hAnsi="Arial" w:cs="Arial"/>
          <w:b/>
          <w:bCs/>
          <w:sz w:val="20"/>
          <w:szCs w:val="20"/>
        </w:rPr>
        <w:t>Indstilling</w:t>
      </w:r>
    </w:p>
    <w:p w14:paraId="688C220F" w14:textId="77777777" w:rsidR="00C21BB6" w:rsidRDefault="000E4016">
      <w:pPr>
        <w:pStyle w:val="xsltfirstparagraph"/>
        <w:divId w:val="840121669"/>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3"/>
        <w:gridCol w:w="8231"/>
      </w:tblGrid>
      <w:tr w:rsidR="00C21BB6" w14:paraId="406FFC06" w14:textId="77777777">
        <w:trPr>
          <w:divId w:val="840121669"/>
          <w:tblCellSpacing w:w="0" w:type="dxa"/>
        </w:trPr>
        <w:tc>
          <w:tcPr>
            <w:tcW w:w="988" w:type="dxa"/>
            <w:tcMar>
              <w:top w:w="0" w:type="dxa"/>
              <w:left w:w="108" w:type="dxa"/>
              <w:bottom w:w="0" w:type="dxa"/>
              <w:right w:w="108" w:type="dxa"/>
            </w:tcMar>
            <w:hideMark/>
          </w:tcPr>
          <w:p w14:paraId="63039168"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1AEE3B91" w14:textId="77777777" w:rsidR="00C21BB6" w:rsidRDefault="000E4016">
            <w:pPr>
              <w:rPr>
                <w:rFonts w:ascii="Arial" w:hAnsi="Arial" w:cs="Arial"/>
                <w:sz w:val="20"/>
                <w:szCs w:val="20"/>
              </w:rPr>
            </w:pPr>
            <w:r>
              <w:rPr>
                <w:rFonts w:ascii="Arial" w:hAnsi="Arial" w:cs="Arial"/>
                <w:sz w:val="20"/>
                <w:szCs w:val="20"/>
              </w:rPr>
              <w:t>referatet fra det konstituerende integrationsråd godkendes.</w:t>
            </w:r>
          </w:p>
        </w:tc>
      </w:tr>
    </w:tbl>
    <w:p w14:paraId="23243D8F" w14:textId="77777777" w:rsidR="00C21BB6" w:rsidRDefault="000E4016">
      <w:pPr>
        <w:pStyle w:val="NormalWeb"/>
        <w:divId w:val="840121669"/>
        <w:rPr>
          <w:rFonts w:ascii="Arial" w:hAnsi="Arial" w:cs="Arial"/>
          <w:sz w:val="20"/>
          <w:szCs w:val="20"/>
        </w:rPr>
      </w:pPr>
      <w:r>
        <w:rPr>
          <w:rFonts w:ascii="Arial" w:hAnsi="Arial" w:cs="Arial"/>
          <w:sz w:val="20"/>
          <w:szCs w:val="20"/>
        </w:rPr>
        <w:t> </w:t>
      </w:r>
    </w:p>
    <w:p w14:paraId="405A6673" w14:textId="77777777" w:rsidR="00C21BB6" w:rsidRDefault="000E4016">
      <w:pPr>
        <w:divId w:val="566764600"/>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671918E6" w14:textId="77777777" w:rsidR="00C21BB6" w:rsidRDefault="000E4016">
      <w:pPr>
        <w:divId w:val="2030063975"/>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48DD2890" w14:textId="77777777" w:rsidR="00C21BB6" w:rsidRDefault="000E4016">
      <w:pPr>
        <w:divId w:val="2067337198"/>
        <w:rPr>
          <w:rFonts w:ascii="Arial" w:eastAsia="Times New Roman" w:hAnsi="Arial" w:cs="Arial"/>
          <w:i/>
          <w:iCs/>
          <w:sz w:val="20"/>
          <w:szCs w:val="20"/>
        </w:rPr>
      </w:pPr>
      <w:r>
        <w:rPr>
          <w:rFonts w:ascii="Arial" w:eastAsia="Times New Roman" w:hAnsi="Arial" w:cs="Arial"/>
          <w:i/>
          <w:iCs/>
          <w:sz w:val="20"/>
          <w:szCs w:val="20"/>
        </w:rPr>
        <w:t>Der var indsat et forkert bilag, hvorfor referatet fra sidste møde eftersendes pr. mail til rådets medlemmer. Godkendelse og bemærkninger tages op på næstkommende møde. </w:t>
      </w:r>
    </w:p>
    <w:p w14:paraId="676A0390" w14:textId="77777777" w:rsidR="00C21BB6" w:rsidRDefault="000E4016">
      <w:pPr>
        <w:pageBreakBefore/>
        <w:divId w:val="799569978"/>
        <w:rPr>
          <w:rFonts w:eastAsia="Times New Roman"/>
        </w:rPr>
      </w:pPr>
      <w:r>
        <w:rPr>
          <w:rFonts w:eastAsia="Times New Roman"/>
          <w:noProof/>
          <w:sz w:val="20"/>
          <w:szCs w:val="20"/>
        </w:rPr>
        <w:drawing>
          <wp:inline distT="0" distB="0" distL="0" distR="0" wp14:anchorId="44B499F7" wp14:editId="5F83786A">
            <wp:extent cx="9525" cy="95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1790B0" w14:textId="77777777" w:rsidR="00C21BB6" w:rsidRDefault="00557736">
      <w:pPr>
        <w:rPr>
          <w:rFonts w:eastAsia="Times New Roman"/>
        </w:rPr>
      </w:pPr>
      <w:r>
        <w:rPr>
          <w:rFonts w:eastAsia="Times New Roman"/>
        </w:rPr>
        <w:pict w14:anchorId="51AF529F">
          <v:rect id="_x0000_i105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52B68C96" w14:textId="77777777">
        <w:trPr>
          <w:tblCellSpacing w:w="0" w:type="dxa"/>
        </w:trPr>
        <w:tc>
          <w:tcPr>
            <w:tcW w:w="600" w:type="dxa"/>
            <w:hideMark/>
          </w:tcPr>
          <w:p w14:paraId="4816A6EC" w14:textId="77777777" w:rsidR="00C21BB6" w:rsidRDefault="000E4016">
            <w:pPr>
              <w:divId w:val="1765300342"/>
              <w:rPr>
                <w:rFonts w:ascii="Arial" w:eastAsia="Times New Roman" w:hAnsi="Arial" w:cs="Arial"/>
                <w:b/>
                <w:bCs/>
                <w:sz w:val="28"/>
                <w:szCs w:val="28"/>
              </w:rPr>
            </w:pPr>
            <w:r>
              <w:rPr>
                <w:rFonts w:ascii="Arial" w:eastAsia="Times New Roman" w:hAnsi="Arial" w:cs="Arial"/>
                <w:b/>
                <w:bCs/>
                <w:sz w:val="28"/>
                <w:szCs w:val="28"/>
              </w:rPr>
              <w:t xml:space="preserve">2. </w:t>
            </w:r>
          </w:p>
        </w:tc>
        <w:tc>
          <w:tcPr>
            <w:tcW w:w="0" w:type="auto"/>
            <w:hideMark/>
          </w:tcPr>
          <w:p w14:paraId="280E96A9" w14:textId="77777777" w:rsidR="00C21BB6" w:rsidRDefault="000E4016">
            <w:pPr>
              <w:divId w:val="1489902039"/>
              <w:rPr>
                <w:rFonts w:ascii="Arial" w:eastAsia="Times New Roman" w:hAnsi="Arial" w:cs="Arial"/>
                <w:b/>
                <w:bCs/>
                <w:sz w:val="28"/>
                <w:szCs w:val="28"/>
              </w:rPr>
            </w:pPr>
            <w:bookmarkStart w:id="1" w:name="4d706278-8942-4202-854c-b50a221bb1e4"/>
            <w:bookmarkEnd w:id="1"/>
            <w:r>
              <w:rPr>
                <w:rFonts w:ascii="Arial" w:eastAsia="Times New Roman" w:hAnsi="Arial" w:cs="Arial"/>
                <w:b/>
                <w:bCs/>
                <w:sz w:val="28"/>
                <w:szCs w:val="28"/>
              </w:rPr>
              <w:t>Godkendelse af dagsorden</w:t>
            </w:r>
          </w:p>
        </w:tc>
      </w:tr>
      <w:tr w:rsidR="00C21BB6" w14:paraId="62F11DB3" w14:textId="77777777">
        <w:trPr>
          <w:tblCellSpacing w:w="0" w:type="dxa"/>
        </w:trPr>
        <w:tc>
          <w:tcPr>
            <w:tcW w:w="0" w:type="auto"/>
            <w:gridSpan w:val="2"/>
            <w:hideMark/>
          </w:tcPr>
          <w:p w14:paraId="403C435D" w14:textId="77777777" w:rsidR="00C21BB6" w:rsidRDefault="000E4016">
            <w:pPr>
              <w:spacing w:after="240"/>
              <w:divId w:val="1801336348"/>
              <w:rPr>
                <w:rFonts w:ascii="Arial" w:eastAsia="Times New Roman" w:hAnsi="Arial" w:cs="Arial"/>
                <w:sz w:val="20"/>
                <w:szCs w:val="20"/>
              </w:rPr>
            </w:pPr>
            <w:r>
              <w:rPr>
                <w:rFonts w:ascii="Arial" w:eastAsia="Times New Roman" w:hAnsi="Arial" w:cs="Arial"/>
                <w:sz w:val="20"/>
                <w:szCs w:val="20"/>
              </w:rPr>
              <w:t>Integrationsråd den 14. juni 2022</w:t>
            </w:r>
          </w:p>
        </w:tc>
      </w:tr>
    </w:tbl>
    <w:p w14:paraId="570D50D7"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4CCF81EE" w14:textId="77777777">
        <w:trPr>
          <w:tblCellSpacing w:w="0" w:type="dxa"/>
        </w:trPr>
        <w:tc>
          <w:tcPr>
            <w:tcW w:w="0" w:type="auto"/>
            <w:hideMark/>
          </w:tcPr>
          <w:p w14:paraId="34E328C4" w14:textId="77777777" w:rsidR="00C21BB6" w:rsidRDefault="000E4016">
            <w:pPr>
              <w:divId w:val="569270346"/>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099FA6D2" w14:textId="77777777" w:rsidR="00C21BB6" w:rsidRDefault="000E4016">
            <w:pPr>
              <w:jc w:val="right"/>
              <w:divId w:val="154884287"/>
              <w:rPr>
                <w:rFonts w:ascii="Arial" w:eastAsia="Times New Roman" w:hAnsi="Arial" w:cs="Arial"/>
                <w:sz w:val="20"/>
                <w:szCs w:val="20"/>
              </w:rPr>
            </w:pPr>
            <w:r>
              <w:rPr>
                <w:rFonts w:ascii="Arial" w:eastAsia="Times New Roman" w:hAnsi="Arial" w:cs="Arial"/>
                <w:sz w:val="20"/>
                <w:szCs w:val="20"/>
              </w:rPr>
              <w:t xml:space="preserve">Område: </w:t>
            </w:r>
          </w:p>
        </w:tc>
      </w:tr>
    </w:tbl>
    <w:p w14:paraId="4FB877C7" w14:textId="77777777" w:rsidR="00C21BB6" w:rsidRDefault="00557736">
      <w:pPr>
        <w:rPr>
          <w:rFonts w:eastAsia="Times New Roman"/>
        </w:rPr>
      </w:pPr>
      <w:r>
        <w:rPr>
          <w:rFonts w:eastAsia="Times New Roman"/>
        </w:rPr>
        <w:pict w14:anchorId="4E018EFA">
          <v:rect id="_x0000_i1052" style="width:0;height:1.5pt" o:hralign="center" o:hrstd="t" o:hr="t" fillcolor="#a0a0a0" stroked="f"/>
        </w:pict>
      </w:r>
    </w:p>
    <w:p w14:paraId="72D7F1D8" w14:textId="77777777" w:rsidR="00C21BB6" w:rsidRDefault="000E4016">
      <w:pPr>
        <w:spacing w:before="100" w:beforeAutospacing="1"/>
        <w:outlineLvl w:val="2"/>
        <w:divId w:val="1472089552"/>
        <w:rPr>
          <w:rFonts w:ascii="Arial" w:eastAsia="Times New Roman" w:hAnsi="Arial" w:cs="Arial"/>
          <w:b/>
          <w:bCs/>
          <w:sz w:val="20"/>
          <w:szCs w:val="20"/>
        </w:rPr>
      </w:pPr>
      <w:r>
        <w:rPr>
          <w:rFonts w:ascii="Arial" w:eastAsia="Times New Roman" w:hAnsi="Arial" w:cs="Arial"/>
          <w:b/>
          <w:bCs/>
          <w:sz w:val="22"/>
          <w:szCs w:val="22"/>
        </w:rPr>
        <w:t>Kompetenceudvalg</w:t>
      </w:r>
    </w:p>
    <w:p w14:paraId="6165E287" w14:textId="77777777" w:rsidR="00C21BB6" w:rsidRDefault="000E4016">
      <w:pPr>
        <w:pStyle w:val="NormalWeb"/>
        <w:divId w:val="1472089552"/>
        <w:rPr>
          <w:rFonts w:ascii="Arial" w:hAnsi="Arial" w:cs="Arial"/>
          <w:sz w:val="20"/>
          <w:szCs w:val="20"/>
        </w:rPr>
      </w:pPr>
      <w:r>
        <w:rPr>
          <w:rFonts w:ascii="Arial" w:hAnsi="Arial" w:cs="Arial"/>
          <w:sz w:val="20"/>
          <w:szCs w:val="20"/>
        </w:rPr>
        <w:t>Vordingborg Integrationsråd</w:t>
      </w:r>
    </w:p>
    <w:p w14:paraId="1CB04703" w14:textId="77777777" w:rsidR="00C21BB6" w:rsidRDefault="000E4016">
      <w:pPr>
        <w:pStyle w:val="NormalWeb"/>
        <w:divId w:val="1472089552"/>
        <w:rPr>
          <w:rFonts w:ascii="Arial" w:hAnsi="Arial" w:cs="Arial"/>
          <w:sz w:val="20"/>
          <w:szCs w:val="20"/>
        </w:rPr>
      </w:pPr>
      <w:r>
        <w:rPr>
          <w:rFonts w:ascii="Arial" w:hAnsi="Arial" w:cs="Arial"/>
          <w:sz w:val="20"/>
          <w:szCs w:val="20"/>
        </w:rPr>
        <w:t> </w:t>
      </w:r>
    </w:p>
    <w:p w14:paraId="31A0FC22" w14:textId="77777777" w:rsidR="00C21BB6" w:rsidRDefault="000E4016">
      <w:pPr>
        <w:spacing w:before="100" w:beforeAutospacing="1"/>
        <w:outlineLvl w:val="2"/>
        <w:divId w:val="1472089552"/>
        <w:rPr>
          <w:rFonts w:ascii="Arial" w:eastAsia="Times New Roman" w:hAnsi="Arial" w:cs="Arial"/>
          <w:b/>
          <w:bCs/>
          <w:sz w:val="20"/>
          <w:szCs w:val="20"/>
        </w:rPr>
      </w:pPr>
      <w:r>
        <w:rPr>
          <w:rFonts w:ascii="Arial" w:eastAsia="Times New Roman" w:hAnsi="Arial" w:cs="Arial"/>
          <w:b/>
          <w:bCs/>
          <w:sz w:val="22"/>
          <w:szCs w:val="22"/>
        </w:rPr>
        <w:t>Sagsfremstilling</w:t>
      </w:r>
    </w:p>
    <w:p w14:paraId="07F5671E" w14:textId="77777777" w:rsidR="00C21BB6" w:rsidRDefault="000E4016">
      <w:pPr>
        <w:pStyle w:val="NormalWeb"/>
        <w:jc w:val="both"/>
        <w:divId w:val="835193850"/>
        <w:rPr>
          <w:rFonts w:ascii="Arial" w:hAnsi="Arial" w:cs="Arial"/>
          <w:sz w:val="20"/>
          <w:szCs w:val="20"/>
        </w:rPr>
      </w:pPr>
      <w:r>
        <w:rPr>
          <w:rFonts w:ascii="Arial" w:hAnsi="Arial" w:cs="Arial"/>
          <w:sz w:val="20"/>
          <w:szCs w:val="20"/>
        </w:rPr>
        <w:t>Formandskabet har fastsat dagsordenens indhold. Dagsorden og bilag er fremsendt til rådets medlemmer.</w:t>
      </w:r>
    </w:p>
    <w:p w14:paraId="6C81974D" w14:textId="77777777" w:rsidR="00C21BB6" w:rsidRDefault="000E4016">
      <w:pPr>
        <w:pStyle w:val="Overskrift3"/>
        <w:jc w:val="both"/>
        <w:divId w:val="148253885"/>
        <w:rPr>
          <w:rFonts w:ascii="Arial" w:eastAsia="Times New Roman" w:hAnsi="Arial" w:cs="Arial"/>
        </w:rPr>
      </w:pPr>
      <w:r>
        <w:rPr>
          <w:rFonts w:ascii="Arial" w:eastAsia="Times New Roman" w:hAnsi="Arial" w:cs="Arial"/>
        </w:rPr>
        <w:t> </w:t>
      </w:r>
    </w:p>
    <w:p w14:paraId="42966806" w14:textId="77777777" w:rsidR="00C21BB6" w:rsidRDefault="000E4016">
      <w:pPr>
        <w:spacing w:before="100" w:beforeAutospacing="1"/>
        <w:outlineLvl w:val="2"/>
        <w:divId w:val="148253885"/>
        <w:rPr>
          <w:rFonts w:ascii="Arial" w:eastAsia="Times New Roman" w:hAnsi="Arial" w:cs="Arial"/>
          <w:b/>
          <w:bCs/>
          <w:sz w:val="20"/>
          <w:szCs w:val="20"/>
        </w:rPr>
      </w:pPr>
      <w:r>
        <w:rPr>
          <w:rFonts w:ascii="Arial" w:eastAsia="Times New Roman" w:hAnsi="Arial" w:cs="Arial"/>
          <w:b/>
          <w:bCs/>
          <w:sz w:val="20"/>
          <w:szCs w:val="20"/>
        </w:rPr>
        <w:t>Bilag</w:t>
      </w:r>
    </w:p>
    <w:p w14:paraId="1F217C2F" w14:textId="77777777" w:rsidR="00C21BB6" w:rsidRDefault="000E4016">
      <w:pPr>
        <w:pStyle w:val="NormalWeb"/>
        <w:divId w:val="148253885"/>
        <w:rPr>
          <w:rFonts w:ascii="Arial" w:hAnsi="Arial" w:cs="Arial"/>
          <w:sz w:val="20"/>
          <w:szCs w:val="20"/>
        </w:rPr>
      </w:pPr>
      <w:r>
        <w:rPr>
          <w:rFonts w:ascii="Arial" w:hAnsi="Arial" w:cs="Arial"/>
          <w:sz w:val="20"/>
          <w:szCs w:val="20"/>
        </w:rPr>
        <w:t>Dagsorden og vedlagte bilag</w:t>
      </w:r>
    </w:p>
    <w:p w14:paraId="62A5CDEC" w14:textId="77777777" w:rsidR="00C21BB6" w:rsidRDefault="000E4016">
      <w:pPr>
        <w:pStyle w:val="NormalWeb"/>
        <w:divId w:val="148253885"/>
        <w:rPr>
          <w:rFonts w:ascii="Arial" w:hAnsi="Arial" w:cs="Arial"/>
          <w:sz w:val="20"/>
          <w:szCs w:val="20"/>
        </w:rPr>
      </w:pPr>
      <w:r>
        <w:rPr>
          <w:rFonts w:ascii="Arial" w:hAnsi="Arial" w:cs="Arial"/>
          <w:sz w:val="20"/>
          <w:szCs w:val="20"/>
        </w:rPr>
        <w:t> </w:t>
      </w:r>
    </w:p>
    <w:p w14:paraId="0DD9AF14" w14:textId="77777777" w:rsidR="00C21BB6" w:rsidRDefault="000E4016">
      <w:pPr>
        <w:divId w:val="1794670324"/>
        <w:rPr>
          <w:rFonts w:ascii="Arial" w:eastAsia="Times New Roman" w:hAnsi="Arial" w:cs="Arial"/>
          <w:b/>
          <w:bCs/>
          <w:sz w:val="20"/>
          <w:szCs w:val="20"/>
        </w:rPr>
      </w:pPr>
      <w:r>
        <w:rPr>
          <w:rFonts w:ascii="Arial" w:eastAsia="Times New Roman" w:hAnsi="Arial" w:cs="Arial"/>
          <w:b/>
          <w:bCs/>
          <w:sz w:val="20"/>
          <w:szCs w:val="20"/>
        </w:rPr>
        <w:t>Indstilling</w:t>
      </w:r>
    </w:p>
    <w:p w14:paraId="731E4BA8" w14:textId="77777777" w:rsidR="00C21BB6" w:rsidRDefault="000E4016">
      <w:pPr>
        <w:pStyle w:val="xsltfirstparagraph"/>
        <w:divId w:val="362636316"/>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C21BB6" w14:paraId="246AA847" w14:textId="77777777">
        <w:trPr>
          <w:divId w:val="362636316"/>
          <w:tblCellSpacing w:w="0" w:type="dxa"/>
        </w:trPr>
        <w:tc>
          <w:tcPr>
            <w:tcW w:w="988" w:type="dxa"/>
            <w:tcMar>
              <w:top w:w="0" w:type="dxa"/>
              <w:left w:w="108" w:type="dxa"/>
              <w:bottom w:w="0" w:type="dxa"/>
              <w:right w:w="108" w:type="dxa"/>
            </w:tcMar>
            <w:hideMark/>
          </w:tcPr>
          <w:p w14:paraId="6C49717A"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5893427D" w14:textId="77777777" w:rsidR="00C21BB6" w:rsidRDefault="000E4016">
            <w:pPr>
              <w:rPr>
                <w:rFonts w:ascii="Arial" w:hAnsi="Arial" w:cs="Arial"/>
                <w:sz w:val="20"/>
                <w:szCs w:val="20"/>
              </w:rPr>
            </w:pPr>
            <w:r>
              <w:rPr>
                <w:rFonts w:ascii="Arial" w:hAnsi="Arial" w:cs="Arial"/>
                <w:sz w:val="20"/>
                <w:szCs w:val="20"/>
              </w:rPr>
              <w:t>dagsorden godkendes. </w:t>
            </w:r>
          </w:p>
        </w:tc>
      </w:tr>
    </w:tbl>
    <w:p w14:paraId="2AC670BB" w14:textId="77777777" w:rsidR="00C21BB6" w:rsidRDefault="000E4016">
      <w:pPr>
        <w:pStyle w:val="NormalWeb"/>
        <w:divId w:val="362636316"/>
        <w:rPr>
          <w:rFonts w:ascii="Arial" w:hAnsi="Arial" w:cs="Arial"/>
          <w:sz w:val="20"/>
          <w:szCs w:val="20"/>
        </w:rPr>
      </w:pPr>
      <w:r>
        <w:rPr>
          <w:rFonts w:ascii="Arial" w:hAnsi="Arial" w:cs="Arial"/>
          <w:sz w:val="20"/>
          <w:szCs w:val="20"/>
        </w:rPr>
        <w:t> </w:t>
      </w:r>
    </w:p>
    <w:p w14:paraId="19DF6D9C" w14:textId="77777777" w:rsidR="00C21BB6" w:rsidRDefault="000E4016">
      <w:pPr>
        <w:divId w:val="446434861"/>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2B7CAB93" w14:textId="77777777" w:rsidR="00C21BB6" w:rsidRDefault="000E4016">
      <w:pPr>
        <w:divId w:val="1474984666"/>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68CEFF31" w14:textId="77777777" w:rsidR="00C21BB6" w:rsidRDefault="000E4016">
      <w:pPr>
        <w:divId w:val="948244217"/>
        <w:rPr>
          <w:rFonts w:ascii="Arial" w:eastAsia="Times New Roman" w:hAnsi="Arial" w:cs="Arial"/>
          <w:i/>
          <w:iCs/>
          <w:sz w:val="20"/>
          <w:szCs w:val="20"/>
        </w:rPr>
      </w:pPr>
      <w:r>
        <w:rPr>
          <w:rFonts w:ascii="Arial" w:eastAsia="Times New Roman" w:hAnsi="Arial" w:cs="Arial"/>
          <w:i/>
          <w:iCs/>
          <w:sz w:val="20"/>
          <w:szCs w:val="20"/>
        </w:rPr>
        <w:t>Dagsordenen blev godkendt uden nogen bemærkninger. </w:t>
      </w:r>
    </w:p>
    <w:p w14:paraId="6820DE01" w14:textId="77777777" w:rsidR="00C21BB6" w:rsidRDefault="000E4016">
      <w:pPr>
        <w:pageBreakBefore/>
        <w:divId w:val="33888383"/>
        <w:rPr>
          <w:rFonts w:eastAsia="Times New Roman"/>
        </w:rPr>
      </w:pPr>
      <w:r>
        <w:rPr>
          <w:rFonts w:eastAsia="Times New Roman"/>
          <w:noProof/>
          <w:sz w:val="20"/>
          <w:szCs w:val="20"/>
        </w:rPr>
        <w:drawing>
          <wp:inline distT="0" distB="0" distL="0" distR="0" wp14:anchorId="2CD6F845" wp14:editId="4DFF34AD">
            <wp:extent cx="9525"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F1B915" w14:textId="77777777" w:rsidR="00C21BB6" w:rsidRDefault="00557736">
      <w:pPr>
        <w:rPr>
          <w:rFonts w:eastAsia="Times New Roman"/>
        </w:rPr>
      </w:pPr>
      <w:r>
        <w:rPr>
          <w:rFonts w:eastAsia="Times New Roman"/>
        </w:rPr>
        <w:pict w14:anchorId="5294A0DF">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5BB90DB6" w14:textId="77777777">
        <w:trPr>
          <w:tblCellSpacing w:w="0" w:type="dxa"/>
        </w:trPr>
        <w:tc>
          <w:tcPr>
            <w:tcW w:w="600" w:type="dxa"/>
            <w:hideMark/>
          </w:tcPr>
          <w:p w14:paraId="075649FA" w14:textId="77777777" w:rsidR="00C21BB6" w:rsidRDefault="000E4016">
            <w:pPr>
              <w:divId w:val="1188256434"/>
              <w:rPr>
                <w:rFonts w:ascii="Arial" w:eastAsia="Times New Roman" w:hAnsi="Arial" w:cs="Arial"/>
                <w:b/>
                <w:bCs/>
                <w:sz w:val="28"/>
                <w:szCs w:val="28"/>
              </w:rPr>
            </w:pPr>
            <w:r>
              <w:rPr>
                <w:rFonts w:ascii="Arial" w:eastAsia="Times New Roman" w:hAnsi="Arial" w:cs="Arial"/>
                <w:b/>
                <w:bCs/>
                <w:sz w:val="28"/>
                <w:szCs w:val="28"/>
              </w:rPr>
              <w:t xml:space="preserve">3. </w:t>
            </w:r>
          </w:p>
        </w:tc>
        <w:tc>
          <w:tcPr>
            <w:tcW w:w="0" w:type="auto"/>
            <w:hideMark/>
          </w:tcPr>
          <w:p w14:paraId="1460AC27" w14:textId="77777777" w:rsidR="00C21BB6" w:rsidRDefault="000E4016">
            <w:pPr>
              <w:divId w:val="1975790610"/>
              <w:rPr>
                <w:rFonts w:ascii="Arial" w:eastAsia="Times New Roman" w:hAnsi="Arial" w:cs="Arial"/>
                <w:b/>
                <w:bCs/>
                <w:sz w:val="28"/>
                <w:szCs w:val="28"/>
              </w:rPr>
            </w:pPr>
            <w:bookmarkStart w:id="2" w:name="1e9a995c-539d-4e90-ae6b-cc52e2416404"/>
            <w:bookmarkEnd w:id="2"/>
            <w:r>
              <w:rPr>
                <w:rFonts w:ascii="Arial" w:eastAsia="Times New Roman" w:hAnsi="Arial" w:cs="Arial"/>
                <w:b/>
                <w:bCs/>
                <w:sz w:val="28"/>
                <w:szCs w:val="28"/>
              </w:rPr>
              <w:t>Orientering fra formandskabet</w:t>
            </w:r>
          </w:p>
        </w:tc>
      </w:tr>
      <w:tr w:rsidR="00C21BB6" w14:paraId="4622DF91" w14:textId="77777777">
        <w:trPr>
          <w:tblCellSpacing w:w="0" w:type="dxa"/>
        </w:trPr>
        <w:tc>
          <w:tcPr>
            <w:tcW w:w="0" w:type="auto"/>
            <w:gridSpan w:val="2"/>
            <w:hideMark/>
          </w:tcPr>
          <w:p w14:paraId="654FEC23" w14:textId="77777777" w:rsidR="00C21BB6" w:rsidRDefault="000E4016">
            <w:pPr>
              <w:spacing w:after="240"/>
              <w:divId w:val="1329747766"/>
              <w:rPr>
                <w:rFonts w:ascii="Arial" w:eastAsia="Times New Roman" w:hAnsi="Arial" w:cs="Arial"/>
                <w:sz w:val="20"/>
                <w:szCs w:val="20"/>
              </w:rPr>
            </w:pPr>
            <w:r>
              <w:rPr>
                <w:rFonts w:ascii="Arial" w:eastAsia="Times New Roman" w:hAnsi="Arial" w:cs="Arial"/>
                <w:sz w:val="20"/>
                <w:szCs w:val="20"/>
              </w:rPr>
              <w:t>Integrationsråd den 14. juni 2022</w:t>
            </w:r>
          </w:p>
        </w:tc>
      </w:tr>
    </w:tbl>
    <w:p w14:paraId="42E7AA3F"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5D64A3DE" w14:textId="77777777">
        <w:trPr>
          <w:tblCellSpacing w:w="0" w:type="dxa"/>
        </w:trPr>
        <w:tc>
          <w:tcPr>
            <w:tcW w:w="0" w:type="auto"/>
            <w:hideMark/>
          </w:tcPr>
          <w:p w14:paraId="4C7B144B" w14:textId="77777777" w:rsidR="00C21BB6" w:rsidRDefault="000E4016">
            <w:pPr>
              <w:divId w:val="1498695222"/>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28C6602F" w14:textId="77777777" w:rsidR="00C21BB6" w:rsidRDefault="000E4016">
            <w:pPr>
              <w:jc w:val="right"/>
              <w:divId w:val="798036234"/>
              <w:rPr>
                <w:rFonts w:ascii="Arial" w:eastAsia="Times New Roman" w:hAnsi="Arial" w:cs="Arial"/>
                <w:sz w:val="20"/>
                <w:szCs w:val="20"/>
              </w:rPr>
            </w:pPr>
            <w:r>
              <w:rPr>
                <w:rFonts w:ascii="Arial" w:eastAsia="Times New Roman" w:hAnsi="Arial" w:cs="Arial"/>
                <w:sz w:val="20"/>
                <w:szCs w:val="20"/>
              </w:rPr>
              <w:t xml:space="preserve">Område: </w:t>
            </w:r>
          </w:p>
        </w:tc>
      </w:tr>
    </w:tbl>
    <w:p w14:paraId="78EF6FB6" w14:textId="77777777" w:rsidR="00C21BB6" w:rsidRDefault="00557736">
      <w:pPr>
        <w:rPr>
          <w:rFonts w:eastAsia="Times New Roman"/>
        </w:rPr>
      </w:pPr>
      <w:r>
        <w:rPr>
          <w:rFonts w:eastAsia="Times New Roman"/>
        </w:rPr>
        <w:pict w14:anchorId="2AEC648D">
          <v:rect id="_x0000_i1030" style="width:0;height:1.5pt" o:hralign="center" o:hrstd="t" o:hr="t" fillcolor="#a0a0a0" stroked="f"/>
        </w:pict>
      </w:r>
    </w:p>
    <w:p w14:paraId="149D80D2" w14:textId="77777777" w:rsidR="00C21BB6" w:rsidRDefault="000E4016">
      <w:pPr>
        <w:spacing w:before="100" w:beforeAutospacing="1"/>
        <w:outlineLvl w:val="2"/>
        <w:divId w:val="1016728969"/>
        <w:rPr>
          <w:rFonts w:ascii="Arial" w:eastAsia="Times New Roman" w:hAnsi="Arial" w:cs="Arial"/>
          <w:b/>
          <w:bCs/>
          <w:sz w:val="20"/>
          <w:szCs w:val="20"/>
        </w:rPr>
      </w:pPr>
      <w:r>
        <w:rPr>
          <w:rFonts w:ascii="Arial" w:eastAsia="Times New Roman" w:hAnsi="Arial" w:cs="Arial"/>
          <w:b/>
          <w:bCs/>
          <w:sz w:val="22"/>
          <w:szCs w:val="22"/>
        </w:rPr>
        <w:t>Kompetenceudvalg</w:t>
      </w:r>
    </w:p>
    <w:p w14:paraId="7963BABF" w14:textId="77777777" w:rsidR="00C21BB6" w:rsidRDefault="000E4016">
      <w:pPr>
        <w:pStyle w:val="NormalWeb"/>
        <w:jc w:val="both"/>
        <w:divId w:val="1016728969"/>
        <w:rPr>
          <w:rFonts w:ascii="Arial" w:hAnsi="Arial" w:cs="Arial"/>
          <w:sz w:val="20"/>
          <w:szCs w:val="20"/>
        </w:rPr>
      </w:pPr>
      <w:r>
        <w:rPr>
          <w:rFonts w:ascii="Arial" w:hAnsi="Arial" w:cs="Arial"/>
          <w:sz w:val="20"/>
          <w:szCs w:val="20"/>
        </w:rPr>
        <w:t>Vordingborg Integrationsråd</w:t>
      </w:r>
    </w:p>
    <w:p w14:paraId="02003604" w14:textId="77777777" w:rsidR="00C21BB6" w:rsidRDefault="000E4016">
      <w:pPr>
        <w:pStyle w:val="NormalWeb"/>
        <w:divId w:val="1016728969"/>
        <w:rPr>
          <w:rFonts w:ascii="Arial" w:hAnsi="Arial" w:cs="Arial"/>
          <w:sz w:val="20"/>
          <w:szCs w:val="20"/>
        </w:rPr>
      </w:pPr>
      <w:r>
        <w:rPr>
          <w:rFonts w:ascii="Arial" w:hAnsi="Arial" w:cs="Arial"/>
          <w:sz w:val="20"/>
          <w:szCs w:val="20"/>
        </w:rPr>
        <w:t> </w:t>
      </w:r>
    </w:p>
    <w:p w14:paraId="5D24D80C" w14:textId="77777777" w:rsidR="00C21BB6" w:rsidRDefault="000E4016">
      <w:pPr>
        <w:spacing w:before="100" w:beforeAutospacing="1"/>
        <w:outlineLvl w:val="2"/>
        <w:divId w:val="1016728969"/>
        <w:rPr>
          <w:rFonts w:ascii="Arial" w:eastAsia="Times New Roman" w:hAnsi="Arial" w:cs="Arial"/>
          <w:b/>
          <w:bCs/>
          <w:sz w:val="20"/>
          <w:szCs w:val="20"/>
        </w:rPr>
      </w:pPr>
      <w:r>
        <w:rPr>
          <w:rFonts w:ascii="Arial" w:eastAsia="Times New Roman" w:hAnsi="Arial" w:cs="Arial"/>
          <w:b/>
          <w:bCs/>
          <w:sz w:val="22"/>
          <w:szCs w:val="22"/>
        </w:rPr>
        <w:t>Sagsfremstilling</w:t>
      </w:r>
    </w:p>
    <w:p w14:paraId="69811EB9" w14:textId="77777777" w:rsidR="00C21BB6" w:rsidRDefault="000E4016">
      <w:pPr>
        <w:pStyle w:val="NormalWeb"/>
        <w:jc w:val="both"/>
        <w:divId w:val="1016728969"/>
        <w:rPr>
          <w:rFonts w:ascii="Arial" w:hAnsi="Arial" w:cs="Arial"/>
          <w:sz w:val="20"/>
          <w:szCs w:val="20"/>
        </w:rPr>
      </w:pPr>
      <w:r>
        <w:rPr>
          <w:rFonts w:ascii="Arial" w:hAnsi="Arial" w:cs="Arial"/>
          <w:sz w:val="20"/>
          <w:szCs w:val="20"/>
        </w:rPr>
        <w:t>Formandskabet orienterer om følgende:</w:t>
      </w:r>
    </w:p>
    <w:p w14:paraId="1984924D" w14:textId="77777777" w:rsidR="00C21BB6" w:rsidRDefault="000E4016">
      <w:pPr>
        <w:pStyle w:val="NormalWeb"/>
        <w:jc w:val="both"/>
        <w:divId w:val="1016728969"/>
        <w:rPr>
          <w:rFonts w:ascii="Arial" w:hAnsi="Arial" w:cs="Arial"/>
          <w:sz w:val="20"/>
          <w:szCs w:val="20"/>
        </w:rPr>
      </w:pPr>
      <w:r>
        <w:rPr>
          <w:rFonts w:ascii="Arial" w:hAnsi="Arial" w:cs="Arial"/>
          <w:sz w:val="20"/>
          <w:szCs w:val="20"/>
          <w:u w:val="single"/>
        </w:rPr>
        <w:t>Nyt rådsmedlem:</w:t>
      </w:r>
    </w:p>
    <w:p w14:paraId="0DED4774" w14:textId="77777777" w:rsidR="00C21BB6" w:rsidRDefault="000E4016">
      <w:pPr>
        <w:pStyle w:val="NormalWeb"/>
        <w:jc w:val="both"/>
        <w:divId w:val="1016728969"/>
        <w:rPr>
          <w:rFonts w:ascii="Arial" w:hAnsi="Arial" w:cs="Arial"/>
          <w:sz w:val="20"/>
          <w:szCs w:val="20"/>
        </w:rPr>
      </w:pPr>
      <w:r>
        <w:rPr>
          <w:rFonts w:ascii="Arial" w:hAnsi="Arial" w:cs="Arial"/>
          <w:sz w:val="20"/>
          <w:szCs w:val="20"/>
        </w:rPr>
        <w:t xml:space="preserve">Da Ahmet er fraflyttet Vordingborg Kommune og dermed udtrådt af rådet, skal et nyt medlem tiltrædes. Dette bliver Mehran Ebrahimi, der pt. har siddet som suppleant i rådet. Mehran glæder sig til at tiltræde som ordinært medlem. </w:t>
      </w:r>
    </w:p>
    <w:p w14:paraId="62DAD873" w14:textId="77777777" w:rsidR="00C21BB6" w:rsidRDefault="000E4016">
      <w:pPr>
        <w:pStyle w:val="NormalWeb"/>
        <w:jc w:val="both"/>
        <w:divId w:val="1016728969"/>
        <w:rPr>
          <w:rFonts w:ascii="Arial" w:hAnsi="Arial" w:cs="Arial"/>
          <w:sz w:val="20"/>
          <w:szCs w:val="20"/>
        </w:rPr>
      </w:pPr>
      <w:r>
        <w:rPr>
          <w:rFonts w:ascii="Arial" w:hAnsi="Arial" w:cs="Arial"/>
          <w:sz w:val="20"/>
          <w:szCs w:val="20"/>
          <w:u w:val="single"/>
        </w:rPr>
        <w:t> Ny dato for temadrøftelse:</w:t>
      </w:r>
    </w:p>
    <w:p w14:paraId="00AE8D2C" w14:textId="77777777" w:rsidR="00C21BB6" w:rsidRDefault="000E4016">
      <w:pPr>
        <w:pStyle w:val="NormalWeb"/>
        <w:jc w:val="both"/>
        <w:divId w:val="1016728969"/>
        <w:rPr>
          <w:rFonts w:ascii="Arial" w:hAnsi="Arial" w:cs="Arial"/>
          <w:sz w:val="20"/>
          <w:szCs w:val="20"/>
        </w:rPr>
      </w:pPr>
      <w:r>
        <w:rPr>
          <w:rFonts w:ascii="Arial" w:hAnsi="Arial" w:cs="Arial"/>
          <w:sz w:val="20"/>
          <w:szCs w:val="20"/>
        </w:rPr>
        <w:t>Temadrøftelsen om rådets virke mm. med Borger og Arbejdsmarkedschef Lotte Svilling rykkes til mødet d. 6. oktober 2022.</w:t>
      </w:r>
    </w:p>
    <w:p w14:paraId="436A78D9" w14:textId="77777777" w:rsidR="00C21BB6" w:rsidRDefault="000E4016">
      <w:pPr>
        <w:pStyle w:val="NormalWeb"/>
        <w:jc w:val="both"/>
        <w:divId w:val="1144543444"/>
        <w:rPr>
          <w:rFonts w:ascii="Arial" w:hAnsi="Arial" w:cs="Arial"/>
          <w:sz w:val="20"/>
          <w:szCs w:val="20"/>
        </w:rPr>
      </w:pPr>
      <w:r>
        <w:rPr>
          <w:rFonts w:ascii="Arial" w:hAnsi="Arial" w:cs="Arial"/>
          <w:b/>
          <w:bCs/>
          <w:sz w:val="20"/>
          <w:szCs w:val="20"/>
        </w:rPr>
        <w:t> </w:t>
      </w:r>
    </w:p>
    <w:p w14:paraId="66AAE895" w14:textId="77777777" w:rsidR="00C21BB6" w:rsidRDefault="000E4016">
      <w:pPr>
        <w:pStyle w:val="NormalWeb"/>
        <w:jc w:val="both"/>
        <w:divId w:val="1144543444"/>
        <w:rPr>
          <w:rFonts w:ascii="Arial" w:hAnsi="Arial" w:cs="Arial"/>
          <w:sz w:val="20"/>
          <w:szCs w:val="20"/>
        </w:rPr>
      </w:pPr>
      <w:r>
        <w:rPr>
          <w:rFonts w:ascii="Arial" w:hAnsi="Arial" w:cs="Arial"/>
          <w:b/>
          <w:bCs/>
          <w:sz w:val="20"/>
          <w:szCs w:val="20"/>
        </w:rPr>
        <w:t>Bilag</w:t>
      </w:r>
    </w:p>
    <w:p w14:paraId="45A999EF" w14:textId="77777777" w:rsidR="00C21BB6" w:rsidRDefault="000E4016">
      <w:pPr>
        <w:pStyle w:val="NormalWeb"/>
        <w:jc w:val="both"/>
        <w:divId w:val="1144543444"/>
        <w:rPr>
          <w:rFonts w:ascii="Arial" w:hAnsi="Arial" w:cs="Arial"/>
          <w:sz w:val="20"/>
          <w:szCs w:val="20"/>
        </w:rPr>
      </w:pPr>
      <w:r>
        <w:rPr>
          <w:rFonts w:ascii="Arial" w:hAnsi="Arial" w:cs="Arial"/>
          <w:sz w:val="20"/>
          <w:szCs w:val="20"/>
        </w:rPr>
        <w:t>Ny medlemsliste for Integrationsrådet</w:t>
      </w:r>
    </w:p>
    <w:p w14:paraId="16833EB1" w14:textId="77777777" w:rsidR="00C21BB6" w:rsidRDefault="000E4016">
      <w:pPr>
        <w:pStyle w:val="NormalWeb"/>
        <w:divId w:val="1144543444"/>
        <w:rPr>
          <w:rFonts w:ascii="Arial" w:hAnsi="Arial" w:cs="Arial"/>
          <w:sz w:val="20"/>
          <w:szCs w:val="20"/>
        </w:rPr>
      </w:pPr>
      <w:r>
        <w:rPr>
          <w:rFonts w:ascii="Arial" w:hAnsi="Arial" w:cs="Arial"/>
          <w:sz w:val="20"/>
          <w:szCs w:val="20"/>
        </w:rPr>
        <w:t> </w:t>
      </w:r>
    </w:p>
    <w:p w14:paraId="4408D01C" w14:textId="77777777" w:rsidR="00C21BB6" w:rsidRDefault="000E4016">
      <w:pPr>
        <w:divId w:val="1729958473"/>
        <w:rPr>
          <w:rFonts w:ascii="Arial" w:eastAsia="Times New Roman" w:hAnsi="Arial" w:cs="Arial"/>
          <w:b/>
          <w:bCs/>
          <w:sz w:val="20"/>
          <w:szCs w:val="20"/>
        </w:rPr>
      </w:pPr>
      <w:r>
        <w:rPr>
          <w:rFonts w:ascii="Arial" w:eastAsia="Times New Roman" w:hAnsi="Arial" w:cs="Arial"/>
          <w:b/>
          <w:bCs/>
          <w:sz w:val="20"/>
          <w:szCs w:val="20"/>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C21BB6" w14:paraId="342DBEB1" w14:textId="77777777">
        <w:trPr>
          <w:tblCellSpacing w:w="0" w:type="dxa"/>
        </w:trPr>
        <w:tc>
          <w:tcPr>
            <w:tcW w:w="0" w:type="auto"/>
            <w:hideMark/>
          </w:tcPr>
          <w:p w14:paraId="2124AAC6" w14:textId="77777777" w:rsidR="00C21BB6" w:rsidRDefault="00557736">
            <w:pPr>
              <w:rPr>
                <w:rFonts w:ascii="Arial" w:eastAsia="Times New Roman" w:hAnsi="Arial" w:cs="Arial"/>
                <w:sz w:val="20"/>
                <w:szCs w:val="20"/>
              </w:rPr>
            </w:pPr>
            <w:hyperlink r:id="rId7" w:history="1">
              <w:r w:rsidR="000E4016">
                <w:rPr>
                  <w:rFonts w:ascii="Arial" w:eastAsia="Times New Roman" w:hAnsi="Arial" w:cs="Arial"/>
                  <w:color w:val="000000"/>
                  <w:sz w:val="20"/>
                  <w:szCs w:val="20"/>
                </w:rPr>
                <w:t>Integrationsrådets medlemmer 2022-2025 redigeret 250522</w:t>
              </w:r>
            </w:hyperlink>
          </w:p>
        </w:tc>
        <w:tc>
          <w:tcPr>
            <w:tcW w:w="750" w:type="pct"/>
            <w:hideMark/>
          </w:tcPr>
          <w:p w14:paraId="16B8374A" w14:textId="77777777" w:rsidR="00C21BB6" w:rsidRDefault="000E4016">
            <w:pPr>
              <w:jc w:val="right"/>
              <w:rPr>
                <w:rFonts w:ascii="Arial" w:eastAsia="Times New Roman" w:hAnsi="Arial" w:cs="Arial"/>
                <w:sz w:val="20"/>
                <w:szCs w:val="20"/>
              </w:rPr>
            </w:pPr>
            <w:r>
              <w:rPr>
                <w:rFonts w:ascii="Arial" w:eastAsia="Times New Roman" w:hAnsi="Arial" w:cs="Arial"/>
                <w:sz w:val="20"/>
                <w:szCs w:val="20"/>
              </w:rPr>
              <w:t>22-002436-32</w:t>
            </w:r>
          </w:p>
        </w:tc>
      </w:tr>
    </w:tbl>
    <w:p w14:paraId="59F9579A" w14:textId="77777777" w:rsidR="00C21BB6" w:rsidRDefault="000E4016">
      <w:pPr>
        <w:divId w:val="894705645"/>
        <w:rPr>
          <w:rFonts w:ascii="Arial" w:eastAsia="Times New Roman" w:hAnsi="Arial" w:cs="Arial"/>
          <w:b/>
          <w:bCs/>
          <w:sz w:val="20"/>
          <w:szCs w:val="20"/>
        </w:rPr>
      </w:pPr>
      <w:r>
        <w:rPr>
          <w:rFonts w:ascii="Arial" w:eastAsia="Times New Roman" w:hAnsi="Arial" w:cs="Arial"/>
          <w:b/>
          <w:bCs/>
          <w:sz w:val="20"/>
          <w:szCs w:val="20"/>
        </w:rPr>
        <w:t>Indstilling</w:t>
      </w:r>
    </w:p>
    <w:p w14:paraId="4DA29DD7" w14:textId="77777777" w:rsidR="00C21BB6" w:rsidRDefault="000E4016">
      <w:pPr>
        <w:pStyle w:val="xsltfirstparagraph"/>
        <w:divId w:val="36009439"/>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3"/>
        <w:gridCol w:w="8231"/>
      </w:tblGrid>
      <w:tr w:rsidR="00C21BB6" w14:paraId="1DA5F8A8" w14:textId="77777777">
        <w:trPr>
          <w:divId w:val="36009439"/>
          <w:tblCellSpacing w:w="0" w:type="dxa"/>
        </w:trPr>
        <w:tc>
          <w:tcPr>
            <w:tcW w:w="988" w:type="dxa"/>
            <w:tcMar>
              <w:top w:w="0" w:type="dxa"/>
              <w:left w:w="108" w:type="dxa"/>
              <w:bottom w:w="0" w:type="dxa"/>
              <w:right w:w="108" w:type="dxa"/>
            </w:tcMar>
            <w:hideMark/>
          </w:tcPr>
          <w:p w14:paraId="728E1459"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4FAF92F7" w14:textId="77777777" w:rsidR="00C21BB6" w:rsidRDefault="000E4016">
            <w:pPr>
              <w:rPr>
                <w:rFonts w:ascii="Arial" w:hAnsi="Arial" w:cs="Arial"/>
                <w:sz w:val="20"/>
                <w:szCs w:val="20"/>
              </w:rPr>
            </w:pPr>
            <w:r>
              <w:rPr>
                <w:rFonts w:ascii="Arial" w:hAnsi="Arial" w:cs="Arial"/>
                <w:sz w:val="20"/>
                <w:szCs w:val="20"/>
              </w:rPr>
              <w:t>orienteringen fra formandskabet taget til efterretning</w:t>
            </w:r>
          </w:p>
        </w:tc>
      </w:tr>
    </w:tbl>
    <w:p w14:paraId="0341003B" w14:textId="77777777" w:rsidR="00C21BB6" w:rsidRDefault="000E4016">
      <w:pPr>
        <w:pStyle w:val="NormalWeb"/>
        <w:divId w:val="36009439"/>
        <w:rPr>
          <w:rFonts w:ascii="Arial" w:hAnsi="Arial" w:cs="Arial"/>
          <w:sz w:val="20"/>
          <w:szCs w:val="20"/>
        </w:rPr>
      </w:pPr>
      <w:r>
        <w:rPr>
          <w:rFonts w:ascii="Arial" w:hAnsi="Arial" w:cs="Arial"/>
          <w:sz w:val="20"/>
          <w:szCs w:val="20"/>
        </w:rPr>
        <w:t> </w:t>
      </w:r>
    </w:p>
    <w:p w14:paraId="6FB27793" w14:textId="77777777" w:rsidR="00C21BB6" w:rsidRDefault="000E4016">
      <w:pPr>
        <w:divId w:val="522936127"/>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2CA23FB0" w14:textId="77777777" w:rsidR="00C21BB6" w:rsidRDefault="000E4016">
      <w:pPr>
        <w:divId w:val="96298094"/>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6772021A" w14:textId="77777777" w:rsidR="00C21BB6" w:rsidRDefault="000E4016">
      <w:pPr>
        <w:pStyle w:val="xsltfirstparagraph"/>
        <w:divId w:val="136842921"/>
        <w:rPr>
          <w:rFonts w:ascii="Arial" w:hAnsi="Arial" w:cs="Arial"/>
          <w:i/>
          <w:iCs/>
          <w:sz w:val="20"/>
          <w:szCs w:val="20"/>
        </w:rPr>
      </w:pPr>
      <w:r>
        <w:rPr>
          <w:rFonts w:ascii="Arial" w:hAnsi="Arial" w:cs="Arial"/>
          <w:i/>
          <w:iCs/>
          <w:sz w:val="20"/>
          <w:szCs w:val="20"/>
        </w:rPr>
        <w:t>Formandskabets orienteringer blev taget til efterretning. </w:t>
      </w:r>
    </w:p>
    <w:p w14:paraId="1BC77E02" w14:textId="77777777" w:rsidR="00C21BB6" w:rsidRDefault="000E4016">
      <w:pPr>
        <w:pStyle w:val="NormalWeb"/>
        <w:divId w:val="136842921"/>
        <w:rPr>
          <w:rFonts w:ascii="Arial" w:hAnsi="Arial" w:cs="Arial"/>
          <w:i/>
          <w:iCs/>
          <w:sz w:val="20"/>
          <w:szCs w:val="20"/>
        </w:rPr>
      </w:pPr>
      <w:r>
        <w:rPr>
          <w:rFonts w:ascii="Arial" w:hAnsi="Arial" w:cs="Arial"/>
          <w:i/>
          <w:iCs/>
          <w:sz w:val="20"/>
          <w:szCs w:val="20"/>
        </w:rPr>
        <w:t>Det blev påpeget, at Muna Ahmed er fraflyttet kommunen og derfor er udtrådt af rådet. Der skal derfor udpeges et nyt medlem blandt suppleanterne. Administrationen går videre med dette. </w:t>
      </w:r>
    </w:p>
    <w:p w14:paraId="4F39CF0B" w14:textId="77777777" w:rsidR="00C21BB6" w:rsidRDefault="000E4016">
      <w:pPr>
        <w:pageBreakBefore/>
        <w:divId w:val="1738358297"/>
        <w:rPr>
          <w:rFonts w:eastAsia="Times New Roman"/>
        </w:rPr>
      </w:pPr>
      <w:r>
        <w:rPr>
          <w:rFonts w:eastAsia="Times New Roman"/>
          <w:noProof/>
          <w:sz w:val="20"/>
          <w:szCs w:val="20"/>
        </w:rPr>
        <w:drawing>
          <wp:inline distT="0" distB="0" distL="0" distR="0" wp14:anchorId="49DA5162" wp14:editId="57710679">
            <wp:extent cx="9525" cy="952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C8BB4D" w14:textId="77777777" w:rsidR="00C21BB6" w:rsidRDefault="00557736">
      <w:pPr>
        <w:rPr>
          <w:rFonts w:eastAsia="Times New Roman"/>
        </w:rPr>
      </w:pPr>
      <w:r>
        <w:rPr>
          <w:rFonts w:eastAsia="Times New Roman"/>
        </w:rPr>
        <w:pict w14:anchorId="2612430C">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5BE430A3" w14:textId="77777777">
        <w:trPr>
          <w:tblCellSpacing w:w="0" w:type="dxa"/>
        </w:trPr>
        <w:tc>
          <w:tcPr>
            <w:tcW w:w="600" w:type="dxa"/>
            <w:hideMark/>
          </w:tcPr>
          <w:p w14:paraId="6AC65ECC" w14:textId="77777777" w:rsidR="00C21BB6" w:rsidRDefault="000E4016">
            <w:pPr>
              <w:divId w:val="1358117638"/>
              <w:rPr>
                <w:rFonts w:ascii="Arial" w:eastAsia="Times New Roman" w:hAnsi="Arial" w:cs="Arial"/>
                <w:b/>
                <w:bCs/>
                <w:sz w:val="28"/>
                <w:szCs w:val="28"/>
              </w:rPr>
            </w:pPr>
            <w:r>
              <w:rPr>
                <w:rFonts w:ascii="Arial" w:eastAsia="Times New Roman" w:hAnsi="Arial" w:cs="Arial"/>
                <w:b/>
                <w:bCs/>
                <w:sz w:val="28"/>
                <w:szCs w:val="28"/>
              </w:rPr>
              <w:t xml:space="preserve">4. </w:t>
            </w:r>
          </w:p>
        </w:tc>
        <w:tc>
          <w:tcPr>
            <w:tcW w:w="0" w:type="auto"/>
            <w:hideMark/>
          </w:tcPr>
          <w:p w14:paraId="572FB29E" w14:textId="77777777" w:rsidR="00C21BB6" w:rsidRDefault="000E4016">
            <w:pPr>
              <w:divId w:val="2034501575"/>
              <w:rPr>
                <w:rFonts w:ascii="Arial" w:eastAsia="Times New Roman" w:hAnsi="Arial" w:cs="Arial"/>
                <w:b/>
                <w:bCs/>
                <w:sz w:val="28"/>
                <w:szCs w:val="28"/>
              </w:rPr>
            </w:pPr>
            <w:bookmarkStart w:id="3" w:name="17a2c0bd-29cc-42d5-a702-0e1cbcc30ff3"/>
            <w:bookmarkEnd w:id="3"/>
            <w:r>
              <w:rPr>
                <w:rFonts w:ascii="Arial" w:eastAsia="Times New Roman" w:hAnsi="Arial" w:cs="Arial"/>
                <w:b/>
                <w:bCs/>
                <w:sz w:val="28"/>
                <w:szCs w:val="28"/>
              </w:rPr>
              <w:t xml:space="preserve">Ukraine-situationen </w:t>
            </w:r>
          </w:p>
        </w:tc>
      </w:tr>
      <w:tr w:rsidR="00C21BB6" w14:paraId="6FA8EFA4" w14:textId="77777777">
        <w:trPr>
          <w:tblCellSpacing w:w="0" w:type="dxa"/>
        </w:trPr>
        <w:tc>
          <w:tcPr>
            <w:tcW w:w="0" w:type="auto"/>
            <w:gridSpan w:val="2"/>
            <w:hideMark/>
          </w:tcPr>
          <w:p w14:paraId="5C2AC3DD" w14:textId="77777777" w:rsidR="00C21BB6" w:rsidRDefault="000E4016">
            <w:pPr>
              <w:spacing w:after="240"/>
              <w:divId w:val="1578395289"/>
              <w:rPr>
                <w:rFonts w:ascii="Arial" w:eastAsia="Times New Roman" w:hAnsi="Arial" w:cs="Arial"/>
                <w:sz w:val="20"/>
                <w:szCs w:val="20"/>
              </w:rPr>
            </w:pPr>
            <w:r>
              <w:rPr>
                <w:rFonts w:ascii="Arial" w:eastAsia="Times New Roman" w:hAnsi="Arial" w:cs="Arial"/>
                <w:sz w:val="20"/>
                <w:szCs w:val="20"/>
              </w:rPr>
              <w:t>Integrationsråd den 14. juni 2022</w:t>
            </w:r>
          </w:p>
        </w:tc>
      </w:tr>
    </w:tbl>
    <w:p w14:paraId="3EFE582B"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652865F7" w14:textId="77777777">
        <w:trPr>
          <w:tblCellSpacing w:w="0" w:type="dxa"/>
        </w:trPr>
        <w:tc>
          <w:tcPr>
            <w:tcW w:w="0" w:type="auto"/>
            <w:hideMark/>
          </w:tcPr>
          <w:p w14:paraId="3E89518C" w14:textId="77777777" w:rsidR="00C21BB6" w:rsidRDefault="000E4016">
            <w:pPr>
              <w:divId w:val="1357462622"/>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350A3F3A" w14:textId="77777777" w:rsidR="00C21BB6" w:rsidRDefault="000E4016">
            <w:pPr>
              <w:jc w:val="right"/>
              <w:divId w:val="2107069576"/>
              <w:rPr>
                <w:rFonts w:ascii="Arial" w:eastAsia="Times New Roman" w:hAnsi="Arial" w:cs="Arial"/>
                <w:sz w:val="20"/>
                <w:szCs w:val="20"/>
              </w:rPr>
            </w:pPr>
            <w:r>
              <w:rPr>
                <w:rFonts w:ascii="Arial" w:eastAsia="Times New Roman" w:hAnsi="Arial" w:cs="Arial"/>
                <w:sz w:val="20"/>
                <w:szCs w:val="20"/>
              </w:rPr>
              <w:t xml:space="preserve">Område: </w:t>
            </w:r>
          </w:p>
        </w:tc>
      </w:tr>
    </w:tbl>
    <w:p w14:paraId="59DCA306" w14:textId="77777777" w:rsidR="00C21BB6" w:rsidRDefault="00557736">
      <w:pPr>
        <w:rPr>
          <w:rFonts w:eastAsia="Times New Roman"/>
        </w:rPr>
      </w:pPr>
      <w:r>
        <w:rPr>
          <w:rFonts w:eastAsia="Times New Roman"/>
        </w:rPr>
        <w:pict w14:anchorId="25A2FD33">
          <v:rect id="_x0000_i1032" style="width:0;height:1.5pt" o:hralign="center" o:hrstd="t" o:hr="t" fillcolor="#a0a0a0" stroked="f"/>
        </w:pict>
      </w:r>
    </w:p>
    <w:p w14:paraId="00670569" w14:textId="77777777" w:rsidR="00C21BB6" w:rsidRDefault="000E4016">
      <w:pPr>
        <w:spacing w:before="100" w:beforeAutospacing="1"/>
        <w:outlineLvl w:val="2"/>
        <w:divId w:val="71776363"/>
        <w:rPr>
          <w:rFonts w:ascii="Arial" w:eastAsia="Times New Roman" w:hAnsi="Arial" w:cs="Arial"/>
          <w:b/>
          <w:bCs/>
          <w:sz w:val="20"/>
          <w:szCs w:val="20"/>
        </w:rPr>
      </w:pPr>
      <w:r>
        <w:rPr>
          <w:rFonts w:ascii="Arial" w:eastAsia="Times New Roman" w:hAnsi="Arial" w:cs="Arial"/>
          <w:b/>
          <w:bCs/>
          <w:sz w:val="22"/>
          <w:szCs w:val="22"/>
        </w:rPr>
        <w:t>Kompetenceudvalg</w:t>
      </w:r>
    </w:p>
    <w:p w14:paraId="0B4733A9" w14:textId="77777777" w:rsidR="00C21BB6" w:rsidRDefault="000E4016">
      <w:pPr>
        <w:pStyle w:val="NormalWeb"/>
        <w:divId w:val="71776363"/>
        <w:rPr>
          <w:rFonts w:ascii="Arial" w:hAnsi="Arial" w:cs="Arial"/>
          <w:sz w:val="20"/>
          <w:szCs w:val="20"/>
        </w:rPr>
      </w:pPr>
      <w:r>
        <w:rPr>
          <w:rFonts w:ascii="Arial" w:hAnsi="Arial" w:cs="Arial"/>
          <w:sz w:val="20"/>
          <w:szCs w:val="20"/>
        </w:rPr>
        <w:t>Vordingborg Integrationsråd</w:t>
      </w:r>
    </w:p>
    <w:p w14:paraId="45959BCF" w14:textId="77777777" w:rsidR="00C21BB6" w:rsidRDefault="000E4016">
      <w:pPr>
        <w:pStyle w:val="NormalWeb"/>
        <w:divId w:val="71776363"/>
        <w:rPr>
          <w:rFonts w:ascii="Arial" w:hAnsi="Arial" w:cs="Arial"/>
          <w:sz w:val="20"/>
          <w:szCs w:val="20"/>
        </w:rPr>
      </w:pPr>
      <w:r>
        <w:rPr>
          <w:rFonts w:ascii="Arial" w:hAnsi="Arial" w:cs="Arial"/>
          <w:sz w:val="20"/>
          <w:szCs w:val="20"/>
        </w:rPr>
        <w:t> </w:t>
      </w:r>
    </w:p>
    <w:p w14:paraId="17872C02" w14:textId="77777777" w:rsidR="00C21BB6" w:rsidRDefault="000E4016">
      <w:pPr>
        <w:spacing w:before="100" w:beforeAutospacing="1"/>
        <w:outlineLvl w:val="2"/>
        <w:divId w:val="71776363"/>
        <w:rPr>
          <w:rFonts w:ascii="Arial" w:eastAsia="Times New Roman" w:hAnsi="Arial" w:cs="Arial"/>
          <w:b/>
          <w:bCs/>
          <w:sz w:val="20"/>
          <w:szCs w:val="20"/>
        </w:rPr>
      </w:pPr>
      <w:r>
        <w:rPr>
          <w:rFonts w:ascii="Arial" w:eastAsia="Times New Roman" w:hAnsi="Arial" w:cs="Arial"/>
          <w:b/>
          <w:bCs/>
          <w:sz w:val="22"/>
          <w:szCs w:val="22"/>
        </w:rPr>
        <w:t>Sagsfremstilling</w:t>
      </w:r>
    </w:p>
    <w:p w14:paraId="37B00EC9" w14:textId="77777777" w:rsidR="00C21BB6" w:rsidRDefault="000E4016">
      <w:pPr>
        <w:pStyle w:val="NormalWeb"/>
        <w:divId w:val="1755321898"/>
        <w:rPr>
          <w:rFonts w:ascii="Arial" w:hAnsi="Arial" w:cs="Arial"/>
          <w:sz w:val="20"/>
          <w:szCs w:val="20"/>
        </w:rPr>
      </w:pPr>
      <w:r>
        <w:rPr>
          <w:rFonts w:ascii="Arial" w:hAnsi="Arial" w:cs="Arial"/>
          <w:sz w:val="20"/>
          <w:szCs w:val="20"/>
        </w:rPr>
        <w:t>Integrationsrådet følger Ukrainesituationen nøje. Til dagens møde vil der være en deltager fra Borger og Arbejdsmarked til at give en status på området.</w:t>
      </w:r>
    </w:p>
    <w:p w14:paraId="7834087D" w14:textId="77777777" w:rsidR="00C21BB6" w:rsidRDefault="000E4016">
      <w:pPr>
        <w:pStyle w:val="NormalWeb"/>
        <w:divId w:val="1755321898"/>
        <w:rPr>
          <w:rFonts w:ascii="Arial" w:hAnsi="Arial" w:cs="Arial"/>
          <w:sz w:val="20"/>
          <w:szCs w:val="20"/>
        </w:rPr>
      </w:pPr>
      <w:r>
        <w:rPr>
          <w:rFonts w:ascii="Arial" w:hAnsi="Arial" w:cs="Arial"/>
          <w:sz w:val="20"/>
          <w:szCs w:val="20"/>
        </w:rPr>
        <w:t> </w:t>
      </w:r>
    </w:p>
    <w:p w14:paraId="7F368A95" w14:textId="77777777" w:rsidR="00C21BB6" w:rsidRDefault="000E4016">
      <w:pPr>
        <w:pStyle w:val="NormalWeb"/>
        <w:divId w:val="1755321898"/>
        <w:rPr>
          <w:rFonts w:ascii="Arial" w:hAnsi="Arial" w:cs="Arial"/>
          <w:sz w:val="20"/>
          <w:szCs w:val="20"/>
        </w:rPr>
      </w:pPr>
      <w:r>
        <w:rPr>
          <w:rStyle w:val="Strk"/>
          <w:rFonts w:ascii="Arial" w:hAnsi="Arial" w:cs="Arial"/>
          <w:sz w:val="20"/>
          <w:szCs w:val="20"/>
        </w:rPr>
        <w:t>Bilag</w:t>
      </w:r>
    </w:p>
    <w:p w14:paraId="6A6F7AF9" w14:textId="77777777" w:rsidR="00C21BB6" w:rsidRDefault="000E4016">
      <w:pPr>
        <w:divId w:val="1741251782"/>
        <w:rPr>
          <w:rFonts w:ascii="Arial" w:eastAsia="Times New Roman" w:hAnsi="Arial" w:cs="Arial"/>
          <w:b/>
          <w:bCs/>
          <w:sz w:val="20"/>
          <w:szCs w:val="20"/>
        </w:rPr>
      </w:pPr>
      <w:r>
        <w:rPr>
          <w:rFonts w:ascii="Arial" w:eastAsia="Times New Roman" w:hAnsi="Arial" w:cs="Arial"/>
          <w:b/>
          <w:bCs/>
          <w:sz w:val="20"/>
          <w:szCs w:val="20"/>
        </w:rPr>
        <w:t>Indstilling</w:t>
      </w:r>
    </w:p>
    <w:p w14:paraId="51CDA49B" w14:textId="77777777" w:rsidR="00C21BB6" w:rsidRDefault="000E4016">
      <w:pPr>
        <w:pStyle w:val="xsltfirstparagraph"/>
        <w:divId w:val="324211706"/>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C21BB6" w14:paraId="6950962C" w14:textId="77777777">
        <w:trPr>
          <w:divId w:val="324211706"/>
          <w:tblCellSpacing w:w="0" w:type="dxa"/>
        </w:trPr>
        <w:tc>
          <w:tcPr>
            <w:tcW w:w="988" w:type="dxa"/>
            <w:tcMar>
              <w:top w:w="0" w:type="dxa"/>
              <w:left w:w="108" w:type="dxa"/>
              <w:bottom w:w="0" w:type="dxa"/>
              <w:right w:w="108" w:type="dxa"/>
            </w:tcMar>
            <w:hideMark/>
          </w:tcPr>
          <w:p w14:paraId="5930BBB4"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3D9DC9B9" w14:textId="77777777" w:rsidR="00C21BB6" w:rsidRDefault="000E4016">
            <w:pPr>
              <w:rPr>
                <w:rFonts w:ascii="Arial" w:hAnsi="Arial" w:cs="Arial"/>
                <w:sz w:val="20"/>
                <w:szCs w:val="20"/>
              </w:rPr>
            </w:pPr>
            <w:r>
              <w:rPr>
                <w:rFonts w:ascii="Arial" w:hAnsi="Arial" w:cs="Arial"/>
                <w:sz w:val="20"/>
                <w:szCs w:val="20"/>
              </w:rPr>
              <w:t>orienteringen tages til efterretning.</w:t>
            </w:r>
          </w:p>
        </w:tc>
      </w:tr>
    </w:tbl>
    <w:p w14:paraId="539DF943" w14:textId="77777777" w:rsidR="00C21BB6" w:rsidRDefault="000E4016">
      <w:pPr>
        <w:pStyle w:val="NormalWeb"/>
        <w:divId w:val="324211706"/>
        <w:rPr>
          <w:rFonts w:ascii="Arial" w:hAnsi="Arial" w:cs="Arial"/>
          <w:sz w:val="20"/>
          <w:szCs w:val="20"/>
        </w:rPr>
      </w:pPr>
      <w:r>
        <w:rPr>
          <w:rFonts w:ascii="Arial" w:hAnsi="Arial" w:cs="Arial"/>
          <w:sz w:val="20"/>
          <w:szCs w:val="20"/>
        </w:rPr>
        <w:t> </w:t>
      </w:r>
    </w:p>
    <w:p w14:paraId="6E707307" w14:textId="77777777" w:rsidR="00C21BB6" w:rsidRDefault="000E4016">
      <w:pPr>
        <w:divId w:val="1578199436"/>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6AF9BEC3" w14:textId="77777777" w:rsidR="00C21BB6" w:rsidRDefault="000E4016">
      <w:pPr>
        <w:divId w:val="1064639569"/>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0A183C59" w14:textId="77777777" w:rsidR="00C21BB6" w:rsidRDefault="000E4016">
      <w:pPr>
        <w:pStyle w:val="xsltfirstparagraph"/>
        <w:divId w:val="1352141448"/>
        <w:rPr>
          <w:rFonts w:ascii="Arial" w:hAnsi="Arial" w:cs="Arial"/>
          <w:i/>
          <w:iCs/>
          <w:sz w:val="20"/>
          <w:szCs w:val="20"/>
        </w:rPr>
      </w:pPr>
      <w:r>
        <w:rPr>
          <w:rFonts w:ascii="Arial" w:hAnsi="Arial" w:cs="Arial"/>
          <w:i/>
          <w:iCs/>
          <w:sz w:val="20"/>
          <w:szCs w:val="20"/>
        </w:rPr>
        <w:t>Teamleder Rie Ingmann gæstede mødet for at give en status på Ukraine-situationen i Vordingborg Kommune. Rie havde medbragt en video og et nyhedsbrev, der gav et godt indblik i, hvad det kræver af medarbejderne at modtage de ukrainske medborgere. </w:t>
      </w:r>
    </w:p>
    <w:p w14:paraId="5ECFDF66" w14:textId="77777777" w:rsidR="00C21BB6" w:rsidRDefault="000E4016">
      <w:pPr>
        <w:pStyle w:val="NormalWeb"/>
        <w:divId w:val="1352141448"/>
        <w:rPr>
          <w:rFonts w:ascii="Arial" w:hAnsi="Arial" w:cs="Arial"/>
          <w:i/>
          <w:iCs/>
          <w:sz w:val="20"/>
          <w:szCs w:val="20"/>
        </w:rPr>
      </w:pPr>
      <w:r>
        <w:rPr>
          <w:rFonts w:ascii="Arial" w:hAnsi="Arial" w:cs="Arial"/>
          <w:i/>
          <w:iCs/>
          <w:sz w:val="20"/>
          <w:szCs w:val="20"/>
        </w:rPr>
        <w:t>Rie kvitterede for den store arbejdsindsats, som Integrationsteamet har ydet i forbindelse med modtagelse af de ukrainske medborgere. Derudover gav Rie en status på antal modtagne, antal med midlertidig opholdstilladelse, antal børn blandt de modtagne, antal i job etc. Rie fremhævede, at Røde Kors er en stor hjælp ift. at tilbyde ekstra støtte.</w:t>
      </w:r>
    </w:p>
    <w:p w14:paraId="67BA2751" w14:textId="77777777" w:rsidR="00C21BB6" w:rsidRDefault="000E4016">
      <w:pPr>
        <w:pStyle w:val="NormalWeb"/>
        <w:divId w:val="1352141448"/>
        <w:rPr>
          <w:rFonts w:ascii="Arial" w:hAnsi="Arial" w:cs="Arial"/>
          <w:i/>
          <w:iCs/>
          <w:sz w:val="20"/>
          <w:szCs w:val="20"/>
        </w:rPr>
      </w:pPr>
      <w:r>
        <w:rPr>
          <w:rFonts w:ascii="Arial" w:hAnsi="Arial" w:cs="Arial"/>
          <w:i/>
          <w:iCs/>
          <w:sz w:val="20"/>
          <w:szCs w:val="20"/>
        </w:rPr>
        <w:t xml:space="preserve">Efter Ries oplæg var der spørgsmål og drøftelser med </w:t>
      </w:r>
      <w:proofErr w:type="spellStart"/>
      <w:r>
        <w:rPr>
          <w:rFonts w:ascii="Arial" w:hAnsi="Arial" w:cs="Arial"/>
          <w:i/>
          <w:iCs/>
          <w:sz w:val="20"/>
          <w:szCs w:val="20"/>
        </w:rPr>
        <w:t>integrationsrådet</w:t>
      </w:r>
      <w:proofErr w:type="spellEnd"/>
      <w:r>
        <w:rPr>
          <w:rFonts w:ascii="Arial" w:hAnsi="Arial" w:cs="Arial"/>
          <w:i/>
          <w:iCs/>
          <w:sz w:val="20"/>
          <w:szCs w:val="20"/>
        </w:rPr>
        <w:t>. </w:t>
      </w:r>
    </w:p>
    <w:p w14:paraId="6B833167" w14:textId="77777777" w:rsidR="00C21BB6" w:rsidRDefault="000E4016">
      <w:pPr>
        <w:pStyle w:val="NormalWeb"/>
        <w:divId w:val="1352141448"/>
        <w:rPr>
          <w:rFonts w:ascii="Arial" w:hAnsi="Arial" w:cs="Arial"/>
          <w:i/>
          <w:iCs/>
          <w:sz w:val="20"/>
          <w:szCs w:val="20"/>
        </w:rPr>
      </w:pPr>
      <w:r>
        <w:rPr>
          <w:rFonts w:ascii="Arial" w:hAnsi="Arial" w:cs="Arial"/>
          <w:i/>
          <w:iCs/>
          <w:sz w:val="20"/>
          <w:szCs w:val="20"/>
        </w:rPr>
        <w:t>Integrationsrådet kvitterede herefter for Ries oplæg.</w:t>
      </w:r>
    </w:p>
    <w:p w14:paraId="230B3A99" w14:textId="77777777" w:rsidR="00C21BB6" w:rsidRDefault="000E4016">
      <w:pPr>
        <w:pStyle w:val="NormalWeb"/>
        <w:divId w:val="1352141448"/>
        <w:rPr>
          <w:rFonts w:ascii="Arial" w:hAnsi="Arial" w:cs="Arial"/>
          <w:i/>
          <w:iCs/>
          <w:sz w:val="20"/>
          <w:szCs w:val="20"/>
        </w:rPr>
      </w:pPr>
      <w:r>
        <w:rPr>
          <w:rFonts w:ascii="Arial" w:hAnsi="Arial" w:cs="Arial"/>
          <w:i/>
          <w:iCs/>
          <w:sz w:val="20"/>
          <w:szCs w:val="20"/>
        </w:rPr>
        <w:t>Orienteringen blev taget til efterretning. </w:t>
      </w:r>
    </w:p>
    <w:p w14:paraId="00D3D4EE" w14:textId="77777777" w:rsidR="00C21BB6" w:rsidRDefault="000E4016">
      <w:pPr>
        <w:pageBreakBefore/>
        <w:divId w:val="167524059"/>
        <w:rPr>
          <w:rFonts w:eastAsia="Times New Roman"/>
        </w:rPr>
      </w:pPr>
      <w:r>
        <w:rPr>
          <w:rFonts w:eastAsia="Times New Roman"/>
          <w:noProof/>
          <w:sz w:val="20"/>
          <w:szCs w:val="20"/>
        </w:rPr>
        <w:drawing>
          <wp:inline distT="0" distB="0" distL="0" distR="0" wp14:anchorId="78D85F32" wp14:editId="1FC900EB">
            <wp:extent cx="9525" cy="952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9C5DAA" w14:textId="77777777" w:rsidR="00C21BB6" w:rsidRDefault="00557736">
      <w:pPr>
        <w:rPr>
          <w:rFonts w:eastAsia="Times New Roman"/>
        </w:rPr>
      </w:pPr>
      <w:r>
        <w:rPr>
          <w:rFonts w:eastAsia="Times New Roman"/>
        </w:rPr>
        <w:pict w14:anchorId="7D3505AB">
          <v:rect id="_x0000_i10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50"/>
        <w:gridCol w:w="8534"/>
      </w:tblGrid>
      <w:tr w:rsidR="00C21BB6" w14:paraId="014895F2" w14:textId="77777777">
        <w:trPr>
          <w:tblCellSpacing w:w="0" w:type="dxa"/>
        </w:trPr>
        <w:tc>
          <w:tcPr>
            <w:tcW w:w="600" w:type="dxa"/>
            <w:hideMark/>
          </w:tcPr>
          <w:p w14:paraId="5EC22D3B" w14:textId="77777777" w:rsidR="00C21BB6" w:rsidRDefault="000E4016">
            <w:pPr>
              <w:divId w:val="138036462"/>
              <w:rPr>
                <w:rFonts w:ascii="Arial" w:eastAsia="Times New Roman" w:hAnsi="Arial" w:cs="Arial"/>
                <w:b/>
                <w:bCs/>
                <w:sz w:val="28"/>
                <w:szCs w:val="28"/>
              </w:rPr>
            </w:pPr>
            <w:r>
              <w:rPr>
                <w:rFonts w:ascii="Arial" w:eastAsia="Times New Roman" w:hAnsi="Arial" w:cs="Arial"/>
                <w:b/>
                <w:bCs/>
                <w:sz w:val="28"/>
                <w:szCs w:val="28"/>
              </w:rPr>
              <w:t xml:space="preserve">5. </w:t>
            </w:r>
          </w:p>
        </w:tc>
        <w:tc>
          <w:tcPr>
            <w:tcW w:w="0" w:type="auto"/>
            <w:hideMark/>
          </w:tcPr>
          <w:p w14:paraId="5A4E1A02" w14:textId="77777777" w:rsidR="00C21BB6" w:rsidRDefault="000E4016">
            <w:pPr>
              <w:divId w:val="1854345254"/>
              <w:rPr>
                <w:rFonts w:ascii="Arial" w:eastAsia="Times New Roman" w:hAnsi="Arial" w:cs="Arial"/>
                <w:b/>
                <w:bCs/>
                <w:sz w:val="28"/>
                <w:szCs w:val="28"/>
              </w:rPr>
            </w:pPr>
            <w:bookmarkStart w:id="4" w:name="1d55ba82-10c8-4042-803b-02a1e38c1254"/>
            <w:bookmarkEnd w:id="4"/>
            <w:r>
              <w:rPr>
                <w:rFonts w:ascii="Arial" w:eastAsia="Times New Roman" w:hAnsi="Arial" w:cs="Arial"/>
                <w:b/>
                <w:bCs/>
                <w:sz w:val="28"/>
                <w:szCs w:val="28"/>
              </w:rPr>
              <w:t>Arbejdsgrupper</w:t>
            </w:r>
          </w:p>
        </w:tc>
      </w:tr>
      <w:tr w:rsidR="00C21BB6" w14:paraId="0605E98E" w14:textId="77777777">
        <w:trPr>
          <w:tblCellSpacing w:w="0" w:type="dxa"/>
        </w:trPr>
        <w:tc>
          <w:tcPr>
            <w:tcW w:w="0" w:type="auto"/>
            <w:gridSpan w:val="2"/>
            <w:hideMark/>
          </w:tcPr>
          <w:p w14:paraId="58AD28DF" w14:textId="77777777" w:rsidR="00C21BB6" w:rsidRDefault="000E4016">
            <w:pPr>
              <w:spacing w:after="240"/>
              <w:divId w:val="355279464"/>
              <w:rPr>
                <w:rFonts w:ascii="Arial" w:eastAsia="Times New Roman" w:hAnsi="Arial" w:cs="Arial"/>
                <w:sz w:val="20"/>
                <w:szCs w:val="20"/>
              </w:rPr>
            </w:pPr>
            <w:r>
              <w:rPr>
                <w:rFonts w:ascii="Arial" w:eastAsia="Times New Roman" w:hAnsi="Arial" w:cs="Arial"/>
                <w:sz w:val="20"/>
                <w:szCs w:val="20"/>
              </w:rPr>
              <w:t>Integrationsråd den 14. juni 2022</w:t>
            </w:r>
          </w:p>
        </w:tc>
      </w:tr>
    </w:tbl>
    <w:p w14:paraId="2BDD92CD"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3BFA6806" w14:textId="77777777">
        <w:trPr>
          <w:tblCellSpacing w:w="0" w:type="dxa"/>
        </w:trPr>
        <w:tc>
          <w:tcPr>
            <w:tcW w:w="0" w:type="auto"/>
            <w:hideMark/>
          </w:tcPr>
          <w:p w14:paraId="6E558E5F" w14:textId="77777777" w:rsidR="00C21BB6" w:rsidRDefault="000E4016">
            <w:pPr>
              <w:divId w:val="86269407"/>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6343D2CA" w14:textId="77777777" w:rsidR="00C21BB6" w:rsidRDefault="000E4016">
            <w:pPr>
              <w:jc w:val="right"/>
              <w:divId w:val="1158837813"/>
              <w:rPr>
                <w:rFonts w:ascii="Arial" w:eastAsia="Times New Roman" w:hAnsi="Arial" w:cs="Arial"/>
                <w:sz w:val="20"/>
                <w:szCs w:val="20"/>
              </w:rPr>
            </w:pPr>
            <w:r>
              <w:rPr>
                <w:rFonts w:ascii="Arial" w:eastAsia="Times New Roman" w:hAnsi="Arial" w:cs="Arial"/>
                <w:sz w:val="20"/>
                <w:szCs w:val="20"/>
              </w:rPr>
              <w:t xml:space="preserve">Område: </w:t>
            </w:r>
          </w:p>
        </w:tc>
      </w:tr>
    </w:tbl>
    <w:p w14:paraId="10758374" w14:textId="77777777" w:rsidR="00C21BB6" w:rsidRDefault="00557736">
      <w:pPr>
        <w:rPr>
          <w:rFonts w:eastAsia="Times New Roman"/>
        </w:rPr>
      </w:pPr>
      <w:r>
        <w:rPr>
          <w:rFonts w:eastAsia="Times New Roman"/>
        </w:rPr>
        <w:pict w14:anchorId="76276A34">
          <v:rect id="_x0000_i1034" style="width:0;height:1.5pt" o:hralign="center" o:hrstd="t" o:hr="t" fillcolor="#a0a0a0" stroked="f"/>
        </w:pict>
      </w:r>
    </w:p>
    <w:p w14:paraId="0740A162" w14:textId="77777777" w:rsidR="00C21BB6" w:rsidRDefault="000E4016">
      <w:pPr>
        <w:spacing w:before="100" w:beforeAutospacing="1"/>
        <w:outlineLvl w:val="2"/>
        <w:divId w:val="1851722082"/>
        <w:rPr>
          <w:rFonts w:ascii="Arial" w:eastAsia="Times New Roman" w:hAnsi="Arial" w:cs="Arial"/>
          <w:b/>
          <w:bCs/>
          <w:sz w:val="20"/>
          <w:szCs w:val="20"/>
        </w:rPr>
      </w:pPr>
      <w:r>
        <w:rPr>
          <w:rFonts w:ascii="Arial" w:eastAsia="Times New Roman" w:hAnsi="Arial" w:cs="Arial"/>
          <w:b/>
          <w:bCs/>
          <w:sz w:val="22"/>
          <w:szCs w:val="22"/>
        </w:rPr>
        <w:t>Kompetenceudvalg</w:t>
      </w:r>
    </w:p>
    <w:p w14:paraId="557BCE78" w14:textId="77777777" w:rsidR="00C21BB6" w:rsidRDefault="000E4016">
      <w:pPr>
        <w:pStyle w:val="NormalWeb"/>
        <w:divId w:val="1851722082"/>
        <w:rPr>
          <w:rFonts w:ascii="Arial" w:hAnsi="Arial" w:cs="Arial"/>
          <w:sz w:val="20"/>
          <w:szCs w:val="20"/>
        </w:rPr>
      </w:pPr>
      <w:r>
        <w:rPr>
          <w:rFonts w:ascii="Arial" w:hAnsi="Arial" w:cs="Arial"/>
          <w:sz w:val="20"/>
          <w:szCs w:val="20"/>
        </w:rPr>
        <w:t>Vordingborg Integrationsråd</w:t>
      </w:r>
    </w:p>
    <w:p w14:paraId="09ACAF55" w14:textId="77777777" w:rsidR="00C21BB6" w:rsidRDefault="000E4016">
      <w:pPr>
        <w:pStyle w:val="NormalWeb"/>
        <w:divId w:val="1851722082"/>
        <w:rPr>
          <w:rFonts w:ascii="Arial" w:hAnsi="Arial" w:cs="Arial"/>
          <w:sz w:val="20"/>
          <w:szCs w:val="20"/>
        </w:rPr>
      </w:pPr>
      <w:r>
        <w:rPr>
          <w:rFonts w:ascii="Arial" w:hAnsi="Arial" w:cs="Arial"/>
          <w:sz w:val="20"/>
          <w:szCs w:val="20"/>
        </w:rPr>
        <w:t> </w:t>
      </w:r>
    </w:p>
    <w:p w14:paraId="40CF0C45" w14:textId="77777777" w:rsidR="00C21BB6" w:rsidRDefault="000E4016">
      <w:pPr>
        <w:spacing w:before="100" w:beforeAutospacing="1"/>
        <w:outlineLvl w:val="2"/>
        <w:divId w:val="1851722082"/>
        <w:rPr>
          <w:rFonts w:ascii="Arial" w:eastAsia="Times New Roman" w:hAnsi="Arial" w:cs="Arial"/>
          <w:b/>
          <w:bCs/>
          <w:sz w:val="20"/>
          <w:szCs w:val="20"/>
        </w:rPr>
      </w:pPr>
      <w:r>
        <w:rPr>
          <w:rFonts w:ascii="Arial" w:eastAsia="Times New Roman" w:hAnsi="Arial" w:cs="Arial"/>
          <w:b/>
          <w:bCs/>
          <w:sz w:val="22"/>
          <w:szCs w:val="22"/>
        </w:rPr>
        <w:t>Sagsfremstilling</w:t>
      </w:r>
    </w:p>
    <w:p w14:paraId="62169C57" w14:textId="77777777" w:rsidR="00C21BB6" w:rsidRDefault="000E4016">
      <w:pPr>
        <w:pStyle w:val="NormalWeb"/>
        <w:jc w:val="both"/>
        <w:divId w:val="1851722082"/>
        <w:rPr>
          <w:rFonts w:ascii="Arial" w:hAnsi="Arial" w:cs="Arial"/>
          <w:sz w:val="20"/>
          <w:szCs w:val="20"/>
        </w:rPr>
      </w:pPr>
      <w:r>
        <w:rPr>
          <w:rStyle w:val="Fremhv"/>
          <w:rFonts w:ascii="Arial" w:hAnsi="Arial" w:cs="Arial"/>
          <w:sz w:val="20"/>
          <w:szCs w:val="20"/>
        </w:rPr>
        <w:t>Punktet drøftes kl. 18.15-20.00</w:t>
      </w:r>
    </w:p>
    <w:p w14:paraId="18789751" w14:textId="77777777" w:rsidR="00C21BB6" w:rsidRDefault="000E4016">
      <w:pPr>
        <w:pStyle w:val="NormalWeb"/>
        <w:jc w:val="both"/>
        <w:divId w:val="1851722082"/>
        <w:rPr>
          <w:rFonts w:ascii="Arial" w:hAnsi="Arial" w:cs="Arial"/>
          <w:sz w:val="20"/>
          <w:szCs w:val="20"/>
        </w:rPr>
      </w:pPr>
      <w:r>
        <w:rPr>
          <w:rFonts w:ascii="Arial" w:hAnsi="Arial" w:cs="Arial"/>
          <w:sz w:val="20"/>
          <w:szCs w:val="20"/>
        </w:rPr>
        <w:t>På sidste møde i Integrationsrådet blev der nedsat en række arbejdsgrupper for rådets nuværende periode. Arbejdsgrupperne er følgende:</w:t>
      </w:r>
    </w:p>
    <w:p w14:paraId="6551AC81" w14:textId="77777777" w:rsidR="00C21BB6" w:rsidRDefault="000E4016">
      <w:pPr>
        <w:numPr>
          <w:ilvl w:val="0"/>
          <w:numId w:val="1"/>
        </w:numPr>
        <w:spacing w:before="100" w:beforeAutospacing="1" w:after="100" w:afterAutospacing="1"/>
        <w:divId w:val="1851722082"/>
        <w:rPr>
          <w:rFonts w:ascii="Arial" w:eastAsia="Times New Roman" w:hAnsi="Arial" w:cs="Arial"/>
          <w:sz w:val="20"/>
          <w:szCs w:val="20"/>
        </w:rPr>
      </w:pPr>
      <w:r>
        <w:rPr>
          <w:rFonts w:ascii="Arial" w:eastAsia="Times New Roman" w:hAnsi="Arial" w:cs="Arial"/>
          <w:sz w:val="20"/>
          <w:szCs w:val="20"/>
        </w:rPr>
        <w:t xml:space="preserve">Sundhed v. Shirin, </w:t>
      </w:r>
      <w:proofErr w:type="spellStart"/>
      <w:r>
        <w:rPr>
          <w:rFonts w:ascii="Arial" w:eastAsia="Times New Roman" w:hAnsi="Arial" w:cs="Arial"/>
          <w:sz w:val="20"/>
          <w:szCs w:val="20"/>
        </w:rPr>
        <w:t>Khedi</w:t>
      </w:r>
      <w:proofErr w:type="spellEnd"/>
      <w:r>
        <w:rPr>
          <w:rFonts w:ascii="Arial" w:eastAsia="Times New Roman" w:hAnsi="Arial" w:cs="Arial"/>
          <w:sz w:val="20"/>
          <w:szCs w:val="20"/>
        </w:rPr>
        <w:t xml:space="preserve"> og Lisbeth</w:t>
      </w:r>
    </w:p>
    <w:p w14:paraId="0953C5E8" w14:textId="77777777" w:rsidR="00C21BB6" w:rsidRDefault="000E4016">
      <w:pPr>
        <w:numPr>
          <w:ilvl w:val="0"/>
          <w:numId w:val="1"/>
        </w:numPr>
        <w:spacing w:before="100" w:beforeAutospacing="1" w:after="100" w:afterAutospacing="1"/>
        <w:divId w:val="1851722082"/>
        <w:rPr>
          <w:rFonts w:ascii="Arial" w:eastAsia="Times New Roman" w:hAnsi="Arial" w:cs="Arial"/>
          <w:sz w:val="20"/>
          <w:szCs w:val="20"/>
        </w:rPr>
      </w:pPr>
      <w:r>
        <w:rPr>
          <w:rFonts w:ascii="Arial" w:eastAsia="Times New Roman" w:hAnsi="Arial" w:cs="Arial"/>
          <w:sz w:val="20"/>
          <w:szCs w:val="20"/>
        </w:rPr>
        <w:t xml:space="preserve">Kultur (herunder integrationspris, foredrag, ture og aktiviteter) v. Shirin, Bigman, </w:t>
      </w:r>
      <w:proofErr w:type="spellStart"/>
      <w:r>
        <w:rPr>
          <w:rFonts w:ascii="Arial" w:eastAsia="Times New Roman" w:hAnsi="Arial" w:cs="Arial"/>
          <w:sz w:val="20"/>
          <w:szCs w:val="20"/>
        </w:rPr>
        <w:t>Khedi</w:t>
      </w:r>
      <w:proofErr w:type="spellEnd"/>
      <w:r>
        <w:rPr>
          <w:rFonts w:ascii="Arial" w:eastAsia="Times New Roman" w:hAnsi="Arial" w:cs="Arial"/>
          <w:sz w:val="20"/>
          <w:szCs w:val="20"/>
        </w:rPr>
        <w:t>, Muna og Mette</w:t>
      </w:r>
    </w:p>
    <w:p w14:paraId="6DDBFE1D" w14:textId="77777777" w:rsidR="00C21BB6" w:rsidRDefault="000E4016">
      <w:pPr>
        <w:pStyle w:val="NormalWeb"/>
        <w:jc w:val="both"/>
        <w:divId w:val="1851722082"/>
        <w:rPr>
          <w:rFonts w:ascii="Arial" w:hAnsi="Arial" w:cs="Arial"/>
          <w:sz w:val="20"/>
          <w:szCs w:val="20"/>
        </w:rPr>
      </w:pPr>
      <w:r>
        <w:rPr>
          <w:rFonts w:ascii="Arial" w:hAnsi="Arial" w:cs="Arial"/>
          <w:sz w:val="20"/>
          <w:szCs w:val="20"/>
        </w:rPr>
        <w:t>For at få planlagt arbejdsgruppernes forestående arbejde, afsættes der tid af til, at hver arbejdsgruppe kan drøfte og planlægge de næste skridt.</w:t>
      </w:r>
    </w:p>
    <w:p w14:paraId="2BB09E84" w14:textId="77777777" w:rsidR="00C21BB6" w:rsidRDefault="000E4016">
      <w:pPr>
        <w:pStyle w:val="NormalWeb"/>
        <w:jc w:val="both"/>
        <w:divId w:val="1851722082"/>
        <w:rPr>
          <w:rFonts w:ascii="Arial" w:hAnsi="Arial" w:cs="Arial"/>
          <w:sz w:val="20"/>
          <w:szCs w:val="20"/>
        </w:rPr>
      </w:pPr>
      <w:r>
        <w:rPr>
          <w:rFonts w:ascii="Arial" w:hAnsi="Arial" w:cs="Arial"/>
          <w:sz w:val="20"/>
          <w:szCs w:val="20"/>
        </w:rPr>
        <w:t>Der opfordres til, at de relevante arbejdsgruppemedlemmer udenfor rådet inviteres med til denne drøftelse. Der afsættes 45 min til dette punkt inkl. spisning.</w:t>
      </w:r>
    </w:p>
    <w:p w14:paraId="31BDEAB9" w14:textId="77777777" w:rsidR="00C21BB6" w:rsidRDefault="000E4016">
      <w:pPr>
        <w:divId w:val="1521427437"/>
        <w:rPr>
          <w:rFonts w:ascii="Arial" w:eastAsia="Times New Roman" w:hAnsi="Arial" w:cs="Arial"/>
          <w:b/>
          <w:bCs/>
          <w:sz w:val="20"/>
          <w:szCs w:val="20"/>
        </w:rPr>
      </w:pPr>
      <w:r>
        <w:rPr>
          <w:rFonts w:ascii="Arial" w:eastAsia="Times New Roman" w:hAnsi="Arial" w:cs="Arial"/>
          <w:b/>
          <w:bCs/>
          <w:sz w:val="20"/>
          <w:szCs w:val="20"/>
        </w:rPr>
        <w:t>Indstilling</w:t>
      </w:r>
    </w:p>
    <w:p w14:paraId="5DE27A98" w14:textId="77777777" w:rsidR="00C21BB6" w:rsidRDefault="000E4016">
      <w:pPr>
        <w:pStyle w:val="xsltfirstparagraph"/>
        <w:divId w:val="343286099"/>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1"/>
        <w:gridCol w:w="8233"/>
      </w:tblGrid>
      <w:tr w:rsidR="00C21BB6" w14:paraId="32BA7F24" w14:textId="77777777">
        <w:trPr>
          <w:divId w:val="343286099"/>
          <w:tblCellSpacing w:w="0" w:type="dxa"/>
        </w:trPr>
        <w:tc>
          <w:tcPr>
            <w:tcW w:w="988" w:type="dxa"/>
            <w:tcMar>
              <w:top w:w="0" w:type="dxa"/>
              <w:left w:w="108" w:type="dxa"/>
              <w:bottom w:w="0" w:type="dxa"/>
              <w:right w:w="108" w:type="dxa"/>
            </w:tcMar>
            <w:hideMark/>
          </w:tcPr>
          <w:p w14:paraId="54860CAF"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8017"/>
            </w:tblGrid>
            <w:tr w:rsidR="00C21BB6" w14:paraId="0CB4ED43" w14:textId="77777777">
              <w:trPr>
                <w:trHeight w:val="80"/>
                <w:tblCellSpacing w:w="0" w:type="dxa"/>
              </w:trPr>
              <w:tc>
                <w:tcPr>
                  <w:tcW w:w="8540" w:type="dxa"/>
                  <w:tcMar>
                    <w:top w:w="0" w:type="dxa"/>
                    <w:left w:w="108" w:type="dxa"/>
                    <w:bottom w:w="0" w:type="dxa"/>
                    <w:right w:w="108" w:type="dxa"/>
                  </w:tcMar>
                  <w:hideMark/>
                </w:tcPr>
                <w:p w14:paraId="35A16BE4" w14:textId="77777777" w:rsidR="00C21BB6" w:rsidRDefault="000E4016">
                  <w:pPr>
                    <w:jc w:val="both"/>
                    <w:rPr>
                      <w:rFonts w:ascii="Arial" w:hAnsi="Arial" w:cs="Arial"/>
                      <w:sz w:val="20"/>
                      <w:szCs w:val="20"/>
                    </w:rPr>
                  </w:pPr>
                  <w:r>
                    <w:rPr>
                      <w:rFonts w:ascii="Arial" w:hAnsi="Arial" w:cs="Arial"/>
                      <w:sz w:val="20"/>
                      <w:szCs w:val="20"/>
                    </w:rPr>
                    <w:t>punktet tages til efterretning, og at arbejdsgrupperne således påbegynder deres arbejde</w:t>
                  </w:r>
                </w:p>
              </w:tc>
            </w:tr>
          </w:tbl>
          <w:p w14:paraId="13FED83E" w14:textId="77777777" w:rsidR="00C21BB6" w:rsidRDefault="00C21BB6">
            <w:pPr>
              <w:rPr>
                <w:rFonts w:ascii="Arial" w:eastAsia="Times New Roman" w:hAnsi="Arial" w:cs="Arial"/>
                <w:sz w:val="20"/>
                <w:szCs w:val="20"/>
              </w:rPr>
            </w:pPr>
          </w:p>
        </w:tc>
      </w:tr>
    </w:tbl>
    <w:p w14:paraId="37AC5FE5" w14:textId="77777777" w:rsidR="00C21BB6" w:rsidRDefault="000E4016">
      <w:pPr>
        <w:pStyle w:val="NormalWeb"/>
        <w:divId w:val="343286099"/>
        <w:rPr>
          <w:rFonts w:ascii="Arial" w:hAnsi="Arial" w:cs="Arial"/>
          <w:sz w:val="20"/>
          <w:szCs w:val="20"/>
        </w:rPr>
      </w:pPr>
      <w:r>
        <w:rPr>
          <w:rFonts w:ascii="Arial" w:hAnsi="Arial" w:cs="Arial"/>
          <w:sz w:val="20"/>
          <w:szCs w:val="20"/>
        </w:rPr>
        <w:t> </w:t>
      </w:r>
    </w:p>
    <w:p w14:paraId="6AE7A988" w14:textId="77777777" w:rsidR="00C21BB6" w:rsidRDefault="000E4016">
      <w:pPr>
        <w:divId w:val="99028398"/>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545FC256" w14:textId="77777777" w:rsidR="00C21BB6" w:rsidRDefault="000E4016">
      <w:pPr>
        <w:divId w:val="1286542983"/>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78AF47DD" w14:textId="77777777" w:rsidR="00C21BB6" w:rsidRDefault="000E4016">
      <w:pPr>
        <w:pStyle w:val="xsltfirstparagraph"/>
        <w:divId w:val="1140415154"/>
        <w:rPr>
          <w:rFonts w:ascii="Arial" w:hAnsi="Arial" w:cs="Arial"/>
          <w:i/>
          <w:iCs/>
          <w:sz w:val="20"/>
          <w:szCs w:val="20"/>
        </w:rPr>
      </w:pPr>
      <w:r>
        <w:rPr>
          <w:rFonts w:ascii="Arial" w:hAnsi="Arial" w:cs="Arial"/>
          <w:i/>
          <w:iCs/>
          <w:sz w:val="20"/>
          <w:szCs w:val="20"/>
        </w:rPr>
        <w:t>Punktet blev taget til efterretning. </w:t>
      </w:r>
    </w:p>
    <w:p w14:paraId="7764D554"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xml:space="preserve">Der blev opfordret til, at der indtænkes flere mulige kandidater til arbejdsgrupperne. </w:t>
      </w:r>
    </w:p>
    <w:p w14:paraId="7258F505"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Herefter var der afsat 45 minutter til arbejde i arbejdsgrupperne. På baggrund af dette fremlagde grupperne følgende:</w:t>
      </w:r>
    </w:p>
    <w:p w14:paraId="59BCA43F" w14:textId="77777777" w:rsidR="00C21BB6" w:rsidRDefault="000E4016">
      <w:pPr>
        <w:pStyle w:val="NormalWeb"/>
        <w:divId w:val="1140415154"/>
        <w:rPr>
          <w:rFonts w:ascii="Arial" w:hAnsi="Arial" w:cs="Arial"/>
          <w:i/>
          <w:iCs/>
          <w:sz w:val="20"/>
          <w:szCs w:val="20"/>
        </w:rPr>
      </w:pPr>
      <w:proofErr w:type="spellStart"/>
      <w:r>
        <w:rPr>
          <w:rFonts w:ascii="Arial" w:hAnsi="Arial" w:cs="Arial"/>
          <w:i/>
          <w:iCs/>
          <w:sz w:val="20"/>
          <w:szCs w:val="20"/>
        </w:rPr>
        <w:t>Kultur-gruppen</w:t>
      </w:r>
      <w:proofErr w:type="spellEnd"/>
      <w:r>
        <w:rPr>
          <w:rFonts w:ascii="Arial" w:hAnsi="Arial" w:cs="Arial"/>
          <w:i/>
          <w:iCs/>
          <w:sz w:val="20"/>
          <w:szCs w:val="20"/>
        </w:rPr>
        <w:t xml:space="preserve"> (Shirin, Bigman, Mehran og Mette. I gruppen deltager desuden tidligere medlem Pia Levin.)</w:t>
      </w:r>
    </w:p>
    <w:p w14:paraId="34F5E03A" w14:textId="31692D04" w:rsidR="00C21BB6" w:rsidRDefault="000E4016">
      <w:pPr>
        <w:pStyle w:val="NormalWeb"/>
        <w:divId w:val="1140415154"/>
        <w:rPr>
          <w:rFonts w:ascii="Arial" w:hAnsi="Arial" w:cs="Arial"/>
          <w:i/>
          <w:iCs/>
          <w:sz w:val="20"/>
          <w:szCs w:val="20"/>
        </w:rPr>
      </w:pPr>
      <w:r>
        <w:rPr>
          <w:rFonts w:ascii="Arial" w:hAnsi="Arial" w:cs="Arial"/>
          <w:i/>
          <w:iCs/>
          <w:sz w:val="20"/>
          <w:szCs w:val="20"/>
        </w:rPr>
        <w:t>Ønsk</w:t>
      </w:r>
      <w:r w:rsidR="004E39D0">
        <w:rPr>
          <w:rFonts w:ascii="Arial" w:hAnsi="Arial" w:cs="Arial"/>
          <w:i/>
          <w:iCs/>
          <w:sz w:val="20"/>
          <w:szCs w:val="20"/>
        </w:rPr>
        <w:t>e</w:t>
      </w:r>
      <w:r>
        <w:rPr>
          <w:rFonts w:ascii="Arial" w:hAnsi="Arial" w:cs="Arial"/>
          <w:i/>
          <w:iCs/>
          <w:sz w:val="20"/>
          <w:szCs w:val="20"/>
        </w:rPr>
        <w:t>r at arbejde videre med følgende arrangementer:</w:t>
      </w:r>
    </w:p>
    <w:p w14:paraId="57A7D4A8"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Foredrag med den kvindelige Imam (</w:t>
      </w:r>
      <w:proofErr w:type="spellStart"/>
      <w:r>
        <w:rPr>
          <w:rFonts w:ascii="Arial" w:hAnsi="Arial" w:cs="Arial"/>
          <w:i/>
          <w:iCs/>
          <w:sz w:val="20"/>
          <w:szCs w:val="20"/>
        </w:rPr>
        <w:t>sep</w:t>
      </w:r>
      <w:proofErr w:type="spellEnd"/>
      <w:r>
        <w:rPr>
          <w:rFonts w:ascii="Arial" w:hAnsi="Arial" w:cs="Arial"/>
          <w:i/>
          <w:iCs/>
          <w:sz w:val="20"/>
          <w:szCs w:val="20"/>
        </w:rPr>
        <w:t>/</w:t>
      </w:r>
      <w:proofErr w:type="spellStart"/>
      <w:r>
        <w:rPr>
          <w:rFonts w:ascii="Arial" w:hAnsi="Arial" w:cs="Arial"/>
          <w:i/>
          <w:iCs/>
          <w:sz w:val="20"/>
          <w:szCs w:val="20"/>
        </w:rPr>
        <w:t>okt</w:t>
      </w:r>
      <w:proofErr w:type="spellEnd"/>
      <w:r>
        <w:rPr>
          <w:rFonts w:ascii="Arial" w:hAnsi="Arial" w:cs="Arial"/>
          <w:i/>
          <w:iCs/>
          <w:sz w:val="20"/>
          <w:szCs w:val="20"/>
        </w:rPr>
        <w:t>)</w:t>
      </w:r>
    </w:p>
    <w:p w14:paraId="5C9604BA"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Dragetur 11.09.22</w:t>
      </w:r>
    </w:p>
    <w:p w14:paraId="0240294B"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Nytårsfest 21.03.23</w:t>
      </w:r>
    </w:p>
    <w:p w14:paraId="727CCDED"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Vordingborg Messen i uge 7</w:t>
      </w:r>
    </w:p>
    <w:p w14:paraId="38F4F955"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w:t>
      </w:r>
    </w:p>
    <w:p w14:paraId="290E0294"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Sundhedsgruppen (</w:t>
      </w:r>
      <w:proofErr w:type="spellStart"/>
      <w:r>
        <w:rPr>
          <w:rFonts w:ascii="Arial" w:hAnsi="Arial" w:cs="Arial"/>
          <w:i/>
          <w:iCs/>
          <w:sz w:val="20"/>
          <w:szCs w:val="20"/>
        </w:rPr>
        <w:t>Khedi</w:t>
      </w:r>
      <w:proofErr w:type="spellEnd"/>
      <w:r>
        <w:rPr>
          <w:rFonts w:ascii="Arial" w:hAnsi="Arial" w:cs="Arial"/>
          <w:i/>
          <w:iCs/>
          <w:sz w:val="20"/>
          <w:szCs w:val="20"/>
        </w:rPr>
        <w:t>, Lisbeth, Kirsten):</w:t>
      </w:r>
    </w:p>
    <w:p w14:paraId="1985B34C"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Ønsker at arbejde videre med følgende arrangementer:</w:t>
      </w:r>
    </w:p>
    <w:p w14:paraId="393C21AF"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xml:space="preserve">- Sport og bevægelse - </w:t>
      </w:r>
      <w:proofErr w:type="gramStart"/>
      <w:r>
        <w:rPr>
          <w:rFonts w:ascii="Arial" w:hAnsi="Arial" w:cs="Arial"/>
          <w:i/>
          <w:iCs/>
          <w:sz w:val="20"/>
          <w:szCs w:val="20"/>
        </w:rPr>
        <w:t>DGI huset</w:t>
      </w:r>
      <w:proofErr w:type="gramEnd"/>
      <w:r>
        <w:rPr>
          <w:rFonts w:ascii="Arial" w:hAnsi="Arial" w:cs="Arial"/>
          <w:i/>
          <w:iCs/>
          <w:sz w:val="20"/>
          <w:szCs w:val="20"/>
        </w:rPr>
        <w:t xml:space="preserve"> - november</w:t>
      </w:r>
    </w:p>
    <w:p w14:paraId="52E4FD75"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Motion og dansk (gåture med sprogtræning som i Røde Kors)</w:t>
      </w:r>
    </w:p>
    <w:p w14:paraId="35DC44E6" w14:textId="77777777" w:rsidR="00C21BB6" w:rsidRDefault="000E4016">
      <w:pPr>
        <w:pStyle w:val="NormalWeb"/>
        <w:divId w:val="1140415154"/>
        <w:rPr>
          <w:rFonts w:ascii="Arial" w:hAnsi="Arial" w:cs="Arial"/>
          <w:i/>
          <w:iCs/>
          <w:sz w:val="20"/>
          <w:szCs w:val="20"/>
        </w:rPr>
      </w:pPr>
      <w:r>
        <w:rPr>
          <w:rFonts w:ascii="Arial" w:hAnsi="Arial" w:cs="Arial"/>
          <w:i/>
          <w:iCs/>
          <w:sz w:val="20"/>
          <w:szCs w:val="20"/>
        </w:rPr>
        <w:t>- Temadrøftelse med sundheds- og tandplejen til Integrationsrådsmøde 30.11</w:t>
      </w:r>
    </w:p>
    <w:p w14:paraId="5E4C0BC3" w14:textId="77777777" w:rsidR="00C21BB6" w:rsidRDefault="000E4016">
      <w:pPr>
        <w:divId w:val="1140415154"/>
        <w:rPr>
          <w:rFonts w:ascii="Arial" w:eastAsia="Times New Roman" w:hAnsi="Arial" w:cs="Arial"/>
          <w:i/>
          <w:iCs/>
          <w:sz w:val="20"/>
          <w:szCs w:val="20"/>
        </w:rPr>
      </w:pPr>
      <w:r>
        <w:rPr>
          <w:rFonts w:ascii="Arial" w:eastAsia="Times New Roman" w:hAnsi="Arial" w:cs="Arial"/>
          <w:i/>
          <w:iCs/>
          <w:sz w:val="20"/>
          <w:szCs w:val="20"/>
        </w:rPr>
        <w:t>Derudover mødes gruppen 05.09 kl. 17.00 på Haminavej 17 til videre arbejde. </w:t>
      </w:r>
    </w:p>
    <w:p w14:paraId="266C1A5F" w14:textId="77777777" w:rsidR="00C21BB6" w:rsidRDefault="000E4016">
      <w:pPr>
        <w:pageBreakBefore/>
        <w:divId w:val="188839865"/>
        <w:rPr>
          <w:rFonts w:eastAsia="Times New Roman"/>
        </w:rPr>
      </w:pPr>
      <w:r>
        <w:rPr>
          <w:rFonts w:eastAsia="Times New Roman"/>
          <w:noProof/>
          <w:sz w:val="20"/>
          <w:szCs w:val="20"/>
        </w:rPr>
        <w:drawing>
          <wp:inline distT="0" distB="0" distL="0" distR="0" wp14:anchorId="61223B1C" wp14:editId="79428280">
            <wp:extent cx="9525" cy="95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3C82E2" w14:textId="77777777" w:rsidR="00C21BB6" w:rsidRDefault="00557736">
      <w:pPr>
        <w:rPr>
          <w:rFonts w:eastAsia="Times New Roman"/>
        </w:rPr>
      </w:pPr>
      <w:r>
        <w:rPr>
          <w:rFonts w:eastAsia="Times New Roman"/>
        </w:rPr>
        <w:pict w14:anchorId="079566D5">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20"/>
        <w:gridCol w:w="8164"/>
      </w:tblGrid>
      <w:tr w:rsidR="00C21BB6" w14:paraId="574D568E" w14:textId="77777777">
        <w:trPr>
          <w:tblCellSpacing w:w="0" w:type="dxa"/>
        </w:trPr>
        <w:tc>
          <w:tcPr>
            <w:tcW w:w="600" w:type="dxa"/>
            <w:hideMark/>
          </w:tcPr>
          <w:p w14:paraId="5875DFCF" w14:textId="77777777" w:rsidR="00C21BB6" w:rsidRDefault="000E4016">
            <w:pPr>
              <w:divId w:val="224801607"/>
              <w:rPr>
                <w:rFonts w:ascii="Arial" w:eastAsia="Times New Roman" w:hAnsi="Arial" w:cs="Arial"/>
                <w:b/>
                <w:bCs/>
                <w:sz w:val="28"/>
                <w:szCs w:val="28"/>
              </w:rPr>
            </w:pPr>
            <w:r>
              <w:rPr>
                <w:rFonts w:ascii="Arial" w:eastAsia="Times New Roman" w:hAnsi="Arial" w:cs="Arial"/>
                <w:b/>
                <w:bCs/>
                <w:sz w:val="28"/>
                <w:szCs w:val="28"/>
              </w:rPr>
              <w:t xml:space="preserve">6. </w:t>
            </w:r>
          </w:p>
        </w:tc>
        <w:tc>
          <w:tcPr>
            <w:tcW w:w="0" w:type="auto"/>
            <w:hideMark/>
          </w:tcPr>
          <w:p w14:paraId="3D17DB85" w14:textId="77777777" w:rsidR="00C21BB6" w:rsidRDefault="000E4016">
            <w:pPr>
              <w:divId w:val="811018993"/>
              <w:rPr>
                <w:rFonts w:ascii="Arial" w:eastAsia="Times New Roman" w:hAnsi="Arial" w:cs="Arial"/>
                <w:b/>
                <w:bCs/>
                <w:sz w:val="28"/>
                <w:szCs w:val="28"/>
              </w:rPr>
            </w:pPr>
            <w:bookmarkStart w:id="5" w:name="f92f862e-2848-4fb2-ae5d-a28f26fd8c44"/>
            <w:bookmarkEnd w:id="5"/>
            <w:r>
              <w:rPr>
                <w:rFonts w:ascii="Arial" w:eastAsia="Times New Roman" w:hAnsi="Arial" w:cs="Arial"/>
                <w:b/>
                <w:bCs/>
                <w:sz w:val="28"/>
                <w:szCs w:val="28"/>
              </w:rPr>
              <w:t>Netværk</w:t>
            </w:r>
          </w:p>
        </w:tc>
      </w:tr>
      <w:tr w:rsidR="00C21BB6" w14:paraId="578B3427" w14:textId="77777777">
        <w:trPr>
          <w:tblCellSpacing w:w="0" w:type="dxa"/>
        </w:trPr>
        <w:tc>
          <w:tcPr>
            <w:tcW w:w="0" w:type="auto"/>
            <w:gridSpan w:val="2"/>
            <w:hideMark/>
          </w:tcPr>
          <w:p w14:paraId="4CFE6C3D" w14:textId="77777777" w:rsidR="00C21BB6" w:rsidRDefault="000E4016">
            <w:pPr>
              <w:spacing w:after="240"/>
              <w:divId w:val="1792700237"/>
              <w:rPr>
                <w:rFonts w:ascii="Arial" w:eastAsia="Times New Roman" w:hAnsi="Arial" w:cs="Arial"/>
                <w:sz w:val="20"/>
                <w:szCs w:val="20"/>
              </w:rPr>
            </w:pPr>
            <w:r>
              <w:rPr>
                <w:rFonts w:ascii="Arial" w:eastAsia="Times New Roman" w:hAnsi="Arial" w:cs="Arial"/>
                <w:sz w:val="20"/>
                <w:szCs w:val="20"/>
              </w:rPr>
              <w:t>Integrationsråd den 14. juni 2022</w:t>
            </w:r>
          </w:p>
        </w:tc>
      </w:tr>
    </w:tbl>
    <w:p w14:paraId="125CADC3"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585309EA" w14:textId="77777777">
        <w:trPr>
          <w:tblCellSpacing w:w="0" w:type="dxa"/>
        </w:trPr>
        <w:tc>
          <w:tcPr>
            <w:tcW w:w="0" w:type="auto"/>
            <w:hideMark/>
          </w:tcPr>
          <w:p w14:paraId="0882D368" w14:textId="77777777" w:rsidR="00C21BB6" w:rsidRDefault="000E4016">
            <w:pPr>
              <w:divId w:val="1931115215"/>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1DF4EDC9" w14:textId="77777777" w:rsidR="00C21BB6" w:rsidRDefault="000E4016">
            <w:pPr>
              <w:jc w:val="right"/>
              <w:divId w:val="110906405"/>
              <w:rPr>
                <w:rFonts w:ascii="Arial" w:eastAsia="Times New Roman" w:hAnsi="Arial" w:cs="Arial"/>
                <w:sz w:val="20"/>
                <w:szCs w:val="20"/>
              </w:rPr>
            </w:pPr>
            <w:r>
              <w:rPr>
                <w:rFonts w:ascii="Arial" w:eastAsia="Times New Roman" w:hAnsi="Arial" w:cs="Arial"/>
                <w:sz w:val="20"/>
                <w:szCs w:val="20"/>
              </w:rPr>
              <w:t xml:space="preserve">Område: </w:t>
            </w:r>
          </w:p>
        </w:tc>
      </w:tr>
    </w:tbl>
    <w:p w14:paraId="04B0444E" w14:textId="77777777" w:rsidR="00C21BB6" w:rsidRDefault="00557736">
      <w:pPr>
        <w:rPr>
          <w:rFonts w:eastAsia="Times New Roman"/>
        </w:rPr>
      </w:pPr>
      <w:r>
        <w:rPr>
          <w:rFonts w:eastAsia="Times New Roman"/>
        </w:rPr>
        <w:pict w14:anchorId="0996B673">
          <v:rect id="_x0000_i1036" style="width:0;height:1.5pt" o:hralign="center" o:hrstd="t" o:hr="t" fillcolor="#a0a0a0" stroked="f"/>
        </w:pict>
      </w:r>
    </w:p>
    <w:p w14:paraId="79392632" w14:textId="77777777" w:rsidR="00C21BB6" w:rsidRDefault="000E4016">
      <w:pPr>
        <w:spacing w:before="100" w:beforeAutospacing="1"/>
        <w:outlineLvl w:val="2"/>
        <w:divId w:val="1354960433"/>
        <w:rPr>
          <w:rFonts w:ascii="Arial" w:eastAsia="Times New Roman" w:hAnsi="Arial" w:cs="Arial"/>
          <w:b/>
          <w:bCs/>
          <w:sz w:val="20"/>
          <w:szCs w:val="20"/>
        </w:rPr>
      </w:pPr>
      <w:r>
        <w:rPr>
          <w:rFonts w:ascii="Arial" w:eastAsia="Times New Roman" w:hAnsi="Arial" w:cs="Arial"/>
          <w:b/>
          <w:bCs/>
          <w:sz w:val="22"/>
          <w:szCs w:val="22"/>
        </w:rPr>
        <w:t>Kompetenceudvalg</w:t>
      </w:r>
    </w:p>
    <w:p w14:paraId="207B3F68" w14:textId="77777777" w:rsidR="00C21BB6" w:rsidRDefault="000E4016">
      <w:pPr>
        <w:pStyle w:val="NormalWeb"/>
        <w:divId w:val="1354960433"/>
        <w:rPr>
          <w:rFonts w:ascii="Arial" w:hAnsi="Arial" w:cs="Arial"/>
          <w:sz w:val="20"/>
          <w:szCs w:val="20"/>
        </w:rPr>
      </w:pPr>
      <w:r>
        <w:rPr>
          <w:rFonts w:ascii="Arial" w:hAnsi="Arial" w:cs="Arial"/>
          <w:sz w:val="20"/>
          <w:szCs w:val="20"/>
        </w:rPr>
        <w:t>Vordingborg Integrationsråd</w:t>
      </w:r>
    </w:p>
    <w:p w14:paraId="333C3A58" w14:textId="77777777" w:rsidR="00C21BB6" w:rsidRDefault="000E4016">
      <w:pPr>
        <w:pStyle w:val="NormalWeb"/>
        <w:divId w:val="1354960433"/>
        <w:rPr>
          <w:rFonts w:ascii="Arial" w:hAnsi="Arial" w:cs="Arial"/>
          <w:sz w:val="20"/>
          <w:szCs w:val="20"/>
        </w:rPr>
      </w:pPr>
      <w:r>
        <w:rPr>
          <w:rFonts w:ascii="Arial" w:hAnsi="Arial" w:cs="Arial"/>
          <w:sz w:val="20"/>
          <w:szCs w:val="20"/>
        </w:rPr>
        <w:t> </w:t>
      </w:r>
    </w:p>
    <w:p w14:paraId="28971956" w14:textId="77777777" w:rsidR="00C21BB6" w:rsidRDefault="000E4016">
      <w:pPr>
        <w:spacing w:before="100" w:beforeAutospacing="1"/>
        <w:outlineLvl w:val="2"/>
        <w:divId w:val="1354960433"/>
        <w:rPr>
          <w:rFonts w:ascii="Arial" w:eastAsia="Times New Roman" w:hAnsi="Arial" w:cs="Arial"/>
          <w:b/>
          <w:bCs/>
          <w:sz w:val="20"/>
          <w:szCs w:val="20"/>
        </w:rPr>
      </w:pPr>
      <w:r>
        <w:rPr>
          <w:rFonts w:ascii="Arial" w:eastAsia="Times New Roman" w:hAnsi="Arial" w:cs="Arial"/>
          <w:b/>
          <w:bCs/>
          <w:sz w:val="22"/>
          <w:szCs w:val="22"/>
        </w:rPr>
        <w:t>Sagsfremstilling</w:t>
      </w:r>
    </w:p>
    <w:p w14:paraId="47B3CA23" w14:textId="77777777" w:rsidR="00C21BB6" w:rsidRDefault="000E4016">
      <w:pPr>
        <w:pStyle w:val="NormalWeb"/>
        <w:jc w:val="both"/>
        <w:divId w:val="1354960433"/>
        <w:rPr>
          <w:rFonts w:ascii="Arial" w:hAnsi="Arial" w:cs="Arial"/>
          <w:sz w:val="20"/>
          <w:szCs w:val="20"/>
        </w:rPr>
      </w:pPr>
      <w:r>
        <w:rPr>
          <w:rFonts w:ascii="Arial" w:hAnsi="Arial" w:cs="Arial"/>
          <w:sz w:val="20"/>
          <w:szCs w:val="20"/>
        </w:rPr>
        <w:t>Integrationsrådet ønsker at opdyrke netværk til ’nabokommunernes’ integrationsråd med henblik på vidensdeling, inspiration mm. Dette gælder Lolland Kommunes og Næstved Kommunes Integrationsråd.</w:t>
      </w:r>
    </w:p>
    <w:p w14:paraId="575E8F02" w14:textId="77777777" w:rsidR="00C21BB6" w:rsidRDefault="000E4016">
      <w:pPr>
        <w:pStyle w:val="NormalWeb"/>
        <w:jc w:val="both"/>
        <w:divId w:val="1354960433"/>
        <w:rPr>
          <w:rFonts w:ascii="Arial" w:hAnsi="Arial" w:cs="Arial"/>
          <w:sz w:val="20"/>
          <w:szCs w:val="20"/>
        </w:rPr>
      </w:pPr>
      <w:r>
        <w:rPr>
          <w:rFonts w:ascii="Arial" w:hAnsi="Arial" w:cs="Arial"/>
          <w:sz w:val="20"/>
          <w:szCs w:val="20"/>
        </w:rPr>
        <w:t xml:space="preserve">Formandskabet foreslår, at de 2 kommuner inviteres med til prisoverrækkelsen af Integrationsprisen 2022, og at der efterfølgende bliver et program med mulighed for </w:t>
      </w:r>
      <w:proofErr w:type="spellStart"/>
      <w:r>
        <w:rPr>
          <w:rFonts w:ascii="Arial" w:hAnsi="Arial" w:cs="Arial"/>
          <w:sz w:val="20"/>
          <w:szCs w:val="20"/>
        </w:rPr>
        <w:t>networking</w:t>
      </w:r>
      <w:proofErr w:type="spellEnd"/>
      <w:r>
        <w:rPr>
          <w:rFonts w:ascii="Arial" w:hAnsi="Arial" w:cs="Arial"/>
          <w:sz w:val="20"/>
          <w:szCs w:val="20"/>
        </w:rPr>
        <w:t>.</w:t>
      </w:r>
    </w:p>
    <w:p w14:paraId="61A127F3" w14:textId="77777777" w:rsidR="00C21BB6" w:rsidRDefault="000E4016">
      <w:pPr>
        <w:divId w:val="1576092502"/>
        <w:rPr>
          <w:rFonts w:ascii="Arial" w:eastAsia="Times New Roman" w:hAnsi="Arial" w:cs="Arial"/>
          <w:b/>
          <w:bCs/>
          <w:sz w:val="20"/>
          <w:szCs w:val="20"/>
        </w:rPr>
      </w:pPr>
      <w:r>
        <w:rPr>
          <w:rFonts w:ascii="Arial" w:eastAsia="Times New Roman" w:hAnsi="Arial" w:cs="Arial"/>
          <w:b/>
          <w:bCs/>
          <w:sz w:val="20"/>
          <w:szCs w:val="20"/>
        </w:rPr>
        <w:t>Indstilling</w:t>
      </w:r>
    </w:p>
    <w:p w14:paraId="7E868883" w14:textId="77777777" w:rsidR="00C21BB6" w:rsidRDefault="000E4016">
      <w:pPr>
        <w:pStyle w:val="xsltfirstparagraph"/>
        <w:divId w:val="385766600"/>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C21BB6" w14:paraId="3167EBCC" w14:textId="77777777">
        <w:trPr>
          <w:divId w:val="385766600"/>
          <w:tblCellSpacing w:w="0" w:type="dxa"/>
        </w:trPr>
        <w:tc>
          <w:tcPr>
            <w:tcW w:w="988" w:type="dxa"/>
            <w:tcMar>
              <w:top w:w="0" w:type="dxa"/>
              <w:left w:w="108" w:type="dxa"/>
              <w:bottom w:w="0" w:type="dxa"/>
              <w:right w:w="108" w:type="dxa"/>
            </w:tcMar>
            <w:hideMark/>
          </w:tcPr>
          <w:p w14:paraId="0A3017BC"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720B2A6F" w14:textId="77777777" w:rsidR="00C21BB6" w:rsidRDefault="000E4016">
            <w:pPr>
              <w:rPr>
                <w:rFonts w:ascii="Arial" w:hAnsi="Arial" w:cs="Arial"/>
                <w:sz w:val="20"/>
                <w:szCs w:val="20"/>
              </w:rPr>
            </w:pPr>
            <w:r>
              <w:rPr>
                <w:rFonts w:ascii="Arial" w:hAnsi="Arial" w:cs="Arial"/>
                <w:sz w:val="20"/>
                <w:szCs w:val="20"/>
              </w:rPr>
              <w:t>Integrationsrådet tager formandskabets forslag til efterretning samt drøfter form og indhold for sådan et møde</w:t>
            </w:r>
          </w:p>
        </w:tc>
      </w:tr>
    </w:tbl>
    <w:p w14:paraId="7ACDB42B" w14:textId="77777777" w:rsidR="00C21BB6" w:rsidRDefault="000E4016">
      <w:pPr>
        <w:pStyle w:val="NormalWeb"/>
        <w:divId w:val="385766600"/>
        <w:rPr>
          <w:rFonts w:ascii="Arial" w:hAnsi="Arial" w:cs="Arial"/>
          <w:sz w:val="20"/>
          <w:szCs w:val="20"/>
        </w:rPr>
      </w:pPr>
      <w:r>
        <w:rPr>
          <w:rFonts w:ascii="Arial" w:hAnsi="Arial" w:cs="Arial"/>
          <w:sz w:val="20"/>
          <w:szCs w:val="20"/>
        </w:rPr>
        <w:t> </w:t>
      </w:r>
    </w:p>
    <w:p w14:paraId="4085C544" w14:textId="77777777" w:rsidR="00C21BB6" w:rsidRDefault="000E4016">
      <w:pPr>
        <w:divId w:val="758217169"/>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66ED8E0E" w14:textId="77777777" w:rsidR="00C21BB6" w:rsidRDefault="000E4016">
      <w:pPr>
        <w:divId w:val="1930499783"/>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426F8C72" w14:textId="77777777" w:rsidR="00C21BB6" w:rsidRDefault="000E4016">
      <w:pPr>
        <w:pStyle w:val="xsltfirstparagraph"/>
        <w:divId w:val="1276133839"/>
        <w:rPr>
          <w:rFonts w:ascii="Arial" w:hAnsi="Arial" w:cs="Arial"/>
          <w:i/>
          <w:iCs/>
          <w:sz w:val="20"/>
          <w:szCs w:val="20"/>
        </w:rPr>
      </w:pPr>
      <w:r>
        <w:rPr>
          <w:rFonts w:ascii="Arial" w:hAnsi="Arial" w:cs="Arial"/>
          <w:i/>
          <w:iCs/>
          <w:sz w:val="20"/>
          <w:szCs w:val="20"/>
        </w:rPr>
        <w:t>Forslaget blev taget til efterretning.</w:t>
      </w:r>
    </w:p>
    <w:p w14:paraId="4C6BD7B1" w14:textId="77777777" w:rsidR="00C21BB6" w:rsidRDefault="000E4016">
      <w:pPr>
        <w:pStyle w:val="NormalWeb"/>
        <w:divId w:val="1276133839"/>
        <w:rPr>
          <w:rFonts w:ascii="Arial" w:hAnsi="Arial" w:cs="Arial"/>
          <w:i/>
          <w:iCs/>
          <w:sz w:val="20"/>
          <w:szCs w:val="20"/>
        </w:rPr>
      </w:pPr>
      <w:r>
        <w:rPr>
          <w:rFonts w:ascii="Arial" w:hAnsi="Arial" w:cs="Arial"/>
          <w:i/>
          <w:iCs/>
          <w:sz w:val="20"/>
          <w:szCs w:val="20"/>
        </w:rPr>
        <w:t>Derudover blev formen drøftet. Forslaget er, at det integrationsråd, der inviterer, bestemmer dagsordenen. Men gerne noget med oplæg og efterfølgende debat. </w:t>
      </w:r>
    </w:p>
    <w:p w14:paraId="603E78D1" w14:textId="77777777" w:rsidR="00C21BB6" w:rsidRDefault="000E4016">
      <w:pPr>
        <w:pStyle w:val="NormalWeb"/>
        <w:divId w:val="1276133839"/>
        <w:rPr>
          <w:rFonts w:ascii="Arial" w:hAnsi="Arial" w:cs="Arial"/>
          <w:i/>
          <w:iCs/>
          <w:sz w:val="20"/>
          <w:szCs w:val="20"/>
        </w:rPr>
      </w:pPr>
      <w:r>
        <w:rPr>
          <w:rFonts w:ascii="Arial" w:hAnsi="Arial" w:cs="Arial"/>
          <w:i/>
          <w:iCs/>
          <w:sz w:val="20"/>
          <w:szCs w:val="20"/>
        </w:rPr>
        <w:t>Administrationen går videre med at kontakte Lolland og Næstved Kommuner. </w:t>
      </w:r>
    </w:p>
    <w:p w14:paraId="57ADC9C2" w14:textId="77777777" w:rsidR="00C21BB6" w:rsidRDefault="000E4016">
      <w:pPr>
        <w:pageBreakBefore/>
        <w:divId w:val="848107119"/>
        <w:rPr>
          <w:rFonts w:eastAsia="Times New Roman"/>
        </w:rPr>
      </w:pPr>
      <w:r>
        <w:rPr>
          <w:rFonts w:eastAsia="Times New Roman"/>
          <w:noProof/>
          <w:sz w:val="20"/>
          <w:szCs w:val="20"/>
        </w:rPr>
        <w:drawing>
          <wp:inline distT="0" distB="0" distL="0" distR="0" wp14:anchorId="75E20EAC" wp14:editId="7C59E5D3">
            <wp:extent cx="9525" cy="952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21FD87" w14:textId="77777777" w:rsidR="00C21BB6" w:rsidRDefault="00557736">
      <w:pPr>
        <w:rPr>
          <w:rFonts w:eastAsia="Times New Roman"/>
        </w:rPr>
      </w:pPr>
      <w:r>
        <w:rPr>
          <w:rFonts w:eastAsia="Times New Roman"/>
        </w:rPr>
        <w:pict w14:anchorId="1FD2CDE9">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6BB84B3B" w14:textId="77777777">
        <w:trPr>
          <w:tblCellSpacing w:w="0" w:type="dxa"/>
        </w:trPr>
        <w:tc>
          <w:tcPr>
            <w:tcW w:w="600" w:type="dxa"/>
            <w:hideMark/>
          </w:tcPr>
          <w:p w14:paraId="50080D04" w14:textId="77777777" w:rsidR="00C21BB6" w:rsidRDefault="000E4016">
            <w:pPr>
              <w:divId w:val="801309257"/>
              <w:rPr>
                <w:rFonts w:ascii="Arial" w:eastAsia="Times New Roman" w:hAnsi="Arial" w:cs="Arial"/>
                <w:b/>
                <w:bCs/>
                <w:sz w:val="28"/>
                <w:szCs w:val="28"/>
              </w:rPr>
            </w:pPr>
            <w:r>
              <w:rPr>
                <w:rFonts w:ascii="Arial" w:eastAsia="Times New Roman" w:hAnsi="Arial" w:cs="Arial"/>
                <w:b/>
                <w:bCs/>
                <w:sz w:val="28"/>
                <w:szCs w:val="28"/>
              </w:rPr>
              <w:t xml:space="preserve">7. </w:t>
            </w:r>
          </w:p>
        </w:tc>
        <w:tc>
          <w:tcPr>
            <w:tcW w:w="0" w:type="auto"/>
            <w:hideMark/>
          </w:tcPr>
          <w:p w14:paraId="5FE83EA6" w14:textId="77777777" w:rsidR="00C21BB6" w:rsidRDefault="000E4016">
            <w:pPr>
              <w:divId w:val="693844533"/>
              <w:rPr>
                <w:rFonts w:ascii="Arial" w:eastAsia="Times New Roman" w:hAnsi="Arial" w:cs="Arial"/>
                <w:b/>
                <w:bCs/>
                <w:sz w:val="28"/>
                <w:szCs w:val="28"/>
              </w:rPr>
            </w:pPr>
            <w:bookmarkStart w:id="6" w:name="ae81e7ef-504c-47ac-8d05-e2662106587b"/>
            <w:bookmarkEnd w:id="6"/>
            <w:r>
              <w:rPr>
                <w:rFonts w:ascii="Arial" w:eastAsia="Times New Roman" w:hAnsi="Arial" w:cs="Arial"/>
                <w:b/>
                <w:bCs/>
                <w:sz w:val="28"/>
                <w:szCs w:val="28"/>
              </w:rPr>
              <w:t>Integrationspris 2022</w:t>
            </w:r>
          </w:p>
        </w:tc>
      </w:tr>
      <w:tr w:rsidR="00C21BB6" w14:paraId="462A72E4" w14:textId="77777777">
        <w:trPr>
          <w:tblCellSpacing w:w="0" w:type="dxa"/>
        </w:trPr>
        <w:tc>
          <w:tcPr>
            <w:tcW w:w="0" w:type="auto"/>
            <w:gridSpan w:val="2"/>
            <w:hideMark/>
          </w:tcPr>
          <w:p w14:paraId="182B09FA" w14:textId="77777777" w:rsidR="00C21BB6" w:rsidRDefault="000E4016">
            <w:pPr>
              <w:spacing w:after="240"/>
              <w:divId w:val="307588524"/>
              <w:rPr>
                <w:rFonts w:ascii="Arial" w:eastAsia="Times New Roman" w:hAnsi="Arial" w:cs="Arial"/>
                <w:sz w:val="20"/>
                <w:szCs w:val="20"/>
              </w:rPr>
            </w:pPr>
            <w:r>
              <w:rPr>
                <w:rFonts w:ascii="Arial" w:eastAsia="Times New Roman" w:hAnsi="Arial" w:cs="Arial"/>
                <w:sz w:val="20"/>
                <w:szCs w:val="20"/>
              </w:rPr>
              <w:t>Integrationsråd den 14. juni 2022</w:t>
            </w:r>
          </w:p>
        </w:tc>
      </w:tr>
    </w:tbl>
    <w:p w14:paraId="65868212"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69692174" w14:textId="77777777">
        <w:trPr>
          <w:tblCellSpacing w:w="0" w:type="dxa"/>
        </w:trPr>
        <w:tc>
          <w:tcPr>
            <w:tcW w:w="0" w:type="auto"/>
            <w:hideMark/>
          </w:tcPr>
          <w:p w14:paraId="7438E64B" w14:textId="77777777" w:rsidR="00C21BB6" w:rsidRDefault="000E4016">
            <w:pPr>
              <w:divId w:val="455681229"/>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5E7D1D1" w14:textId="77777777" w:rsidR="00C21BB6" w:rsidRDefault="000E4016">
            <w:pPr>
              <w:jc w:val="right"/>
              <w:divId w:val="1355039130"/>
              <w:rPr>
                <w:rFonts w:ascii="Arial" w:eastAsia="Times New Roman" w:hAnsi="Arial" w:cs="Arial"/>
                <w:sz w:val="20"/>
                <w:szCs w:val="20"/>
              </w:rPr>
            </w:pPr>
            <w:r>
              <w:rPr>
                <w:rFonts w:ascii="Arial" w:eastAsia="Times New Roman" w:hAnsi="Arial" w:cs="Arial"/>
                <w:sz w:val="20"/>
                <w:szCs w:val="20"/>
              </w:rPr>
              <w:t xml:space="preserve">Område: </w:t>
            </w:r>
          </w:p>
        </w:tc>
      </w:tr>
    </w:tbl>
    <w:p w14:paraId="013559E1" w14:textId="77777777" w:rsidR="00C21BB6" w:rsidRDefault="00557736">
      <w:pPr>
        <w:rPr>
          <w:rFonts w:eastAsia="Times New Roman"/>
        </w:rPr>
      </w:pPr>
      <w:r>
        <w:rPr>
          <w:rFonts w:eastAsia="Times New Roman"/>
        </w:rPr>
        <w:pict w14:anchorId="753219AA">
          <v:rect id="_x0000_i1038" style="width:0;height:1.5pt" o:hralign="center" o:hrstd="t" o:hr="t" fillcolor="#a0a0a0" stroked="f"/>
        </w:pict>
      </w:r>
    </w:p>
    <w:p w14:paraId="76C5AE14" w14:textId="77777777" w:rsidR="00C21BB6" w:rsidRDefault="000E4016">
      <w:pPr>
        <w:spacing w:before="100" w:beforeAutospacing="1"/>
        <w:outlineLvl w:val="2"/>
        <w:divId w:val="402720524"/>
        <w:rPr>
          <w:rFonts w:ascii="Arial" w:eastAsia="Times New Roman" w:hAnsi="Arial" w:cs="Arial"/>
          <w:b/>
          <w:bCs/>
          <w:sz w:val="20"/>
          <w:szCs w:val="20"/>
        </w:rPr>
      </w:pPr>
      <w:r>
        <w:rPr>
          <w:rFonts w:ascii="Arial" w:eastAsia="Times New Roman" w:hAnsi="Arial" w:cs="Arial"/>
          <w:b/>
          <w:bCs/>
          <w:sz w:val="22"/>
          <w:szCs w:val="22"/>
        </w:rPr>
        <w:t>Kompetenceudvalg</w:t>
      </w:r>
    </w:p>
    <w:p w14:paraId="18B42EF4" w14:textId="77777777" w:rsidR="00C21BB6" w:rsidRDefault="000E4016">
      <w:pPr>
        <w:pStyle w:val="NormalWeb"/>
        <w:jc w:val="both"/>
        <w:divId w:val="402720524"/>
        <w:rPr>
          <w:rFonts w:ascii="Arial" w:hAnsi="Arial" w:cs="Arial"/>
          <w:sz w:val="20"/>
          <w:szCs w:val="20"/>
        </w:rPr>
      </w:pPr>
      <w:r>
        <w:rPr>
          <w:rFonts w:ascii="Arial" w:hAnsi="Arial" w:cs="Arial"/>
          <w:sz w:val="20"/>
          <w:szCs w:val="20"/>
        </w:rPr>
        <w:t>Vordingborg Integrationsråd</w:t>
      </w:r>
    </w:p>
    <w:p w14:paraId="537A050E" w14:textId="77777777" w:rsidR="00C21BB6" w:rsidRDefault="000E4016">
      <w:pPr>
        <w:pStyle w:val="NormalWeb"/>
        <w:divId w:val="402720524"/>
        <w:rPr>
          <w:rFonts w:ascii="Arial" w:hAnsi="Arial" w:cs="Arial"/>
          <w:sz w:val="20"/>
          <w:szCs w:val="20"/>
        </w:rPr>
      </w:pPr>
      <w:r>
        <w:rPr>
          <w:rFonts w:ascii="Arial" w:hAnsi="Arial" w:cs="Arial"/>
          <w:sz w:val="20"/>
          <w:szCs w:val="20"/>
        </w:rPr>
        <w:t> </w:t>
      </w:r>
    </w:p>
    <w:p w14:paraId="0B20CFB1" w14:textId="77777777" w:rsidR="00C21BB6" w:rsidRDefault="000E4016">
      <w:pPr>
        <w:spacing w:before="100" w:beforeAutospacing="1"/>
        <w:outlineLvl w:val="2"/>
        <w:divId w:val="402720524"/>
        <w:rPr>
          <w:rFonts w:ascii="Arial" w:eastAsia="Times New Roman" w:hAnsi="Arial" w:cs="Arial"/>
          <w:b/>
          <w:bCs/>
          <w:sz w:val="20"/>
          <w:szCs w:val="20"/>
        </w:rPr>
      </w:pPr>
      <w:r>
        <w:rPr>
          <w:rFonts w:ascii="Arial" w:eastAsia="Times New Roman" w:hAnsi="Arial" w:cs="Arial"/>
          <w:b/>
          <w:bCs/>
          <w:sz w:val="22"/>
          <w:szCs w:val="22"/>
        </w:rPr>
        <w:t>Sagsfremstilling</w:t>
      </w:r>
    </w:p>
    <w:p w14:paraId="04CC7878" w14:textId="77777777" w:rsidR="00C21BB6" w:rsidRDefault="000E4016">
      <w:pPr>
        <w:pStyle w:val="NormalWeb"/>
        <w:jc w:val="both"/>
        <w:divId w:val="402720524"/>
        <w:rPr>
          <w:rFonts w:ascii="Arial" w:hAnsi="Arial" w:cs="Arial"/>
          <w:sz w:val="20"/>
          <w:szCs w:val="20"/>
        </w:rPr>
      </w:pPr>
      <w:r>
        <w:rPr>
          <w:rFonts w:ascii="Arial" w:hAnsi="Arial" w:cs="Arial"/>
          <w:sz w:val="20"/>
          <w:szCs w:val="20"/>
        </w:rPr>
        <w:t>Vordingborg kommunes Integrationspris er indstiftet af Vordingborg kommunes Integrationsråd i 2016. Den tildeles for at udtrykke offentlig anerkendelse over for enkeltpersoner, arbejdspladser eller foreninger, der har udvist særlige initiativer, med det formål at fremme mangfoldighed og integration og derigennem kunne være rollemodel for andre.</w:t>
      </w:r>
    </w:p>
    <w:p w14:paraId="33364BCB" w14:textId="77777777" w:rsidR="00C21BB6" w:rsidRDefault="000E4016">
      <w:pPr>
        <w:pStyle w:val="NormalWeb"/>
        <w:jc w:val="both"/>
        <w:divId w:val="402720524"/>
        <w:rPr>
          <w:rFonts w:ascii="Arial" w:hAnsi="Arial" w:cs="Arial"/>
          <w:sz w:val="20"/>
          <w:szCs w:val="20"/>
        </w:rPr>
      </w:pPr>
      <w:r>
        <w:rPr>
          <w:rFonts w:ascii="Arial" w:hAnsi="Arial" w:cs="Arial"/>
          <w:sz w:val="20"/>
          <w:szCs w:val="20"/>
        </w:rPr>
        <w:t>I 2021 blev for første gang at uddelt 2 priser; den ene til enkeltpersoner og den anden til arbejdspladser, virksomheder eller foreninger som opfylder et eller flere af nedenstående kriterier.</w:t>
      </w:r>
    </w:p>
    <w:p w14:paraId="45066710" w14:textId="77777777" w:rsidR="00C21BB6" w:rsidRDefault="000E4016">
      <w:pPr>
        <w:pStyle w:val="NormalWeb"/>
        <w:jc w:val="both"/>
        <w:divId w:val="402720524"/>
        <w:rPr>
          <w:rFonts w:ascii="Arial" w:hAnsi="Arial" w:cs="Arial"/>
          <w:sz w:val="20"/>
          <w:szCs w:val="20"/>
        </w:rPr>
      </w:pPr>
      <w:r>
        <w:rPr>
          <w:rFonts w:ascii="Arial" w:hAnsi="Arial" w:cs="Arial"/>
          <w:sz w:val="20"/>
          <w:szCs w:val="20"/>
        </w:rPr>
        <w:t>Overrækkelse af Integrationsprisen plejer at finde sted i slutningen af året.</w:t>
      </w:r>
    </w:p>
    <w:p w14:paraId="21ACB31F" w14:textId="77777777" w:rsidR="00C21BB6" w:rsidRDefault="000E4016">
      <w:pPr>
        <w:pStyle w:val="NormalWeb"/>
        <w:jc w:val="both"/>
        <w:divId w:val="402720524"/>
        <w:rPr>
          <w:rFonts w:ascii="Arial" w:hAnsi="Arial" w:cs="Arial"/>
          <w:sz w:val="20"/>
          <w:szCs w:val="20"/>
        </w:rPr>
      </w:pPr>
      <w:r>
        <w:rPr>
          <w:rFonts w:ascii="Arial" w:hAnsi="Arial" w:cs="Arial"/>
          <w:sz w:val="20"/>
          <w:szCs w:val="20"/>
        </w:rPr>
        <w:t>Formandskabet forslår, at Integrationsrådet inviterer en tidligere vinder af prisen med, der kan holde et kort inspirationsoplæg.</w:t>
      </w:r>
    </w:p>
    <w:p w14:paraId="79606BB9" w14:textId="77777777" w:rsidR="00C21BB6" w:rsidRDefault="000E4016">
      <w:pPr>
        <w:pStyle w:val="NormalWeb"/>
        <w:divId w:val="1548108018"/>
        <w:rPr>
          <w:rFonts w:ascii="Arial" w:hAnsi="Arial" w:cs="Arial"/>
          <w:sz w:val="20"/>
          <w:szCs w:val="20"/>
        </w:rPr>
      </w:pPr>
      <w:r>
        <w:rPr>
          <w:rFonts w:ascii="Arial" w:hAnsi="Arial" w:cs="Arial"/>
          <w:sz w:val="20"/>
          <w:szCs w:val="20"/>
        </w:rPr>
        <w:t> </w:t>
      </w:r>
    </w:p>
    <w:p w14:paraId="031192A5" w14:textId="77777777" w:rsidR="00C21BB6" w:rsidRDefault="000E4016">
      <w:pPr>
        <w:pStyle w:val="NormalWeb"/>
        <w:jc w:val="both"/>
        <w:divId w:val="1548108018"/>
        <w:rPr>
          <w:rFonts w:ascii="Arial" w:hAnsi="Arial" w:cs="Arial"/>
          <w:sz w:val="20"/>
          <w:szCs w:val="20"/>
        </w:rPr>
      </w:pPr>
      <w:r>
        <w:rPr>
          <w:rStyle w:val="Strk"/>
          <w:rFonts w:ascii="Arial" w:hAnsi="Arial" w:cs="Arial"/>
          <w:sz w:val="20"/>
          <w:szCs w:val="20"/>
        </w:rPr>
        <w:t>Bilag</w:t>
      </w:r>
    </w:p>
    <w:p w14:paraId="54336FEC" w14:textId="77777777" w:rsidR="00C21BB6" w:rsidRDefault="000E4016">
      <w:pPr>
        <w:pStyle w:val="NormalWeb"/>
        <w:jc w:val="both"/>
        <w:divId w:val="1548108018"/>
        <w:rPr>
          <w:rFonts w:ascii="Arial" w:hAnsi="Arial" w:cs="Arial"/>
          <w:sz w:val="20"/>
          <w:szCs w:val="20"/>
        </w:rPr>
      </w:pPr>
      <w:r>
        <w:rPr>
          <w:rFonts w:ascii="Arial" w:hAnsi="Arial" w:cs="Arial"/>
          <w:sz w:val="20"/>
          <w:szCs w:val="20"/>
        </w:rPr>
        <w:t>Til sagsfremstilling er vedlagt følgende:</w:t>
      </w:r>
    </w:p>
    <w:p w14:paraId="5459A27A" w14:textId="77777777" w:rsidR="00C21BB6" w:rsidRDefault="000E4016">
      <w:pPr>
        <w:numPr>
          <w:ilvl w:val="0"/>
          <w:numId w:val="2"/>
        </w:numPr>
        <w:spacing w:before="100" w:beforeAutospacing="1" w:after="100" w:afterAutospacing="1"/>
        <w:divId w:val="1548108018"/>
        <w:rPr>
          <w:rFonts w:ascii="Arial" w:eastAsia="Times New Roman" w:hAnsi="Arial" w:cs="Arial"/>
          <w:sz w:val="20"/>
          <w:szCs w:val="20"/>
        </w:rPr>
      </w:pPr>
      <w:r>
        <w:rPr>
          <w:rFonts w:ascii="Arial" w:eastAsia="Times New Roman" w:hAnsi="Arial" w:cs="Arial"/>
          <w:sz w:val="20"/>
          <w:szCs w:val="20"/>
        </w:rPr>
        <w:t>Nuværende kriterier for tildeling af Integrationsprisen</w:t>
      </w:r>
    </w:p>
    <w:p w14:paraId="0DBB08D3" w14:textId="77777777" w:rsidR="00C21BB6" w:rsidRDefault="000E4016">
      <w:pPr>
        <w:numPr>
          <w:ilvl w:val="0"/>
          <w:numId w:val="3"/>
        </w:numPr>
        <w:spacing w:before="100" w:beforeAutospacing="1" w:after="100" w:afterAutospacing="1"/>
        <w:divId w:val="1548108018"/>
        <w:rPr>
          <w:rFonts w:ascii="Arial" w:eastAsia="Times New Roman" w:hAnsi="Arial" w:cs="Arial"/>
          <w:sz w:val="20"/>
          <w:szCs w:val="20"/>
        </w:rPr>
      </w:pPr>
      <w:r>
        <w:rPr>
          <w:rFonts w:ascii="Arial" w:eastAsia="Times New Roman" w:hAnsi="Arial" w:cs="Arial"/>
          <w:sz w:val="20"/>
          <w:szCs w:val="20"/>
        </w:rPr>
        <w:t>Arbejdsgangsbeskrivelse vedr. afvikling af Integrationsprisen</w:t>
      </w:r>
    </w:p>
    <w:p w14:paraId="5B4E4CB5" w14:textId="77777777" w:rsidR="00C21BB6" w:rsidRDefault="000E4016">
      <w:pPr>
        <w:divId w:val="488400173"/>
        <w:rPr>
          <w:rFonts w:ascii="Arial" w:eastAsia="Times New Roman" w:hAnsi="Arial" w:cs="Arial"/>
          <w:b/>
          <w:bCs/>
          <w:sz w:val="20"/>
          <w:szCs w:val="20"/>
        </w:rPr>
      </w:pPr>
      <w:r>
        <w:rPr>
          <w:rFonts w:ascii="Arial" w:eastAsia="Times New Roman" w:hAnsi="Arial" w:cs="Arial"/>
          <w:b/>
          <w:bCs/>
          <w:sz w:val="20"/>
          <w:szCs w:val="20"/>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C21BB6" w14:paraId="633ED887" w14:textId="77777777">
        <w:trPr>
          <w:tblCellSpacing w:w="0" w:type="dxa"/>
        </w:trPr>
        <w:tc>
          <w:tcPr>
            <w:tcW w:w="0" w:type="auto"/>
            <w:hideMark/>
          </w:tcPr>
          <w:p w14:paraId="65E1B596" w14:textId="77777777" w:rsidR="00C21BB6" w:rsidRDefault="00557736">
            <w:pPr>
              <w:rPr>
                <w:rFonts w:ascii="Arial" w:eastAsia="Times New Roman" w:hAnsi="Arial" w:cs="Arial"/>
                <w:sz w:val="20"/>
                <w:szCs w:val="20"/>
              </w:rPr>
            </w:pPr>
            <w:hyperlink r:id="rId8" w:history="1">
              <w:r w:rsidR="000E4016">
                <w:rPr>
                  <w:rFonts w:ascii="Arial" w:eastAsia="Times New Roman" w:hAnsi="Arial" w:cs="Arial"/>
                  <w:color w:val="000000"/>
                  <w:sz w:val="20"/>
                  <w:szCs w:val="20"/>
                </w:rPr>
                <w:t>Bilag - Integrationspris og kriterier</w:t>
              </w:r>
            </w:hyperlink>
          </w:p>
        </w:tc>
        <w:tc>
          <w:tcPr>
            <w:tcW w:w="750" w:type="pct"/>
            <w:hideMark/>
          </w:tcPr>
          <w:p w14:paraId="1F0022AC" w14:textId="77777777" w:rsidR="00C21BB6" w:rsidRDefault="000E4016">
            <w:pPr>
              <w:jc w:val="right"/>
              <w:rPr>
                <w:rFonts w:ascii="Arial" w:eastAsia="Times New Roman" w:hAnsi="Arial" w:cs="Arial"/>
                <w:sz w:val="20"/>
                <w:szCs w:val="20"/>
              </w:rPr>
            </w:pPr>
            <w:r>
              <w:rPr>
                <w:rFonts w:ascii="Arial" w:eastAsia="Times New Roman" w:hAnsi="Arial" w:cs="Arial"/>
                <w:sz w:val="20"/>
                <w:szCs w:val="20"/>
              </w:rPr>
              <w:t>22-002436-34</w:t>
            </w:r>
          </w:p>
        </w:tc>
      </w:tr>
      <w:tr w:rsidR="00C21BB6" w14:paraId="60F0ABEC" w14:textId="77777777">
        <w:trPr>
          <w:tblCellSpacing w:w="0" w:type="dxa"/>
        </w:trPr>
        <w:tc>
          <w:tcPr>
            <w:tcW w:w="0" w:type="auto"/>
            <w:hideMark/>
          </w:tcPr>
          <w:p w14:paraId="7D05AE26" w14:textId="77777777" w:rsidR="00C21BB6" w:rsidRDefault="00557736">
            <w:pPr>
              <w:rPr>
                <w:rFonts w:ascii="Arial" w:eastAsia="Times New Roman" w:hAnsi="Arial" w:cs="Arial"/>
                <w:sz w:val="20"/>
                <w:szCs w:val="20"/>
              </w:rPr>
            </w:pPr>
            <w:hyperlink r:id="rId9" w:history="1">
              <w:r w:rsidR="000E4016">
                <w:rPr>
                  <w:rFonts w:ascii="Arial" w:eastAsia="Times New Roman" w:hAnsi="Arial" w:cs="Arial"/>
                  <w:color w:val="000000"/>
                  <w:sz w:val="20"/>
                  <w:szCs w:val="20"/>
                </w:rPr>
                <w:t>Bilag - Arbejdsgangsbeskrivelse vedr. afvikling af Integrationsprisen</w:t>
              </w:r>
            </w:hyperlink>
          </w:p>
        </w:tc>
        <w:tc>
          <w:tcPr>
            <w:tcW w:w="750" w:type="pct"/>
            <w:hideMark/>
          </w:tcPr>
          <w:p w14:paraId="5DF6D25A" w14:textId="77777777" w:rsidR="00C21BB6" w:rsidRDefault="000E4016">
            <w:pPr>
              <w:jc w:val="right"/>
              <w:rPr>
                <w:rFonts w:ascii="Arial" w:eastAsia="Times New Roman" w:hAnsi="Arial" w:cs="Arial"/>
                <w:sz w:val="20"/>
                <w:szCs w:val="20"/>
              </w:rPr>
            </w:pPr>
            <w:r>
              <w:rPr>
                <w:rFonts w:ascii="Arial" w:eastAsia="Times New Roman" w:hAnsi="Arial" w:cs="Arial"/>
                <w:sz w:val="20"/>
                <w:szCs w:val="20"/>
              </w:rPr>
              <w:t>22-002436-33</w:t>
            </w:r>
          </w:p>
        </w:tc>
      </w:tr>
    </w:tbl>
    <w:p w14:paraId="0C0065CA" w14:textId="77777777" w:rsidR="00C21BB6" w:rsidRDefault="000E4016">
      <w:pPr>
        <w:divId w:val="1613783894"/>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064D9CD3" w14:textId="77777777" w:rsidR="00C21BB6" w:rsidRDefault="000E4016">
      <w:pPr>
        <w:divId w:val="43414421"/>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6A860518" w14:textId="77777777" w:rsidR="00C21BB6" w:rsidRDefault="000E4016">
      <w:pPr>
        <w:pStyle w:val="xsltfirstparagraph"/>
        <w:divId w:val="1024400452"/>
        <w:rPr>
          <w:rFonts w:ascii="Arial" w:hAnsi="Arial" w:cs="Arial"/>
          <w:i/>
          <w:iCs/>
          <w:sz w:val="20"/>
          <w:szCs w:val="20"/>
        </w:rPr>
      </w:pPr>
      <w:r>
        <w:rPr>
          <w:rFonts w:ascii="Arial" w:hAnsi="Arial" w:cs="Arial"/>
          <w:i/>
          <w:iCs/>
          <w:sz w:val="20"/>
          <w:szCs w:val="20"/>
        </w:rPr>
        <w:t>Nuværende kriterier for uddeling af integrationspris blev godkendt og videreført.</w:t>
      </w:r>
    </w:p>
    <w:p w14:paraId="327E5DA2" w14:textId="77777777" w:rsidR="00C21BB6" w:rsidRDefault="000E4016">
      <w:pPr>
        <w:pStyle w:val="NormalWeb"/>
        <w:divId w:val="1024400452"/>
        <w:rPr>
          <w:rFonts w:ascii="Arial" w:hAnsi="Arial" w:cs="Arial"/>
          <w:i/>
          <w:iCs/>
          <w:sz w:val="20"/>
          <w:szCs w:val="20"/>
        </w:rPr>
      </w:pPr>
      <w:r>
        <w:rPr>
          <w:rFonts w:ascii="Arial" w:hAnsi="Arial" w:cs="Arial"/>
          <w:i/>
          <w:iCs/>
          <w:sz w:val="20"/>
          <w:szCs w:val="20"/>
        </w:rPr>
        <w:t>Arbejdsgangsbeskrivelsen blev taget til efterretning. </w:t>
      </w:r>
    </w:p>
    <w:p w14:paraId="34DAE99E" w14:textId="6709AAF9" w:rsidR="00C21BB6" w:rsidRDefault="000E4016">
      <w:pPr>
        <w:pStyle w:val="NormalWeb"/>
        <w:divId w:val="1024400452"/>
        <w:rPr>
          <w:rFonts w:ascii="Arial" w:hAnsi="Arial" w:cs="Arial"/>
          <w:i/>
          <w:iCs/>
          <w:sz w:val="20"/>
          <w:szCs w:val="20"/>
        </w:rPr>
      </w:pPr>
      <w:r>
        <w:rPr>
          <w:rFonts w:ascii="Arial" w:hAnsi="Arial" w:cs="Arial"/>
          <w:i/>
          <w:iCs/>
          <w:sz w:val="20"/>
          <w:szCs w:val="20"/>
        </w:rPr>
        <w:t>Derudover drøftede rådet antal priser, og vil gerne igen i år uddele 2 priser. Med prisen følger diplom med begrundelse, buket, et stykke lokal kunst.</w:t>
      </w:r>
    </w:p>
    <w:p w14:paraId="4D411D1A" w14:textId="77777777" w:rsidR="00C21BB6" w:rsidRDefault="000E4016">
      <w:pPr>
        <w:pStyle w:val="NormalWeb"/>
        <w:divId w:val="1024400452"/>
        <w:rPr>
          <w:rFonts w:ascii="Arial" w:hAnsi="Arial" w:cs="Arial"/>
          <w:i/>
          <w:iCs/>
          <w:sz w:val="20"/>
          <w:szCs w:val="20"/>
        </w:rPr>
      </w:pPr>
      <w:r>
        <w:rPr>
          <w:rFonts w:ascii="Arial" w:hAnsi="Arial" w:cs="Arial"/>
          <w:i/>
          <w:iCs/>
          <w:sz w:val="20"/>
          <w:szCs w:val="20"/>
        </w:rPr>
        <w:t>Integrationsprisenerne 2022 uddeles torsdag d. 3. november kl. 17-19. Byrådssal, borgmester, forplejning er booket/vil blive booket. Mette er tovholder. </w:t>
      </w:r>
    </w:p>
    <w:p w14:paraId="56064BF4" w14:textId="77777777" w:rsidR="00C21BB6" w:rsidRDefault="000E4016">
      <w:pPr>
        <w:pStyle w:val="NormalWeb"/>
        <w:divId w:val="1024400452"/>
        <w:rPr>
          <w:rFonts w:ascii="Arial" w:hAnsi="Arial" w:cs="Arial"/>
          <w:i/>
          <w:iCs/>
          <w:sz w:val="20"/>
          <w:szCs w:val="20"/>
        </w:rPr>
      </w:pPr>
      <w:r>
        <w:rPr>
          <w:rFonts w:ascii="Arial" w:hAnsi="Arial" w:cs="Arial"/>
          <w:i/>
          <w:iCs/>
          <w:sz w:val="20"/>
          <w:szCs w:val="20"/>
        </w:rPr>
        <w:t>Kriterier og pressemeddelelse sendes ud 15.08.22. Administrationen er tovholder.</w:t>
      </w:r>
    </w:p>
    <w:p w14:paraId="4A9CC3DB" w14:textId="77777777" w:rsidR="00C21BB6" w:rsidRDefault="000E4016">
      <w:pPr>
        <w:pStyle w:val="NormalWeb"/>
        <w:divId w:val="1024400452"/>
        <w:rPr>
          <w:rFonts w:ascii="Arial" w:hAnsi="Arial" w:cs="Arial"/>
          <w:i/>
          <w:iCs/>
          <w:sz w:val="20"/>
          <w:szCs w:val="20"/>
        </w:rPr>
      </w:pPr>
      <w:r>
        <w:rPr>
          <w:rFonts w:ascii="Arial" w:hAnsi="Arial" w:cs="Arial"/>
          <w:i/>
          <w:iCs/>
          <w:sz w:val="20"/>
          <w:szCs w:val="20"/>
        </w:rPr>
        <w:t>Frist for indstillinger er 03.10.22</w:t>
      </w:r>
    </w:p>
    <w:p w14:paraId="7B1277D4" w14:textId="77777777" w:rsidR="00C21BB6" w:rsidRDefault="000E4016">
      <w:pPr>
        <w:pageBreakBefore/>
        <w:divId w:val="1758595663"/>
        <w:rPr>
          <w:rFonts w:eastAsia="Times New Roman"/>
        </w:rPr>
      </w:pPr>
      <w:r>
        <w:rPr>
          <w:rFonts w:eastAsia="Times New Roman"/>
          <w:noProof/>
          <w:sz w:val="20"/>
          <w:szCs w:val="20"/>
        </w:rPr>
        <w:drawing>
          <wp:inline distT="0" distB="0" distL="0" distR="0" wp14:anchorId="1E0F8D8A" wp14:editId="55B5A77F">
            <wp:extent cx="9525" cy="952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E8C06F7" w14:textId="77777777" w:rsidR="00C21BB6" w:rsidRDefault="00557736">
      <w:pPr>
        <w:rPr>
          <w:rFonts w:eastAsia="Times New Roman"/>
        </w:rPr>
      </w:pPr>
      <w:r>
        <w:rPr>
          <w:rFonts w:eastAsia="Times New Roman"/>
        </w:rPr>
        <w:pict w14:anchorId="34E78E1A">
          <v:rect id="_x0000_i103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C21BB6" w14:paraId="645798D5" w14:textId="77777777">
        <w:trPr>
          <w:tblCellSpacing w:w="0" w:type="dxa"/>
        </w:trPr>
        <w:tc>
          <w:tcPr>
            <w:tcW w:w="600" w:type="dxa"/>
            <w:hideMark/>
          </w:tcPr>
          <w:p w14:paraId="2CF3EA74" w14:textId="77777777" w:rsidR="00C21BB6" w:rsidRDefault="000E4016">
            <w:pPr>
              <w:divId w:val="2063559421"/>
              <w:rPr>
                <w:rFonts w:ascii="Arial" w:eastAsia="Times New Roman" w:hAnsi="Arial" w:cs="Arial"/>
                <w:b/>
                <w:bCs/>
                <w:sz w:val="28"/>
                <w:szCs w:val="28"/>
              </w:rPr>
            </w:pPr>
            <w:r>
              <w:rPr>
                <w:rFonts w:ascii="Arial" w:eastAsia="Times New Roman" w:hAnsi="Arial" w:cs="Arial"/>
                <w:b/>
                <w:bCs/>
                <w:sz w:val="28"/>
                <w:szCs w:val="28"/>
              </w:rPr>
              <w:t xml:space="preserve">8. </w:t>
            </w:r>
          </w:p>
        </w:tc>
        <w:tc>
          <w:tcPr>
            <w:tcW w:w="0" w:type="auto"/>
            <w:hideMark/>
          </w:tcPr>
          <w:p w14:paraId="24762AE0" w14:textId="77777777" w:rsidR="00C21BB6" w:rsidRDefault="000E4016">
            <w:pPr>
              <w:divId w:val="221185313"/>
              <w:rPr>
                <w:rFonts w:ascii="Arial" w:eastAsia="Times New Roman" w:hAnsi="Arial" w:cs="Arial"/>
                <w:b/>
                <w:bCs/>
                <w:sz w:val="28"/>
                <w:szCs w:val="28"/>
              </w:rPr>
            </w:pPr>
            <w:bookmarkStart w:id="7" w:name="47099a29-9773-4010-adff-2dfa44f333cb"/>
            <w:bookmarkEnd w:id="7"/>
            <w:r>
              <w:rPr>
                <w:rFonts w:ascii="Arial" w:eastAsia="Times New Roman" w:hAnsi="Arial" w:cs="Arial"/>
                <w:b/>
                <w:bCs/>
                <w:sz w:val="28"/>
                <w:szCs w:val="28"/>
              </w:rPr>
              <w:t>Folkemøde Møn 2022</w:t>
            </w:r>
          </w:p>
        </w:tc>
      </w:tr>
      <w:tr w:rsidR="00C21BB6" w14:paraId="7DC5A5CB" w14:textId="77777777">
        <w:trPr>
          <w:tblCellSpacing w:w="0" w:type="dxa"/>
        </w:trPr>
        <w:tc>
          <w:tcPr>
            <w:tcW w:w="0" w:type="auto"/>
            <w:gridSpan w:val="2"/>
            <w:hideMark/>
          </w:tcPr>
          <w:p w14:paraId="0F8F0BD5" w14:textId="77777777" w:rsidR="00C21BB6" w:rsidRDefault="000E4016">
            <w:pPr>
              <w:spacing w:after="240"/>
              <w:divId w:val="1026059795"/>
              <w:rPr>
                <w:rFonts w:ascii="Arial" w:eastAsia="Times New Roman" w:hAnsi="Arial" w:cs="Arial"/>
                <w:sz w:val="20"/>
                <w:szCs w:val="20"/>
              </w:rPr>
            </w:pPr>
            <w:r>
              <w:rPr>
                <w:rFonts w:ascii="Arial" w:eastAsia="Times New Roman" w:hAnsi="Arial" w:cs="Arial"/>
                <w:sz w:val="20"/>
                <w:szCs w:val="20"/>
              </w:rPr>
              <w:t>Integrationsråd den 14. juni 2022</w:t>
            </w:r>
          </w:p>
        </w:tc>
      </w:tr>
    </w:tbl>
    <w:p w14:paraId="22765E86"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40A6789B" w14:textId="77777777">
        <w:trPr>
          <w:tblCellSpacing w:w="0" w:type="dxa"/>
        </w:trPr>
        <w:tc>
          <w:tcPr>
            <w:tcW w:w="0" w:type="auto"/>
            <w:hideMark/>
          </w:tcPr>
          <w:p w14:paraId="3215053C" w14:textId="77777777" w:rsidR="00C21BB6" w:rsidRDefault="000E4016">
            <w:pPr>
              <w:divId w:val="717440102"/>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6B769E5E" w14:textId="77777777" w:rsidR="00C21BB6" w:rsidRDefault="000E4016">
            <w:pPr>
              <w:jc w:val="right"/>
              <w:divId w:val="505362981"/>
              <w:rPr>
                <w:rFonts w:ascii="Arial" w:eastAsia="Times New Roman" w:hAnsi="Arial" w:cs="Arial"/>
                <w:sz w:val="20"/>
                <w:szCs w:val="20"/>
              </w:rPr>
            </w:pPr>
            <w:r>
              <w:rPr>
                <w:rFonts w:ascii="Arial" w:eastAsia="Times New Roman" w:hAnsi="Arial" w:cs="Arial"/>
                <w:sz w:val="20"/>
                <w:szCs w:val="20"/>
              </w:rPr>
              <w:t xml:space="preserve">Område: </w:t>
            </w:r>
          </w:p>
        </w:tc>
      </w:tr>
    </w:tbl>
    <w:p w14:paraId="4D6DA0E8" w14:textId="77777777" w:rsidR="00C21BB6" w:rsidRDefault="00557736">
      <w:pPr>
        <w:rPr>
          <w:rFonts w:eastAsia="Times New Roman"/>
        </w:rPr>
      </w:pPr>
      <w:r>
        <w:rPr>
          <w:rFonts w:eastAsia="Times New Roman"/>
        </w:rPr>
        <w:pict w14:anchorId="3243428E">
          <v:rect id="_x0000_i1040" style="width:0;height:1.5pt" o:hralign="center" o:hrstd="t" o:hr="t" fillcolor="#a0a0a0" stroked="f"/>
        </w:pict>
      </w:r>
    </w:p>
    <w:p w14:paraId="01C2D2E1" w14:textId="77777777" w:rsidR="00C21BB6" w:rsidRDefault="000E4016">
      <w:pPr>
        <w:spacing w:before="100" w:beforeAutospacing="1"/>
        <w:outlineLvl w:val="2"/>
        <w:divId w:val="24602796"/>
        <w:rPr>
          <w:rFonts w:ascii="Arial" w:eastAsia="Times New Roman" w:hAnsi="Arial" w:cs="Arial"/>
          <w:b/>
          <w:bCs/>
          <w:sz w:val="20"/>
          <w:szCs w:val="20"/>
        </w:rPr>
      </w:pPr>
      <w:r>
        <w:rPr>
          <w:rFonts w:ascii="Arial" w:eastAsia="Times New Roman" w:hAnsi="Arial" w:cs="Arial"/>
          <w:b/>
          <w:bCs/>
          <w:sz w:val="22"/>
          <w:szCs w:val="22"/>
        </w:rPr>
        <w:t>Kompetenceudvalg</w:t>
      </w:r>
    </w:p>
    <w:p w14:paraId="2A20B91D" w14:textId="77777777" w:rsidR="00C21BB6" w:rsidRDefault="000E4016">
      <w:pPr>
        <w:pStyle w:val="NormalWeb"/>
        <w:divId w:val="24602796"/>
        <w:rPr>
          <w:rFonts w:ascii="Arial" w:hAnsi="Arial" w:cs="Arial"/>
          <w:sz w:val="20"/>
          <w:szCs w:val="20"/>
        </w:rPr>
      </w:pPr>
      <w:r>
        <w:rPr>
          <w:rFonts w:ascii="Arial" w:hAnsi="Arial" w:cs="Arial"/>
          <w:sz w:val="20"/>
          <w:szCs w:val="20"/>
        </w:rPr>
        <w:t>Vordingborg Integrationsråd</w:t>
      </w:r>
    </w:p>
    <w:p w14:paraId="446A49EE" w14:textId="77777777" w:rsidR="00C21BB6" w:rsidRDefault="000E4016">
      <w:pPr>
        <w:pStyle w:val="NormalWeb"/>
        <w:divId w:val="24602796"/>
        <w:rPr>
          <w:rFonts w:ascii="Arial" w:hAnsi="Arial" w:cs="Arial"/>
          <w:sz w:val="20"/>
          <w:szCs w:val="20"/>
        </w:rPr>
      </w:pPr>
      <w:r>
        <w:rPr>
          <w:rFonts w:ascii="Arial" w:hAnsi="Arial" w:cs="Arial"/>
          <w:sz w:val="20"/>
          <w:szCs w:val="20"/>
        </w:rPr>
        <w:t> </w:t>
      </w:r>
    </w:p>
    <w:p w14:paraId="3CA30960" w14:textId="77777777" w:rsidR="00C21BB6" w:rsidRDefault="000E4016">
      <w:pPr>
        <w:spacing w:before="100" w:beforeAutospacing="1"/>
        <w:outlineLvl w:val="2"/>
        <w:divId w:val="24602796"/>
        <w:rPr>
          <w:rFonts w:ascii="Arial" w:eastAsia="Times New Roman" w:hAnsi="Arial" w:cs="Arial"/>
          <w:b/>
          <w:bCs/>
          <w:sz w:val="20"/>
          <w:szCs w:val="20"/>
        </w:rPr>
      </w:pPr>
      <w:r>
        <w:rPr>
          <w:rFonts w:ascii="Arial" w:eastAsia="Times New Roman" w:hAnsi="Arial" w:cs="Arial"/>
          <w:b/>
          <w:bCs/>
          <w:sz w:val="22"/>
          <w:szCs w:val="22"/>
        </w:rPr>
        <w:t>Sagsfremstilling</w:t>
      </w:r>
    </w:p>
    <w:p w14:paraId="55AB8084" w14:textId="77777777" w:rsidR="00C21BB6" w:rsidRDefault="000E4016">
      <w:pPr>
        <w:pStyle w:val="NormalWeb"/>
        <w:jc w:val="both"/>
        <w:divId w:val="24602796"/>
        <w:rPr>
          <w:rFonts w:ascii="Arial" w:hAnsi="Arial" w:cs="Arial"/>
          <w:sz w:val="20"/>
          <w:szCs w:val="20"/>
        </w:rPr>
      </w:pPr>
      <w:r>
        <w:rPr>
          <w:rFonts w:ascii="Arial" w:hAnsi="Arial" w:cs="Arial"/>
          <w:sz w:val="20"/>
          <w:szCs w:val="20"/>
        </w:rPr>
        <w:t>Der afholdes i år Folkemøde på Møn d. 18. + 19. august. Integrationsrådet har tidligere deltaget på Folkemødet. Såfremt rådet ønsker at deltage i år, skal der findes 2-3 personer, der har tid og lyst til at være repræsenteret ved Integrationsrådets stand.</w:t>
      </w:r>
    </w:p>
    <w:p w14:paraId="2F6E1D39" w14:textId="77777777" w:rsidR="00C21BB6" w:rsidRDefault="000E4016">
      <w:pPr>
        <w:pStyle w:val="NormalWeb"/>
        <w:jc w:val="both"/>
        <w:divId w:val="24602796"/>
        <w:rPr>
          <w:rFonts w:ascii="Arial" w:hAnsi="Arial" w:cs="Arial"/>
          <w:sz w:val="20"/>
          <w:szCs w:val="20"/>
        </w:rPr>
      </w:pPr>
      <w:r>
        <w:rPr>
          <w:rFonts w:ascii="Arial" w:hAnsi="Arial" w:cs="Arial"/>
          <w:sz w:val="20"/>
          <w:szCs w:val="20"/>
        </w:rPr>
        <w:t>Det foreslås at undersøge, hvorvidt Integrationsrådet kan være en del af Vordingborg Kommunes stand.</w:t>
      </w:r>
    </w:p>
    <w:p w14:paraId="2E63E24F" w14:textId="77777777" w:rsidR="00C21BB6" w:rsidRDefault="000E4016">
      <w:pPr>
        <w:pStyle w:val="NormalWeb"/>
        <w:jc w:val="both"/>
        <w:divId w:val="24602796"/>
        <w:rPr>
          <w:rFonts w:ascii="Arial" w:hAnsi="Arial" w:cs="Arial"/>
          <w:sz w:val="20"/>
          <w:szCs w:val="20"/>
        </w:rPr>
      </w:pPr>
      <w:r>
        <w:rPr>
          <w:rFonts w:ascii="Arial" w:hAnsi="Arial" w:cs="Arial"/>
          <w:sz w:val="20"/>
          <w:szCs w:val="20"/>
        </w:rPr>
        <w:t xml:space="preserve">Formået med deltagelse på Folkemødet er dialog med medborgere og oplysning om Integrationsrådet og dets virke. </w:t>
      </w:r>
    </w:p>
    <w:p w14:paraId="48EDB8EE" w14:textId="77777777" w:rsidR="00C21BB6" w:rsidRDefault="000E4016">
      <w:pPr>
        <w:divId w:val="651981153"/>
        <w:rPr>
          <w:rFonts w:ascii="Arial" w:eastAsia="Times New Roman" w:hAnsi="Arial" w:cs="Arial"/>
          <w:b/>
          <w:bCs/>
          <w:sz w:val="20"/>
          <w:szCs w:val="20"/>
        </w:rPr>
      </w:pPr>
      <w:r>
        <w:rPr>
          <w:rFonts w:ascii="Arial" w:eastAsia="Times New Roman" w:hAnsi="Arial" w:cs="Arial"/>
          <w:b/>
          <w:bCs/>
          <w:sz w:val="20"/>
          <w:szCs w:val="20"/>
        </w:rPr>
        <w:t>Indstilling</w:t>
      </w:r>
    </w:p>
    <w:p w14:paraId="62DC6032" w14:textId="77777777" w:rsidR="00C21BB6" w:rsidRDefault="000E4016">
      <w:pPr>
        <w:pStyle w:val="xsltfirstparagraph"/>
        <w:divId w:val="2026052067"/>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C21BB6" w14:paraId="478E7BA6" w14:textId="77777777">
        <w:trPr>
          <w:divId w:val="2026052067"/>
          <w:tblCellSpacing w:w="0" w:type="dxa"/>
        </w:trPr>
        <w:tc>
          <w:tcPr>
            <w:tcW w:w="988" w:type="dxa"/>
            <w:tcMar>
              <w:top w:w="0" w:type="dxa"/>
              <w:left w:w="108" w:type="dxa"/>
              <w:bottom w:w="0" w:type="dxa"/>
              <w:right w:w="108" w:type="dxa"/>
            </w:tcMar>
            <w:hideMark/>
          </w:tcPr>
          <w:p w14:paraId="3B6340EC"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69BE60A5" w14:textId="77777777" w:rsidR="00C21BB6" w:rsidRDefault="000E4016">
            <w:pPr>
              <w:jc w:val="both"/>
              <w:rPr>
                <w:rFonts w:ascii="Arial" w:hAnsi="Arial" w:cs="Arial"/>
                <w:sz w:val="20"/>
                <w:szCs w:val="20"/>
              </w:rPr>
            </w:pPr>
            <w:r>
              <w:rPr>
                <w:rFonts w:ascii="Arial" w:hAnsi="Arial" w:cs="Arial"/>
                <w:sz w:val="20"/>
                <w:szCs w:val="20"/>
              </w:rPr>
              <w:t>Integrationsrådet drøfter og beslutter, hvorvidt rådet skal deltage på årets Folkemøde, og hvem der i så fald deltager fra rådet</w:t>
            </w:r>
          </w:p>
        </w:tc>
      </w:tr>
      <w:tr w:rsidR="00C21BB6" w14:paraId="2E8EA3CC" w14:textId="77777777">
        <w:trPr>
          <w:divId w:val="2026052067"/>
          <w:trHeight w:val="70"/>
          <w:tblCellSpacing w:w="0" w:type="dxa"/>
        </w:trPr>
        <w:tc>
          <w:tcPr>
            <w:tcW w:w="988" w:type="dxa"/>
            <w:tcMar>
              <w:top w:w="0" w:type="dxa"/>
              <w:left w:w="108" w:type="dxa"/>
              <w:bottom w:w="0" w:type="dxa"/>
              <w:right w:w="108" w:type="dxa"/>
            </w:tcMar>
            <w:hideMark/>
          </w:tcPr>
          <w:p w14:paraId="402A63C0"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35418B6D" w14:textId="77777777" w:rsidR="00C21BB6" w:rsidRDefault="000E4016">
            <w:pPr>
              <w:rPr>
                <w:rFonts w:ascii="Arial" w:hAnsi="Arial" w:cs="Arial"/>
                <w:sz w:val="20"/>
                <w:szCs w:val="20"/>
              </w:rPr>
            </w:pPr>
            <w:r>
              <w:rPr>
                <w:rFonts w:ascii="Arial" w:hAnsi="Arial" w:cs="Arial"/>
                <w:sz w:val="20"/>
                <w:szCs w:val="20"/>
              </w:rPr>
              <w:t>Integrationsrådet drøfter næste skridt ift. forberedelse, såfremt rådet ønsker at deltage</w:t>
            </w:r>
          </w:p>
        </w:tc>
      </w:tr>
    </w:tbl>
    <w:p w14:paraId="312EA2BA" w14:textId="77777777" w:rsidR="00C21BB6" w:rsidRDefault="000E4016">
      <w:pPr>
        <w:pStyle w:val="NormalWeb"/>
        <w:divId w:val="2026052067"/>
        <w:rPr>
          <w:rFonts w:ascii="Arial" w:hAnsi="Arial" w:cs="Arial"/>
          <w:sz w:val="20"/>
          <w:szCs w:val="20"/>
        </w:rPr>
      </w:pPr>
      <w:r>
        <w:rPr>
          <w:rFonts w:ascii="Arial" w:hAnsi="Arial" w:cs="Arial"/>
          <w:sz w:val="20"/>
          <w:szCs w:val="20"/>
        </w:rPr>
        <w:t> </w:t>
      </w:r>
    </w:p>
    <w:p w14:paraId="65257656" w14:textId="77777777" w:rsidR="00C21BB6" w:rsidRDefault="000E4016">
      <w:pPr>
        <w:divId w:val="586310036"/>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6939A6FE" w14:textId="77777777" w:rsidR="00C21BB6" w:rsidRDefault="000E4016">
      <w:pPr>
        <w:divId w:val="137845795"/>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63C851BC" w14:textId="6B7AF4AE" w:rsidR="00C21BB6" w:rsidRDefault="000E4016">
      <w:pPr>
        <w:divId w:val="1255550608"/>
        <w:rPr>
          <w:rFonts w:ascii="Arial" w:eastAsia="Times New Roman" w:hAnsi="Arial" w:cs="Arial"/>
          <w:i/>
          <w:iCs/>
          <w:sz w:val="20"/>
          <w:szCs w:val="20"/>
        </w:rPr>
      </w:pPr>
      <w:r>
        <w:rPr>
          <w:rFonts w:ascii="Arial" w:eastAsia="Times New Roman" w:hAnsi="Arial" w:cs="Arial"/>
          <w:i/>
          <w:iCs/>
          <w:sz w:val="20"/>
          <w:szCs w:val="20"/>
        </w:rPr>
        <w:t>Integrationsrådet beslutte</w:t>
      </w:r>
      <w:r w:rsidR="004E39D0">
        <w:rPr>
          <w:rFonts w:ascii="Arial" w:eastAsia="Times New Roman" w:hAnsi="Arial" w:cs="Arial"/>
          <w:i/>
          <w:iCs/>
          <w:sz w:val="20"/>
          <w:szCs w:val="20"/>
        </w:rPr>
        <w:t>de</w:t>
      </w:r>
      <w:r>
        <w:rPr>
          <w:rFonts w:ascii="Arial" w:eastAsia="Times New Roman" w:hAnsi="Arial" w:cs="Arial"/>
          <w:i/>
          <w:iCs/>
          <w:sz w:val="20"/>
          <w:szCs w:val="20"/>
        </w:rPr>
        <w:t xml:space="preserve"> ikke at deltage på årets Folkemøde på Møn. Dette på baggrund af, at det er svært at bemande en stand, da nogle af rådets medlemmer allerede er på Folkemøde med andre instanser. Derudover er oplevelsen fra tidligere år, at det ikke skaber nok dialog med besøgende. I stedet vil Integrationsrådet deltage på Vordingborg Messen i uge 7. </w:t>
      </w:r>
    </w:p>
    <w:p w14:paraId="16F495FB" w14:textId="77777777" w:rsidR="00C21BB6" w:rsidRDefault="000E4016">
      <w:pPr>
        <w:pageBreakBefore/>
        <w:divId w:val="1759449983"/>
        <w:rPr>
          <w:rFonts w:eastAsia="Times New Roman"/>
        </w:rPr>
      </w:pPr>
      <w:r>
        <w:rPr>
          <w:rFonts w:eastAsia="Times New Roman"/>
          <w:noProof/>
          <w:sz w:val="20"/>
          <w:szCs w:val="20"/>
        </w:rPr>
        <w:drawing>
          <wp:inline distT="0" distB="0" distL="0" distR="0" wp14:anchorId="595D0386" wp14:editId="605CFF86">
            <wp:extent cx="9525" cy="9525"/>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2A7B40" w14:textId="77777777" w:rsidR="00C21BB6" w:rsidRDefault="00557736">
      <w:pPr>
        <w:rPr>
          <w:rFonts w:eastAsia="Times New Roman"/>
        </w:rPr>
      </w:pPr>
      <w:r>
        <w:rPr>
          <w:rFonts w:eastAsia="Times New Roman"/>
        </w:rPr>
        <w:pict w14:anchorId="6AC39B55">
          <v:rect id="_x0000_i104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313"/>
        <w:gridCol w:w="7871"/>
      </w:tblGrid>
      <w:tr w:rsidR="00C21BB6" w14:paraId="004095DC" w14:textId="77777777">
        <w:trPr>
          <w:tblCellSpacing w:w="0" w:type="dxa"/>
        </w:trPr>
        <w:tc>
          <w:tcPr>
            <w:tcW w:w="600" w:type="dxa"/>
            <w:hideMark/>
          </w:tcPr>
          <w:p w14:paraId="38C72183" w14:textId="77777777" w:rsidR="00C21BB6" w:rsidRDefault="000E4016">
            <w:pPr>
              <w:divId w:val="2025667985"/>
              <w:rPr>
                <w:rFonts w:ascii="Arial" w:eastAsia="Times New Roman" w:hAnsi="Arial" w:cs="Arial"/>
                <w:b/>
                <w:bCs/>
                <w:sz w:val="28"/>
                <w:szCs w:val="28"/>
              </w:rPr>
            </w:pPr>
            <w:r>
              <w:rPr>
                <w:rFonts w:ascii="Arial" w:eastAsia="Times New Roman" w:hAnsi="Arial" w:cs="Arial"/>
                <w:b/>
                <w:bCs/>
                <w:sz w:val="28"/>
                <w:szCs w:val="28"/>
              </w:rPr>
              <w:t xml:space="preserve">9. </w:t>
            </w:r>
          </w:p>
        </w:tc>
        <w:tc>
          <w:tcPr>
            <w:tcW w:w="0" w:type="auto"/>
            <w:hideMark/>
          </w:tcPr>
          <w:p w14:paraId="4A5D8192" w14:textId="77777777" w:rsidR="00C21BB6" w:rsidRDefault="000E4016">
            <w:pPr>
              <w:divId w:val="2043046438"/>
              <w:rPr>
                <w:rFonts w:ascii="Arial" w:eastAsia="Times New Roman" w:hAnsi="Arial" w:cs="Arial"/>
                <w:b/>
                <w:bCs/>
                <w:sz w:val="28"/>
                <w:szCs w:val="28"/>
              </w:rPr>
            </w:pPr>
            <w:bookmarkStart w:id="8" w:name="7c9bdc42-f1c3-4b40-902a-890df10f933d"/>
            <w:bookmarkEnd w:id="8"/>
            <w:r>
              <w:rPr>
                <w:rFonts w:ascii="Arial" w:eastAsia="Times New Roman" w:hAnsi="Arial" w:cs="Arial"/>
                <w:b/>
                <w:bCs/>
                <w:sz w:val="28"/>
                <w:szCs w:val="28"/>
              </w:rPr>
              <w:t>Evt.</w:t>
            </w:r>
          </w:p>
        </w:tc>
      </w:tr>
      <w:tr w:rsidR="00C21BB6" w14:paraId="4D1EBE7D" w14:textId="77777777">
        <w:trPr>
          <w:tblCellSpacing w:w="0" w:type="dxa"/>
        </w:trPr>
        <w:tc>
          <w:tcPr>
            <w:tcW w:w="0" w:type="auto"/>
            <w:gridSpan w:val="2"/>
            <w:hideMark/>
          </w:tcPr>
          <w:p w14:paraId="48C1C7E7" w14:textId="77777777" w:rsidR="00C21BB6" w:rsidRDefault="000E4016">
            <w:pPr>
              <w:spacing w:after="240"/>
              <w:divId w:val="1707635077"/>
              <w:rPr>
                <w:rFonts w:ascii="Arial" w:eastAsia="Times New Roman" w:hAnsi="Arial" w:cs="Arial"/>
                <w:sz w:val="20"/>
                <w:szCs w:val="20"/>
              </w:rPr>
            </w:pPr>
            <w:r>
              <w:rPr>
                <w:rFonts w:ascii="Arial" w:eastAsia="Times New Roman" w:hAnsi="Arial" w:cs="Arial"/>
                <w:sz w:val="20"/>
                <w:szCs w:val="20"/>
              </w:rPr>
              <w:t>Integrationsråd den 14. juni 2022</w:t>
            </w:r>
          </w:p>
        </w:tc>
      </w:tr>
    </w:tbl>
    <w:p w14:paraId="2F7E93E8" w14:textId="77777777" w:rsidR="00C21BB6" w:rsidRDefault="00C21BB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C21BB6" w14:paraId="5F798FFA" w14:textId="77777777">
        <w:trPr>
          <w:tblCellSpacing w:w="0" w:type="dxa"/>
        </w:trPr>
        <w:tc>
          <w:tcPr>
            <w:tcW w:w="0" w:type="auto"/>
            <w:hideMark/>
          </w:tcPr>
          <w:p w14:paraId="25FD0499" w14:textId="77777777" w:rsidR="00C21BB6" w:rsidRDefault="000E4016">
            <w:pPr>
              <w:divId w:val="271130386"/>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76A628D6" w14:textId="77777777" w:rsidR="00C21BB6" w:rsidRDefault="000E4016">
            <w:pPr>
              <w:jc w:val="right"/>
              <w:divId w:val="2022078546"/>
              <w:rPr>
                <w:rFonts w:ascii="Arial" w:eastAsia="Times New Roman" w:hAnsi="Arial" w:cs="Arial"/>
                <w:sz w:val="20"/>
                <w:szCs w:val="20"/>
              </w:rPr>
            </w:pPr>
            <w:r>
              <w:rPr>
                <w:rFonts w:ascii="Arial" w:eastAsia="Times New Roman" w:hAnsi="Arial" w:cs="Arial"/>
                <w:sz w:val="20"/>
                <w:szCs w:val="20"/>
              </w:rPr>
              <w:t xml:space="preserve">Område: </w:t>
            </w:r>
          </w:p>
        </w:tc>
      </w:tr>
    </w:tbl>
    <w:p w14:paraId="55955BEF" w14:textId="77777777" w:rsidR="00C21BB6" w:rsidRDefault="00557736">
      <w:pPr>
        <w:rPr>
          <w:rFonts w:eastAsia="Times New Roman"/>
        </w:rPr>
      </w:pPr>
      <w:r>
        <w:rPr>
          <w:rFonts w:eastAsia="Times New Roman"/>
        </w:rPr>
        <w:pict w14:anchorId="6D2AFC0B">
          <v:rect id="_x0000_i1042" style="width:0;height:1.5pt" o:hralign="center" o:hrstd="t" o:hr="t" fillcolor="#a0a0a0" stroked="f"/>
        </w:pict>
      </w:r>
    </w:p>
    <w:p w14:paraId="5DF4D22A" w14:textId="77777777" w:rsidR="00C21BB6" w:rsidRDefault="000E4016">
      <w:pPr>
        <w:spacing w:before="100" w:beforeAutospacing="1"/>
        <w:outlineLvl w:val="2"/>
        <w:divId w:val="1352605887"/>
        <w:rPr>
          <w:rFonts w:ascii="Arial" w:eastAsia="Times New Roman" w:hAnsi="Arial" w:cs="Arial"/>
          <w:b/>
          <w:bCs/>
          <w:sz w:val="20"/>
          <w:szCs w:val="20"/>
        </w:rPr>
      </w:pPr>
      <w:r>
        <w:rPr>
          <w:rFonts w:ascii="Arial" w:eastAsia="Times New Roman" w:hAnsi="Arial" w:cs="Arial"/>
          <w:b/>
          <w:bCs/>
          <w:sz w:val="22"/>
          <w:szCs w:val="22"/>
        </w:rPr>
        <w:t>Kompetenceudvalg</w:t>
      </w:r>
    </w:p>
    <w:p w14:paraId="142F7625" w14:textId="77777777" w:rsidR="00C21BB6" w:rsidRDefault="000E4016">
      <w:pPr>
        <w:pStyle w:val="NormalWeb"/>
        <w:divId w:val="1352605887"/>
        <w:rPr>
          <w:rFonts w:ascii="Arial" w:hAnsi="Arial" w:cs="Arial"/>
          <w:sz w:val="20"/>
          <w:szCs w:val="20"/>
        </w:rPr>
      </w:pPr>
      <w:r>
        <w:rPr>
          <w:rFonts w:ascii="Arial" w:hAnsi="Arial" w:cs="Arial"/>
          <w:sz w:val="20"/>
          <w:szCs w:val="20"/>
        </w:rPr>
        <w:t>Vordingborg Integrationsråd</w:t>
      </w:r>
    </w:p>
    <w:p w14:paraId="7BD41798" w14:textId="77777777" w:rsidR="00C21BB6" w:rsidRDefault="000E4016">
      <w:pPr>
        <w:pStyle w:val="NormalWeb"/>
        <w:divId w:val="1352605887"/>
        <w:rPr>
          <w:rFonts w:ascii="Arial" w:hAnsi="Arial" w:cs="Arial"/>
          <w:sz w:val="20"/>
          <w:szCs w:val="20"/>
        </w:rPr>
      </w:pPr>
      <w:r>
        <w:rPr>
          <w:rFonts w:ascii="Arial" w:hAnsi="Arial" w:cs="Arial"/>
          <w:sz w:val="20"/>
          <w:szCs w:val="20"/>
        </w:rPr>
        <w:t> </w:t>
      </w:r>
    </w:p>
    <w:p w14:paraId="129A1E3A" w14:textId="77777777" w:rsidR="00C21BB6" w:rsidRDefault="000E4016">
      <w:pPr>
        <w:spacing w:before="100" w:beforeAutospacing="1"/>
        <w:outlineLvl w:val="2"/>
        <w:divId w:val="1352605887"/>
        <w:rPr>
          <w:rFonts w:ascii="Arial" w:eastAsia="Times New Roman" w:hAnsi="Arial" w:cs="Arial"/>
          <w:b/>
          <w:bCs/>
          <w:sz w:val="20"/>
          <w:szCs w:val="20"/>
        </w:rPr>
      </w:pPr>
      <w:r>
        <w:rPr>
          <w:rFonts w:ascii="Arial" w:eastAsia="Times New Roman" w:hAnsi="Arial" w:cs="Arial"/>
          <w:b/>
          <w:bCs/>
          <w:sz w:val="22"/>
          <w:szCs w:val="22"/>
        </w:rPr>
        <w:t>Sagsfremstilling</w:t>
      </w:r>
    </w:p>
    <w:p w14:paraId="3D866239" w14:textId="77777777" w:rsidR="00C21BB6" w:rsidRDefault="000E4016">
      <w:pPr>
        <w:pStyle w:val="NormalWeb"/>
        <w:divId w:val="1352605887"/>
        <w:rPr>
          <w:rFonts w:ascii="Arial" w:hAnsi="Arial" w:cs="Arial"/>
          <w:sz w:val="20"/>
          <w:szCs w:val="20"/>
        </w:rPr>
      </w:pPr>
      <w:r>
        <w:rPr>
          <w:rFonts w:ascii="Arial" w:hAnsi="Arial" w:cs="Arial"/>
          <w:sz w:val="20"/>
          <w:szCs w:val="20"/>
        </w:rPr>
        <w:t xml:space="preserve">Punktet giver mulighed for at behandle punkter fra rådets medlemmer. </w:t>
      </w:r>
    </w:p>
    <w:p w14:paraId="677305AA" w14:textId="77777777" w:rsidR="00C21BB6" w:rsidRDefault="000E4016">
      <w:pPr>
        <w:divId w:val="354581361"/>
        <w:rPr>
          <w:rFonts w:ascii="Arial" w:eastAsia="Times New Roman" w:hAnsi="Arial" w:cs="Arial"/>
          <w:b/>
          <w:bCs/>
          <w:sz w:val="20"/>
          <w:szCs w:val="20"/>
        </w:rPr>
      </w:pPr>
      <w:r>
        <w:rPr>
          <w:rFonts w:ascii="Arial" w:eastAsia="Times New Roman" w:hAnsi="Arial" w:cs="Arial"/>
          <w:b/>
          <w:bCs/>
          <w:sz w:val="20"/>
          <w:szCs w:val="20"/>
        </w:rPr>
        <w:t>Indstilling</w:t>
      </w:r>
    </w:p>
    <w:p w14:paraId="42AD263F" w14:textId="77777777" w:rsidR="00C21BB6" w:rsidRDefault="000E4016">
      <w:pPr>
        <w:pStyle w:val="xsltfirstparagraph"/>
        <w:divId w:val="181560950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5"/>
        <w:gridCol w:w="8229"/>
      </w:tblGrid>
      <w:tr w:rsidR="00C21BB6" w14:paraId="06D05F0E" w14:textId="77777777">
        <w:trPr>
          <w:divId w:val="1815609503"/>
          <w:tblCellSpacing w:w="0" w:type="dxa"/>
        </w:trPr>
        <w:tc>
          <w:tcPr>
            <w:tcW w:w="988" w:type="dxa"/>
            <w:tcMar>
              <w:top w:w="0" w:type="dxa"/>
              <w:left w:w="108" w:type="dxa"/>
              <w:bottom w:w="0" w:type="dxa"/>
              <w:right w:w="108" w:type="dxa"/>
            </w:tcMar>
            <w:hideMark/>
          </w:tcPr>
          <w:p w14:paraId="07A1106A" w14:textId="77777777" w:rsidR="00C21BB6" w:rsidRDefault="000E4016">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48FF5799" w14:textId="77777777" w:rsidR="00C21BB6" w:rsidRDefault="000E4016">
            <w:pPr>
              <w:rPr>
                <w:rFonts w:ascii="Arial" w:hAnsi="Arial" w:cs="Arial"/>
                <w:sz w:val="20"/>
                <w:szCs w:val="20"/>
              </w:rPr>
            </w:pPr>
            <w:r>
              <w:rPr>
                <w:rFonts w:ascii="Arial" w:hAnsi="Arial" w:cs="Arial"/>
                <w:sz w:val="20"/>
                <w:szCs w:val="20"/>
              </w:rPr>
              <w:t>indkomne punkter til eventuelt behandles</w:t>
            </w:r>
          </w:p>
        </w:tc>
      </w:tr>
    </w:tbl>
    <w:p w14:paraId="02DB40BB" w14:textId="77777777" w:rsidR="00C21BB6" w:rsidRDefault="000E4016">
      <w:pPr>
        <w:pStyle w:val="NormalWeb"/>
        <w:divId w:val="1815609503"/>
        <w:rPr>
          <w:rFonts w:ascii="Arial" w:hAnsi="Arial" w:cs="Arial"/>
          <w:sz w:val="20"/>
          <w:szCs w:val="20"/>
        </w:rPr>
      </w:pPr>
      <w:r>
        <w:rPr>
          <w:rFonts w:ascii="Arial" w:hAnsi="Arial" w:cs="Arial"/>
          <w:sz w:val="20"/>
          <w:szCs w:val="20"/>
        </w:rPr>
        <w:t> </w:t>
      </w:r>
    </w:p>
    <w:p w14:paraId="304EF298" w14:textId="77777777" w:rsidR="00C21BB6" w:rsidRDefault="000E4016">
      <w:pPr>
        <w:divId w:val="1787187723"/>
        <w:rPr>
          <w:rFonts w:ascii="Arial" w:eastAsia="Times New Roman" w:hAnsi="Arial" w:cs="Arial"/>
          <w:b/>
          <w:bCs/>
          <w:sz w:val="20"/>
          <w:szCs w:val="20"/>
        </w:rPr>
      </w:pPr>
      <w:r>
        <w:rPr>
          <w:rFonts w:ascii="Arial" w:eastAsia="Times New Roman" w:hAnsi="Arial" w:cs="Arial"/>
          <w:b/>
          <w:bCs/>
          <w:sz w:val="20"/>
          <w:szCs w:val="20"/>
        </w:rPr>
        <w:t>Beslutning i Integrationsråd den 14. juni 2022</w:t>
      </w:r>
    </w:p>
    <w:p w14:paraId="5FBD6E96" w14:textId="77777777" w:rsidR="00C21BB6" w:rsidRDefault="000E4016">
      <w:pPr>
        <w:divId w:val="379668002"/>
        <w:rPr>
          <w:rFonts w:ascii="Arial" w:eastAsia="Times New Roman" w:hAnsi="Arial" w:cs="Arial"/>
          <w:sz w:val="20"/>
          <w:szCs w:val="20"/>
        </w:rPr>
      </w:pPr>
      <w:r>
        <w:rPr>
          <w:rFonts w:ascii="Arial" w:eastAsia="Times New Roman" w:hAnsi="Arial" w:cs="Arial"/>
          <w:b/>
          <w:bCs/>
          <w:sz w:val="20"/>
          <w:szCs w:val="20"/>
        </w:rPr>
        <w:t xml:space="preserve">Fraværende: </w:t>
      </w:r>
      <w:r>
        <w:rPr>
          <w:rFonts w:ascii="Arial" w:eastAsia="Times New Roman" w:hAnsi="Arial" w:cs="Arial"/>
          <w:sz w:val="20"/>
          <w:szCs w:val="20"/>
        </w:rPr>
        <w:t>Bigman Nkunkununu, Muna Ahmed, Shirin Samir</w:t>
      </w:r>
    </w:p>
    <w:p w14:paraId="01485846" w14:textId="77777777" w:rsidR="00C21BB6" w:rsidRDefault="000E4016">
      <w:pPr>
        <w:pStyle w:val="xsltfirstparagraph"/>
        <w:divId w:val="621614438"/>
        <w:rPr>
          <w:rFonts w:ascii="Arial" w:hAnsi="Arial" w:cs="Arial"/>
          <w:i/>
          <w:iCs/>
          <w:sz w:val="20"/>
          <w:szCs w:val="20"/>
        </w:rPr>
      </w:pPr>
      <w:r>
        <w:rPr>
          <w:rFonts w:ascii="Arial" w:hAnsi="Arial" w:cs="Arial"/>
          <w:i/>
          <w:iCs/>
          <w:sz w:val="20"/>
          <w:szCs w:val="20"/>
        </w:rPr>
        <w:t>Til Evt. kom følgende punkter ind:</w:t>
      </w:r>
    </w:p>
    <w:p w14:paraId="4F6F187F" w14:textId="77777777" w:rsidR="00C21BB6" w:rsidRDefault="000E4016">
      <w:pPr>
        <w:pStyle w:val="NormalWeb"/>
        <w:divId w:val="621614438"/>
        <w:rPr>
          <w:rFonts w:ascii="Arial" w:hAnsi="Arial" w:cs="Arial"/>
          <w:i/>
          <w:iCs/>
          <w:sz w:val="20"/>
          <w:szCs w:val="20"/>
        </w:rPr>
      </w:pPr>
      <w:r>
        <w:rPr>
          <w:rFonts w:ascii="Arial" w:hAnsi="Arial" w:cs="Arial"/>
          <w:i/>
          <w:iCs/>
          <w:sz w:val="20"/>
          <w:szCs w:val="20"/>
        </w:rPr>
        <w:t>Kirsten problematiserede det faktum, at flere fra samme familie kan sidde i Integrationsrådet. Dette skal der kigges på, når vedtægterne for rådet tages op igen. Ændringer kan foretages af Kommunalbestyrelsen. </w:t>
      </w:r>
    </w:p>
    <w:p w14:paraId="740B9A46" w14:textId="77777777" w:rsidR="00C21BB6" w:rsidRDefault="000E4016">
      <w:pPr>
        <w:pStyle w:val="NormalWeb"/>
        <w:divId w:val="621614438"/>
        <w:rPr>
          <w:rFonts w:ascii="Arial" w:hAnsi="Arial" w:cs="Arial"/>
          <w:i/>
          <w:iCs/>
          <w:sz w:val="20"/>
          <w:szCs w:val="20"/>
        </w:rPr>
      </w:pPr>
      <w:r>
        <w:rPr>
          <w:rFonts w:ascii="Arial" w:hAnsi="Arial" w:cs="Arial"/>
          <w:i/>
          <w:iCs/>
          <w:sz w:val="20"/>
          <w:szCs w:val="20"/>
        </w:rPr>
        <w:t>Lisbeth må melde afbud til næste Integrationsrådsmøde. Administrationen spørger suppleant (Maria). </w:t>
      </w:r>
    </w:p>
    <w:sectPr w:rsidR="00C21BB6">
      <w:pgSz w:w="11906" w:h="16838"/>
      <w:pgMar w:top="1049" w:right="1418"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BEB"/>
    <w:multiLevelType w:val="multilevel"/>
    <w:tmpl w:val="39EC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C6020"/>
    <w:multiLevelType w:val="multilevel"/>
    <w:tmpl w:val="EC6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D23FBF"/>
    <w:multiLevelType w:val="multilevel"/>
    <w:tmpl w:val="9FA8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6"/>
    <w:rsid w:val="000110DF"/>
    <w:rsid w:val="000E4016"/>
    <w:rsid w:val="004E39D0"/>
    <w:rsid w:val="00916AA6"/>
    <w:rsid w:val="00C21BB6"/>
  </w:rsids>
  <m:mathPr>
    <m:mathFont m:val="Cambria Math"/>
    <m:brkBin m:val="before"/>
    <m:brkBinSub m:val="--"/>
    <m:smallFrac m:val="0"/>
    <m:dispDef/>
    <m:lMargin m:val="0"/>
    <m:rMargin m:val="0"/>
    <m:defJc m:val="centerGroup"/>
    <m:wrapIndent m:val="1440"/>
    <m:intLim m:val="subSup"/>
    <m:naryLim m:val="undOvr"/>
  </m:mathPr>
  <w:attachedSchema w:val="http://www.fujitsu.dk/agenda/xml/schemas/2009/03/31/"/>
  <w:attachedSchema w:val="urn:schemas-microsoft-com:xslt"/>
  <w:attachedSchema w:val="urn:the-xml-files:xslt"/>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8D49E"/>
  <w15:chartTrackingRefBased/>
  <w15:docId w15:val="{E0B73A77-136F-41B2-AA81-4491D4BD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rPr>
  </w:style>
  <w:style w:type="paragraph" w:styleId="Overskrift2">
    <w:name w:val="heading 2"/>
    <w:basedOn w:val="Normal"/>
    <w:link w:val="Overskrift2Tegn"/>
    <w:uiPriority w:val="9"/>
    <w:qFormat/>
    <w:pPr>
      <w:spacing w:before="100" w:beforeAutospacing="1" w:after="100" w:afterAutospacing="1"/>
      <w:outlineLvl w:val="1"/>
    </w:pPr>
    <w:rPr>
      <w:b/>
      <w:bCs/>
      <w:sz w:val="20"/>
      <w:szCs w:val="20"/>
    </w:rPr>
  </w:style>
  <w:style w:type="paragraph" w:styleId="Overskrift3">
    <w:name w:val="heading 3"/>
    <w:basedOn w:val="Normal"/>
    <w:link w:val="Overskrift3Tegn"/>
    <w:uiPriority w:val="9"/>
    <w:qFormat/>
    <w:pPr>
      <w:spacing w:before="100" w:beforeAutospacing="1" w:after="100" w:afterAutospacing="1"/>
      <w:outlineLvl w:val="2"/>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1F3763" w:themeColor="accent1" w:themeShade="7F"/>
      <w:sz w:val="24"/>
      <w:szCs w:val="24"/>
    </w:rPr>
  </w:style>
  <w:style w:type="paragraph" w:customStyle="1" w:styleId="xsltfirstparagraph">
    <w:name w:val="xsltfirstparagraph"/>
    <w:basedOn w:val="Normal"/>
    <w:pPr>
      <w:spacing w:after="100" w:afterAutospacing="1"/>
    </w:pPr>
  </w:style>
  <w:style w:type="paragraph" w:customStyle="1" w:styleId="commentboxed">
    <w:name w:val="commentboxed"/>
    <w:basedOn w:val="Normal"/>
    <w:pPr>
      <w:shd w:val="clear" w:color="auto" w:fill="FFFF00"/>
      <w:spacing w:before="100" w:beforeAutospacing="1" w:after="100" w:afterAutospacing="1"/>
    </w:pPr>
  </w:style>
  <w:style w:type="paragraph" w:customStyle="1" w:styleId="commentrefboxed">
    <w:name w:val="commentrefboxed"/>
    <w:basedOn w:val="Normal"/>
    <w:pPr>
      <w:shd w:val="clear" w:color="auto" w:fill="C6C8C9"/>
      <w:spacing w:before="100" w:beforeAutospacing="1" w:after="100" w:afterAutospacing="1"/>
    </w:pPr>
  </w:style>
  <w:style w:type="paragraph" w:customStyle="1" w:styleId="xsltheaderinfotdleft">
    <w:name w:val="xsltheaderinfotdleft"/>
    <w:basedOn w:val="Normal"/>
    <w:pPr>
      <w:spacing w:before="100" w:beforeAutospacing="1" w:after="100" w:afterAutospacing="1"/>
      <w:textAlignment w:val="top"/>
    </w:pPr>
  </w:style>
  <w:style w:type="paragraph" w:customStyle="1" w:styleId="xsltheaderinfoname">
    <w:name w:val="xsltheaderinfoname"/>
    <w:basedOn w:val="Normal"/>
    <w:pPr>
      <w:spacing w:before="75" w:after="75"/>
      <w:ind w:left="75" w:right="75"/>
    </w:pPr>
    <w:rPr>
      <w:b/>
      <w:bCs/>
    </w:rPr>
  </w:style>
  <w:style w:type="paragraph" w:customStyle="1" w:styleId="xsltheaderinfodata">
    <w:name w:val="xsltheaderinfodata"/>
    <w:basedOn w:val="Normal"/>
    <w:pPr>
      <w:spacing w:before="100" w:beforeAutospacing="1" w:after="100" w:afterAutospacing="1"/>
    </w:pPr>
  </w:style>
  <w:style w:type="paragraph" w:customStyle="1" w:styleId="xsltcontenttableheadings">
    <w:name w:val="xsltcontenttableheadings"/>
    <w:basedOn w:val="Normal"/>
    <w:pPr>
      <w:spacing w:before="300" w:after="300"/>
    </w:pPr>
    <w:rPr>
      <w:sz w:val="22"/>
      <w:szCs w:val="22"/>
    </w:rPr>
  </w:style>
  <w:style w:type="paragraph" w:customStyle="1" w:styleId="xsltcontentaccess">
    <w:name w:val="xsltcontentaccess"/>
    <w:basedOn w:val="Normal"/>
    <w:pPr>
      <w:spacing w:before="100" w:beforeAutospacing="1" w:after="100" w:afterAutospacing="1"/>
    </w:pPr>
    <w:rPr>
      <w:b/>
      <w:bCs/>
      <w:sz w:val="20"/>
      <w:szCs w:val="20"/>
    </w:rPr>
  </w:style>
  <w:style w:type="paragraph" w:customStyle="1" w:styleId="xsltheaderinfocommittee">
    <w:name w:val="xsltheaderinfocommittee"/>
    <w:basedOn w:val="Normal"/>
    <w:rPr>
      <w:b/>
      <w:bCs/>
      <w:sz w:val="32"/>
      <w:szCs w:val="32"/>
    </w:rPr>
  </w:style>
  <w:style w:type="paragraph" w:customStyle="1" w:styleId="xsltheaderinfo1">
    <w:name w:val="xsltheaderinfo1"/>
    <w:basedOn w:val="Normal"/>
    <w:rPr>
      <w:sz w:val="26"/>
      <w:szCs w:val="26"/>
    </w:rPr>
  </w:style>
  <w:style w:type="paragraph" w:customStyle="1" w:styleId="xsltheaderinfo2">
    <w:name w:val="xsltheaderinfo2"/>
    <w:basedOn w:val="Normal"/>
    <w:pPr>
      <w:pBdr>
        <w:bottom w:val="single" w:sz="6" w:space="0" w:color="000000"/>
      </w:pBdr>
    </w:pPr>
    <w:rPr>
      <w:sz w:val="26"/>
      <w:szCs w:val="26"/>
    </w:rPr>
  </w:style>
  <w:style w:type="paragraph" w:customStyle="1" w:styleId="xsltdateandlocation">
    <w:name w:val="xsltdateandlocation"/>
    <w:basedOn w:val="Normal"/>
    <w:pPr>
      <w:spacing w:before="255" w:after="255"/>
    </w:pPr>
  </w:style>
  <w:style w:type="paragraph" w:customStyle="1" w:styleId="xsltabsence">
    <w:name w:val="xsltabsence"/>
    <w:basedOn w:val="Normal"/>
    <w:pPr>
      <w:spacing w:after="240"/>
    </w:pPr>
  </w:style>
  <w:style w:type="paragraph" w:customStyle="1" w:styleId="xsltmeetingparticipant">
    <w:name w:val="xsltmeetingparticipant"/>
    <w:basedOn w:val="Normal"/>
    <w:pPr>
      <w:spacing w:before="510"/>
    </w:pPr>
    <w:rPr>
      <w:b/>
      <w:bCs/>
      <w:sz w:val="28"/>
      <w:szCs w:val="28"/>
    </w:rPr>
  </w:style>
  <w:style w:type="paragraph" w:customStyle="1" w:styleId="xsltlistofcontentbegin">
    <w:name w:val="xsltlistofcontentbegin"/>
    <w:basedOn w:val="Normal"/>
    <w:pPr>
      <w:spacing w:before="255"/>
    </w:pPr>
  </w:style>
  <w:style w:type="paragraph" w:customStyle="1" w:styleId="xsltcontenttitle">
    <w:name w:val="xsltcontenttitle"/>
    <w:basedOn w:val="Normal"/>
    <w:pPr>
      <w:spacing w:before="750"/>
    </w:pPr>
    <w:rPr>
      <w:b/>
      <w:bCs/>
      <w:sz w:val="28"/>
      <w:szCs w:val="28"/>
    </w:rPr>
  </w:style>
  <w:style w:type="paragraph" w:customStyle="1" w:styleId="xsltcontentheader1">
    <w:name w:val="xsltcontentheader1"/>
    <w:basedOn w:val="Normal"/>
    <w:pPr>
      <w:spacing w:before="30" w:after="435"/>
      <w:ind w:right="30"/>
      <w:textAlignment w:val="top"/>
    </w:pPr>
  </w:style>
  <w:style w:type="paragraph" w:customStyle="1" w:styleId="xsltlistofcontentend">
    <w:name w:val="xsltlistofcontentend"/>
    <w:basedOn w:val="Normal"/>
    <w:pPr>
      <w:spacing w:before="510"/>
    </w:pPr>
  </w:style>
  <w:style w:type="paragraph" w:customStyle="1" w:styleId="xsltitemsheader">
    <w:name w:val="xsltitemsheader"/>
    <w:basedOn w:val="Normal"/>
    <w:pPr>
      <w:spacing w:before="510"/>
    </w:pPr>
    <w:rPr>
      <w:b/>
      <w:bCs/>
    </w:rPr>
  </w:style>
  <w:style w:type="paragraph" w:customStyle="1" w:styleId="xslttitletable">
    <w:name w:val="xslttitletable"/>
    <w:basedOn w:val="Normal"/>
    <w:pPr>
      <w:spacing w:before="30" w:after="100" w:afterAutospacing="1"/>
    </w:pPr>
  </w:style>
  <w:style w:type="paragraph" w:customStyle="1" w:styleId="xslttitletablebegin">
    <w:name w:val="xslttitletablebegin"/>
    <w:basedOn w:val="Normal"/>
    <w:pPr>
      <w:pBdr>
        <w:top w:val="single" w:sz="8" w:space="2" w:color="000000"/>
      </w:pBdr>
      <w:spacing w:before="100" w:beforeAutospacing="1" w:after="100" w:afterAutospacing="1"/>
    </w:pPr>
  </w:style>
  <w:style w:type="paragraph" w:customStyle="1" w:styleId="xslttitletableend">
    <w:name w:val="xslttitletableend"/>
    <w:basedOn w:val="Normal"/>
    <w:pPr>
      <w:pBdr>
        <w:bottom w:val="single" w:sz="8" w:space="2" w:color="000000"/>
      </w:pBdr>
      <w:spacing w:before="100" w:beforeAutospacing="1" w:after="100" w:afterAutospacing="1"/>
    </w:pPr>
  </w:style>
  <w:style w:type="paragraph" w:customStyle="1" w:styleId="xslttitle">
    <w:name w:val="xslttitle"/>
    <w:basedOn w:val="Normal"/>
    <w:pPr>
      <w:spacing w:before="100" w:beforeAutospacing="1" w:after="100" w:afterAutospacing="1"/>
    </w:pPr>
    <w:rPr>
      <w:b/>
      <w:bCs/>
      <w:sz w:val="32"/>
      <w:szCs w:val="32"/>
    </w:rPr>
  </w:style>
  <w:style w:type="paragraph" w:customStyle="1" w:styleId="xslthandlingitemheadertitle">
    <w:name w:val="xslthandlingitemheadertitle"/>
    <w:basedOn w:val="Normal"/>
    <w:pPr>
      <w:spacing w:before="375" w:after="60"/>
    </w:pPr>
    <w:rPr>
      <w:b/>
      <w:bCs/>
      <w:sz w:val="28"/>
      <w:szCs w:val="28"/>
    </w:rPr>
  </w:style>
  <w:style w:type="paragraph" w:customStyle="1" w:styleId="xslthandlingitemheadersubtitle">
    <w:name w:val="xslthandlingitemheadersubtitle"/>
    <w:basedOn w:val="Normal"/>
    <w:pPr>
      <w:spacing w:before="225"/>
    </w:pPr>
  </w:style>
  <w:style w:type="paragraph" w:customStyle="1" w:styleId="xslthandlingitemheadersubtitlecom">
    <w:name w:val="xslthandlingitemheadersubtitlecom"/>
    <w:basedOn w:val="Normal"/>
    <w:pPr>
      <w:spacing w:after="255"/>
    </w:pPr>
  </w:style>
  <w:style w:type="paragraph" w:customStyle="1" w:styleId="xsltbold">
    <w:name w:val="xsltbold"/>
    <w:basedOn w:val="Normal"/>
    <w:pPr>
      <w:spacing w:before="100" w:beforeAutospacing="1" w:after="100" w:afterAutospacing="1"/>
    </w:pPr>
    <w:rPr>
      <w:b/>
      <w:bCs/>
    </w:rPr>
  </w:style>
  <w:style w:type="paragraph" w:customStyle="1" w:styleId="xsltsubtitle">
    <w:name w:val="xsltsubtitle"/>
    <w:basedOn w:val="Normal"/>
    <w:pPr>
      <w:ind w:left="75"/>
    </w:pPr>
  </w:style>
  <w:style w:type="paragraph" w:customStyle="1" w:styleId="xsltheader">
    <w:name w:val="xsltheader"/>
    <w:basedOn w:val="Normal"/>
    <w:pPr>
      <w:spacing w:before="255"/>
    </w:pPr>
    <w:rPr>
      <w:b/>
      <w:bCs/>
    </w:rPr>
  </w:style>
  <w:style w:type="paragraph" w:customStyle="1" w:styleId="xsltheaderdecision">
    <w:name w:val="xsltheaderdecision"/>
    <w:basedOn w:val="Normal"/>
    <w:pPr>
      <w:spacing w:before="255"/>
    </w:pPr>
    <w:rPr>
      <w:b/>
      <w:bCs/>
    </w:rPr>
  </w:style>
  <w:style w:type="paragraph" w:customStyle="1" w:styleId="xslttabletext">
    <w:name w:val="xslttabletext"/>
    <w:basedOn w:val="Normal"/>
    <w:pPr>
      <w:spacing w:before="30" w:after="30"/>
      <w:ind w:left="75" w:right="75"/>
    </w:pPr>
  </w:style>
  <w:style w:type="paragraph" w:customStyle="1" w:styleId="xslttablesubtext">
    <w:name w:val="xslttablesubtext"/>
    <w:basedOn w:val="Normal"/>
    <w:pPr>
      <w:ind w:left="75" w:right="75"/>
    </w:pPr>
    <w:rPr>
      <w:color w:val="00696D"/>
      <w:sz w:val="21"/>
      <w:szCs w:val="21"/>
    </w:rPr>
  </w:style>
  <w:style w:type="paragraph" w:customStyle="1" w:styleId="xsltnowrap">
    <w:name w:val="xsltnowrap"/>
    <w:basedOn w:val="Normal"/>
    <w:pPr>
      <w:spacing w:before="100" w:beforeAutospacing="1" w:after="100" w:afterAutospacing="1"/>
    </w:pPr>
  </w:style>
  <w:style w:type="paragraph" w:customStyle="1" w:styleId="xsltinfosheetouter">
    <w:name w:val="xsltinfosheetouter"/>
    <w:basedOn w:val="Normal"/>
    <w:pPr>
      <w:spacing w:before="100" w:beforeAutospacing="1" w:after="100" w:afterAutospacing="1"/>
      <w:ind w:left="-1200"/>
    </w:pPr>
  </w:style>
  <w:style w:type="paragraph" w:customStyle="1" w:styleId="xsltinfosheetmiddle">
    <w:name w:val="xsltinfosheetmiddle"/>
    <w:basedOn w:val="Normal"/>
    <w:pPr>
      <w:spacing w:before="100" w:beforeAutospacing="1" w:after="100" w:afterAutospacing="1"/>
      <w:textAlignment w:val="center"/>
    </w:pPr>
  </w:style>
  <w:style w:type="paragraph" w:customStyle="1" w:styleId="xsltinfosheetinner">
    <w:name w:val="xsltinfosheetinner"/>
    <w:basedOn w:val="Normal"/>
    <w:pPr>
      <w:spacing w:before="100" w:beforeAutospacing="1" w:after="100" w:afterAutospacing="1"/>
    </w:pPr>
  </w:style>
  <w:style w:type="paragraph" w:customStyle="1" w:styleId="xsltinfosheetleft">
    <w:name w:val="xsltinfosheetleft"/>
    <w:basedOn w:val="Normal"/>
    <w:pPr>
      <w:shd w:val="clear" w:color="auto" w:fill="000000"/>
      <w:spacing w:before="100" w:beforeAutospacing="1" w:after="100" w:afterAutospacing="1"/>
      <w:jc w:val="center"/>
      <w:textAlignment w:val="center"/>
    </w:pPr>
    <w:rPr>
      <w:color w:val="FFFFFF"/>
      <w:sz w:val="40"/>
      <w:szCs w:val="40"/>
    </w:rPr>
  </w:style>
  <w:style w:type="paragraph" w:customStyle="1" w:styleId="xsltinfosheetright">
    <w:name w:val="xsltinfosheetright"/>
    <w:basedOn w:val="Normal"/>
    <w:pPr>
      <w:shd w:val="clear" w:color="auto" w:fill="D9D9D9"/>
      <w:spacing w:before="100" w:beforeAutospacing="1" w:after="100" w:afterAutospacing="1" w:line="240" w:lineRule="atLeast"/>
      <w:textAlignment w:val="center"/>
    </w:pPr>
    <w:rPr>
      <w:caps/>
      <w:color w:val="FFFFFF"/>
      <w:sz w:val="40"/>
      <w:szCs w:val="40"/>
    </w:rPr>
  </w:style>
  <w:style w:type="paragraph" w:customStyle="1" w:styleId="xsltpagebreak">
    <w:name w:val="xsltpagebreak"/>
    <w:basedOn w:val="Normal"/>
    <w:pPr>
      <w:pageBreakBefore/>
    </w:pPr>
  </w:style>
  <w:style w:type="paragraph" w:customStyle="1" w:styleId="xsltsignaturecommittee">
    <w:name w:val="xsltsignaturecommittee"/>
    <w:basedOn w:val="Normal"/>
    <w:pPr>
      <w:spacing w:before="510"/>
      <w:jc w:val="center"/>
    </w:pPr>
    <w:rPr>
      <w:sz w:val="36"/>
      <w:szCs w:val="36"/>
    </w:rPr>
  </w:style>
  <w:style w:type="paragraph" w:customStyle="1" w:styleId="xsltsignaturepageheader">
    <w:name w:val="xsltsignaturepageheader"/>
    <w:basedOn w:val="Normal"/>
    <w:pPr>
      <w:spacing w:before="375"/>
      <w:jc w:val="center"/>
    </w:pPr>
    <w:rPr>
      <w:b/>
      <w:bCs/>
      <w:sz w:val="36"/>
      <w:szCs w:val="36"/>
    </w:rPr>
  </w:style>
  <w:style w:type="paragraph" w:customStyle="1" w:styleId="xsltsignaturepagemember">
    <w:name w:val="xsltsignaturepagemember"/>
    <w:basedOn w:val="Normal"/>
    <w:pPr>
      <w:pBdr>
        <w:top w:val="single" w:sz="6" w:space="5" w:color="000000"/>
      </w:pBdr>
      <w:spacing w:before="100" w:beforeAutospacing="1" w:after="100" w:afterAutospacing="1"/>
      <w:ind w:left="225" w:right="225"/>
      <w:jc w:val="center"/>
    </w:pPr>
  </w:style>
  <w:style w:type="paragraph" w:styleId="NormalWeb">
    <w:name w:val="Normal (Web)"/>
    <w:basedOn w:val="Normal"/>
    <w:uiPriority w:val="99"/>
    <w:semiHidden/>
    <w:unhideWhenUsed/>
    <w:pPr>
      <w:spacing w:before="100" w:beforeAutospacing="1" w:after="100" w:afterAutospacing="1"/>
    </w:pPr>
  </w:style>
  <w:style w:type="paragraph" w:customStyle="1" w:styleId="xsltsmall">
    <w:name w:val="xsltsmall"/>
    <w:basedOn w:val="Normal"/>
    <w:pPr>
      <w:spacing w:before="100" w:beforeAutospacing="1" w:after="100" w:afterAutospacing="1"/>
    </w:pPr>
    <w:rPr>
      <w:sz w:val="16"/>
      <w:szCs w:val="16"/>
    </w:rPr>
  </w:style>
  <w:style w:type="paragraph" w:customStyle="1" w:styleId="h1">
    <w:name w:val="h1"/>
    <w:basedOn w:val="Normal"/>
    <w:pPr>
      <w:spacing w:before="100" w:beforeAutospacing="1" w:after="100" w:afterAutospacing="1"/>
    </w:pPr>
    <w:rPr>
      <w:b/>
      <w:bCs/>
    </w:rPr>
  </w:style>
  <w:style w:type="paragraph" w:customStyle="1" w:styleId="h2">
    <w:name w:val="h2"/>
    <w:basedOn w:val="Normal"/>
    <w:pPr>
      <w:spacing w:before="100" w:beforeAutospacing="1" w:after="100" w:afterAutospacing="1"/>
    </w:pPr>
    <w:rPr>
      <w:b/>
      <w:bCs/>
      <w:sz w:val="20"/>
      <w:szCs w:val="20"/>
    </w:rPr>
  </w:style>
  <w:style w:type="paragraph" w:customStyle="1" w:styleId="h3">
    <w:name w:val="h3"/>
    <w:basedOn w:val="Normal"/>
    <w:pPr>
      <w:spacing w:before="100" w:beforeAutospacing="1" w:after="100" w:afterAutospacing="1"/>
    </w:pPr>
    <w:rPr>
      <w:sz w:val="22"/>
      <w:szCs w:val="22"/>
    </w:rPr>
  </w:style>
  <w:style w:type="paragraph" w:customStyle="1" w:styleId="xsltheadercommittee">
    <w:name w:val="xsltheadercommittee"/>
    <w:basedOn w:val="Normal"/>
    <w:pPr>
      <w:spacing w:before="1800" w:after="600"/>
    </w:pPr>
    <w:rPr>
      <w:b/>
      <w:bCs/>
      <w:sz w:val="40"/>
      <w:szCs w:val="40"/>
    </w:rPr>
  </w:style>
  <w:style w:type="paragraph" w:customStyle="1" w:styleId="xsltheaderagendatype">
    <w:name w:val="xsltheaderagendatype"/>
    <w:basedOn w:val="Normal"/>
    <w:pPr>
      <w:spacing w:before="100" w:beforeAutospacing="1" w:after="100" w:afterAutospacing="1"/>
    </w:pPr>
    <w:rPr>
      <w:b/>
      <w:bCs/>
      <w:sz w:val="36"/>
      <w:szCs w:val="36"/>
    </w:rPr>
  </w:style>
  <w:style w:type="paragraph" w:customStyle="1" w:styleId="xsltdateandlocation1">
    <w:name w:val="xsltdateandlocation1"/>
    <w:basedOn w:val="Normal"/>
    <w:pPr>
      <w:spacing w:after="150"/>
    </w:pPr>
    <w:rPr>
      <w:sz w:val="28"/>
      <w:szCs w:val="28"/>
    </w:rPr>
  </w:style>
  <w:style w:type="paragraph" w:customStyle="1" w:styleId="xsltcolorlabel">
    <w:name w:val="xsltcolorlabel"/>
    <w:basedOn w:val="Normal"/>
    <w:pPr>
      <w:spacing w:before="100" w:beforeAutospacing="1" w:after="100" w:afterAutospacing="1"/>
    </w:pPr>
    <w:rPr>
      <w:color w:val="447597"/>
    </w:rPr>
  </w:style>
  <w:style w:type="paragraph" w:customStyle="1" w:styleId="xsltcolortext">
    <w:name w:val="xsltcolortext"/>
    <w:basedOn w:val="Normal"/>
    <w:pPr>
      <w:spacing w:before="100" w:beforeAutospacing="1" w:after="100" w:afterAutospacing="1"/>
    </w:pPr>
    <w:rPr>
      <w:color w:val="0A4244"/>
    </w:rPr>
  </w:style>
  <w:style w:type="paragraph" w:customStyle="1" w:styleId="xsltcolorgray">
    <w:name w:val="xsltcolorgray"/>
    <w:basedOn w:val="Normal"/>
    <w:pPr>
      <w:spacing w:before="100" w:beforeAutospacing="1" w:after="100" w:afterAutospacing="1"/>
    </w:pPr>
    <w:rPr>
      <w:color w:val="999999"/>
    </w:rPr>
  </w:style>
  <w:style w:type="paragraph" w:customStyle="1" w:styleId="xsltsignatureinfoname">
    <w:name w:val="xsltsignatureinfoname"/>
    <w:basedOn w:val="Normal"/>
    <w:pPr>
      <w:spacing w:before="100" w:beforeAutospacing="1" w:after="100" w:afterAutospacing="1"/>
    </w:pPr>
    <w:rPr>
      <w:b/>
      <w:bCs/>
    </w:rPr>
  </w:style>
  <w:style w:type="character" w:customStyle="1" w:styleId="xsltheaderinfoname1">
    <w:name w:val="xsltheaderinfoname1"/>
    <w:basedOn w:val="Standardskrifttypeiafsnit"/>
    <w:rPr>
      <w:b/>
      <w:bCs/>
      <w:sz w:val="24"/>
      <w:szCs w:val="24"/>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383">
      <w:marLeft w:val="0"/>
      <w:marRight w:val="0"/>
      <w:marTop w:val="0"/>
      <w:marBottom w:val="0"/>
      <w:divBdr>
        <w:top w:val="none" w:sz="0" w:space="0" w:color="auto"/>
        <w:left w:val="none" w:sz="0" w:space="0" w:color="auto"/>
        <w:bottom w:val="none" w:sz="0" w:space="0" w:color="auto"/>
        <w:right w:val="none" w:sz="0" w:space="0" w:color="auto"/>
      </w:divBdr>
    </w:div>
    <w:div w:id="36009439">
      <w:marLeft w:val="0"/>
      <w:marRight w:val="0"/>
      <w:marTop w:val="0"/>
      <w:marBottom w:val="0"/>
      <w:divBdr>
        <w:top w:val="none" w:sz="0" w:space="0" w:color="auto"/>
        <w:left w:val="none" w:sz="0" w:space="0" w:color="auto"/>
        <w:bottom w:val="none" w:sz="0" w:space="0" w:color="auto"/>
        <w:right w:val="none" w:sz="0" w:space="0" w:color="auto"/>
      </w:divBdr>
    </w:div>
    <w:div w:id="43414421">
      <w:marLeft w:val="0"/>
      <w:marRight w:val="0"/>
      <w:marTop w:val="0"/>
      <w:marBottom w:val="240"/>
      <w:divBdr>
        <w:top w:val="none" w:sz="0" w:space="0" w:color="auto"/>
        <w:left w:val="none" w:sz="0" w:space="0" w:color="auto"/>
        <w:bottom w:val="none" w:sz="0" w:space="0" w:color="auto"/>
        <w:right w:val="none" w:sz="0" w:space="0" w:color="auto"/>
      </w:divBdr>
    </w:div>
    <w:div w:id="86269407">
      <w:marLeft w:val="0"/>
      <w:marRight w:val="0"/>
      <w:marTop w:val="0"/>
      <w:marBottom w:val="255"/>
      <w:divBdr>
        <w:top w:val="none" w:sz="0" w:space="0" w:color="auto"/>
        <w:left w:val="none" w:sz="0" w:space="0" w:color="auto"/>
        <w:bottom w:val="none" w:sz="0" w:space="0" w:color="auto"/>
        <w:right w:val="none" w:sz="0" w:space="0" w:color="auto"/>
      </w:divBdr>
    </w:div>
    <w:div w:id="96298094">
      <w:marLeft w:val="0"/>
      <w:marRight w:val="0"/>
      <w:marTop w:val="0"/>
      <w:marBottom w:val="240"/>
      <w:divBdr>
        <w:top w:val="none" w:sz="0" w:space="0" w:color="auto"/>
        <w:left w:val="none" w:sz="0" w:space="0" w:color="auto"/>
        <w:bottom w:val="none" w:sz="0" w:space="0" w:color="auto"/>
        <w:right w:val="none" w:sz="0" w:space="0" w:color="auto"/>
      </w:divBdr>
    </w:div>
    <w:div w:id="99028398">
      <w:marLeft w:val="0"/>
      <w:marRight w:val="0"/>
      <w:marTop w:val="255"/>
      <w:marBottom w:val="0"/>
      <w:divBdr>
        <w:top w:val="none" w:sz="0" w:space="0" w:color="auto"/>
        <w:left w:val="none" w:sz="0" w:space="0" w:color="auto"/>
        <w:bottom w:val="none" w:sz="0" w:space="0" w:color="auto"/>
        <w:right w:val="none" w:sz="0" w:space="0" w:color="auto"/>
      </w:divBdr>
    </w:div>
    <w:div w:id="110906405">
      <w:marLeft w:val="0"/>
      <w:marRight w:val="0"/>
      <w:marTop w:val="0"/>
      <w:marBottom w:val="255"/>
      <w:divBdr>
        <w:top w:val="none" w:sz="0" w:space="0" w:color="auto"/>
        <w:left w:val="none" w:sz="0" w:space="0" w:color="auto"/>
        <w:bottom w:val="none" w:sz="0" w:space="0" w:color="auto"/>
        <w:right w:val="none" w:sz="0" w:space="0" w:color="auto"/>
      </w:divBdr>
    </w:div>
    <w:div w:id="136842921">
      <w:marLeft w:val="0"/>
      <w:marRight w:val="0"/>
      <w:marTop w:val="0"/>
      <w:marBottom w:val="0"/>
      <w:divBdr>
        <w:top w:val="none" w:sz="0" w:space="0" w:color="auto"/>
        <w:left w:val="none" w:sz="0" w:space="0" w:color="auto"/>
        <w:bottom w:val="none" w:sz="0" w:space="0" w:color="auto"/>
        <w:right w:val="none" w:sz="0" w:space="0" w:color="auto"/>
      </w:divBdr>
    </w:div>
    <w:div w:id="137845795">
      <w:marLeft w:val="0"/>
      <w:marRight w:val="0"/>
      <w:marTop w:val="0"/>
      <w:marBottom w:val="240"/>
      <w:divBdr>
        <w:top w:val="none" w:sz="0" w:space="0" w:color="auto"/>
        <w:left w:val="none" w:sz="0" w:space="0" w:color="auto"/>
        <w:bottom w:val="none" w:sz="0" w:space="0" w:color="auto"/>
        <w:right w:val="none" w:sz="0" w:space="0" w:color="auto"/>
      </w:divBdr>
    </w:div>
    <w:div w:id="138036462">
      <w:marLeft w:val="0"/>
      <w:marRight w:val="0"/>
      <w:marTop w:val="375"/>
      <w:marBottom w:val="60"/>
      <w:divBdr>
        <w:top w:val="none" w:sz="0" w:space="0" w:color="auto"/>
        <w:left w:val="none" w:sz="0" w:space="0" w:color="auto"/>
        <w:bottom w:val="none" w:sz="0" w:space="0" w:color="auto"/>
        <w:right w:val="none" w:sz="0" w:space="0" w:color="auto"/>
      </w:divBdr>
    </w:div>
    <w:div w:id="148253885">
      <w:marLeft w:val="0"/>
      <w:marRight w:val="0"/>
      <w:marTop w:val="0"/>
      <w:marBottom w:val="0"/>
      <w:divBdr>
        <w:top w:val="none" w:sz="0" w:space="0" w:color="auto"/>
        <w:left w:val="none" w:sz="0" w:space="0" w:color="auto"/>
        <w:bottom w:val="none" w:sz="0" w:space="0" w:color="auto"/>
        <w:right w:val="none" w:sz="0" w:space="0" w:color="auto"/>
      </w:divBdr>
      <w:divsChild>
        <w:div w:id="1472089552">
          <w:marLeft w:val="0"/>
          <w:marRight w:val="0"/>
          <w:marTop w:val="0"/>
          <w:marBottom w:val="0"/>
          <w:divBdr>
            <w:top w:val="none" w:sz="0" w:space="0" w:color="auto"/>
            <w:left w:val="none" w:sz="0" w:space="0" w:color="auto"/>
            <w:bottom w:val="none" w:sz="0" w:space="0" w:color="auto"/>
            <w:right w:val="none" w:sz="0" w:space="0" w:color="auto"/>
          </w:divBdr>
        </w:div>
        <w:div w:id="835193850">
          <w:marLeft w:val="0"/>
          <w:marRight w:val="0"/>
          <w:marTop w:val="0"/>
          <w:marBottom w:val="0"/>
          <w:divBdr>
            <w:top w:val="none" w:sz="0" w:space="0" w:color="auto"/>
            <w:left w:val="none" w:sz="0" w:space="0" w:color="auto"/>
            <w:bottom w:val="none" w:sz="0" w:space="0" w:color="auto"/>
            <w:right w:val="none" w:sz="0" w:space="0" w:color="auto"/>
          </w:divBdr>
        </w:div>
      </w:divsChild>
    </w:div>
    <w:div w:id="154884287">
      <w:marLeft w:val="0"/>
      <w:marRight w:val="0"/>
      <w:marTop w:val="0"/>
      <w:marBottom w:val="255"/>
      <w:divBdr>
        <w:top w:val="none" w:sz="0" w:space="0" w:color="auto"/>
        <w:left w:val="none" w:sz="0" w:space="0" w:color="auto"/>
        <w:bottom w:val="none" w:sz="0" w:space="0" w:color="auto"/>
        <w:right w:val="none" w:sz="0" w:space="0" w:color="auto"/>
      </w:divBdr>
    </w:div>
    <w:div w:id="167524059">
      <w:marLeft w:val="0"/>
      <w:marRight w:val="0"/>
      <w:marTop w:val="0"/>
      <w:marBottom w:val="0"/>
      <w:divBdr>
        <w:top w:val="none" w:sz="0" w:space="0" w:color="auto"/>
        <w:left w:val="none" w:sz="0" w:space="0" w:color="auto"/>
        <w:bottom w:val="none" w:sz="0" w:space="0" w:color="auto"/>
        <w:right w:val="none" w:sz="0" w:space="0" w:color="auto"/>
      </w:divBdr>
    </w:div>
    <w:div w:id="188839865">
      <w:marLeft w:val="0"/>
      <w:marRight w:val="0"/>
      <w:marTop w:val="0"/>
      <w:marBottom w:val="0"/>
      <w:divBdr>
        <w:top w:val="none" w:sz="0" w:space="0" w:color="auto"/>
        <w:left w:val="none" w:sz="0" w:space="0" w:color="auto"/>
        <w:bottom w:val="none" w:sz="0" w:space="0" w:color="auto"/>
        <w:right w:val="none" w:sz="0" w:space="0" w:color="auto"/>
      </w:divBdr>
    </w:div>
    <w:div w:id="189531562">
      <w:marLeft w:val="0"/>
      <w:marRight w:val="0"/>
      <w:marTop w:val="0"/>
      <w:marBottom w:val="0"/>
      <w:divBdr>
        <w:top w:val="none" w:sz="0" w:space="0" w:color="auto"/>
        <w:left w:val="none" w:sz="0" w:space="0" w:color="auto"/>
        <w:bottom w:val="none" w:sz="0" w:space="0" w:color="auto"/>
        <w:right w:val="none" w:sz="0" w:space="0" w:color="auto"/>
      </w:divBdr>
    </w:div>
    <w:div w:id="208494781">
      <w:marLeft w:val="0"/>
      <w:marRight w:val="0"/>
      <w:marTop w:val="0"/>
      <w:marBottom w:val="0"/>
      <w:divBdr>
        <w:top w:val="none" w:sz="0" w:space="0" w:color="auto"/>
        <w:left w:val="none" w:sz="0" w:space="0" w:color="auto"/>
        <w:bottom w:val="none" w:sz="0" w:space="0" w:color="auto"/>
        <w:right w:val="none" w:sz="0" w:space="0" w:color="auto"/>
      </w:divBdr>
      <w:divsChild>
        <w:div w:id="1354960433">
          <w:marLeft w:val="0"/>
          <w:marRight w:val="0"/>
          <w:marTop w:val="0"/>
          <w:marBottom w:val="0"/>
          <w:divBdr>
            <w:top w:val="none" w:sz="0" w:space="0" w:color="auto"/>
            <w:left w:val="none" w:sz="0" w:space="0" w:color="auto"/>
            <w:bottom w:val="none" w:sz="0" w:space="0" w:color="auto"/>
            <w:right w:val="none" w:sz="0" w:space="0" w:color="auto"/>
          </w:divBdr>
        </w:div>
      </w:divsChild>
    </w:div>
    <w:div w:id="221185313">
      <w:marLeft w:val="0"/>
      <w:marRight w:val="0"/>
      <w:marTop w:val="375"/>
      <w:marBottom w:val="60"/>
      <w:divBdr>
        <w:top w:val="none" w:sz="0" w:space="0" w:color="auto"/>
        <w:left w:val="none" w:sz="0" w:space="0" w:color="auto"/>
        <w:bottom w:val="none" w:sz="0" w:space="0" w:color="auto"/>
        <w:right w:val="none" w:sz="0" w:space="0" w:color="auto"/>
      </w:divBdr>
    </w:div>
    <w:div w:id="224801607">
      <w:marLeft w:val="0"/>
      <w:marRight w:val="0"/>
      <w:marTop w:val="375"/>
      <w:marBottom w:val="60"/>
      <w:divBdr>
        <w:top w:val="none" w:sz="0" w:space="0" w:color="auto"/>
        <w:left w:val="none" w:sz="0" w:space="0" w:color="auto"/>
        <w:bottom w:val="none" w:sz="0" w:space="0" w:color="auto"/>
        <w:right w:val="none" w:sz="0" w:space="0" w:color="auto"/>
      </w:divBdr>
    </w:div>
    <w:div w:id="271130386">
      <w:marLeft w:val="0"/>
      <w:marRight w:val="0"/>
      <w:marTop w:val="0"/>
      <w:marBottom w:val="255"/>
      <w:divBdr>
        <w:top w:val="none" w:sz="0" w:space="0" w:color="auto"/>
        <w:left w:val="none" w:sz="0" w:space="0" w:color="auto"/>
        <w:bottom w:val="none" w:sz="0" w:space="0" w:color="auto"/>
        <w:right w:val="none" w:sz="0" w:space="0" w:color="auto"/>
      </w:divBdr>
    </w:div>
    <w:div w:id="285045120">
      <w:marLeft w:val="0"/>
      <w:marRight w:val="0"/>
      <w:marTop w:val="300"/>
      <w:marBottom w:val="300"/>
      <w:divBdr>
        <w:top w:val="none" w:sz="0" w:space="0" w:color="auto"/>
        <w:left w:val="none" w:sz="0" w:space="0" w:color="auto"/>
        <w:bottom w:val="none" w:sz="0" w:space="0" w:color="auto"/>
        <w:right w:val="none" w:sz="0" w:space="0" w:color="auto"/>
      </w:divBdr>
    </w:div>
    <w:div w:id="307588524">
      <w:marLeft w:val="0"/>
      <w:marRight w:val="0"/>
      <w:marTop w:val="225"/>
      <w:marBottom w:val="0"/>
      <w:divBdr>
        <w:top w:val="none" w:sz="0" w:space="0" w:color="auto"/>
        <w:left w:val="none" w:sz="0" w:space="0" w:color="auto"/>
        <w:bottom w:val="none" w:sz="0" w:space="0" w:color="auto"/>
        <w:right w:val="none" w:sz="0" w:space="0" w:color="auto"/>
      </w:divBdr>
    </w:div>
    <w:div w:id="324211706">
      <w:marLeft w:val="0"/>
      <w:marRight w:val="0"/>
      <w:marTop w:val="0"/>
      <w:marBottom w:val="0"/>
      <w:divBdr>
        <w:top w:val="none" w:sz="0" w:space="0" w:color="auto"/>
        <w:left w:val="none" w:sz="0" w:space="0" w:color="auto"/>
        <w:bottom w:val="none" w:sz="0" w:space="0" w:color="auto"/>
        <w:right w:val="none" w:sz="0" w:space="0" w:color="auto"/>
      </w:divBdr>
    </w:div>
    <w:div w:id="343286099">
      <w:marLeft w:val="0"/>
      <w:marRight w:val="0"/>
      <w:marTop w:val="0"/>
      <w:marBottom w:val="0"/>
      <w:divBdr>
        <w:top w:val="none" w:sz="0" w:space="0" w:color="auto"/>
        <w:left w:val="none" w:sz="0" w:space="0" w:color="auto"/>
        <w:bottom w:val="none" w:sz="0" w:space="0" w:color="auto"/>
        <w:right w:val="none" w:sz="0" w:space="0" w:color="auto"/>
      </w:divBdr>
    </w:div>
    <w:div w:id="354581361">
      <w:marLeft w:val="0"/>
      <w:marRight w:val="0"/>
      <w:marTop w:val="255"/>
      <w:marBottom w:val="0"/>
      <w:divBdr>
        <w:top w:val="none" w:sz="0" w:space="0" w:color="auto"/>
        <w:left w:val="none" w:sz="0" w:space="0" w:color="auto"/>
        <w:bottom w:val="none" w:sz="0" w:space="0" w:color="auto"/>
        <w:right w:val="none" w:sz="0" w:space="0" w:color="auto"/>
      </w:divBdr>
    </w:div>
    <w:div w:id="355279464">
      <w:marLeft w:val="0"/>
      <w:marRight w:val="0"/>
      <w:marTop w:val="225"/>
      <w:marBottom w:val="0"/>
      <w:divBdr>
        <w:top w:val="none" w:sz="0" w:space="0" w:color="auto"/>
        <w:left w:val="none" w:sz="0" w:space="0" w:color="auto"/>
        <w:bottom w:val="none" w:sz="0" w:space="0" w:color="auto"/>
        <w:right w:val="none" w:sz="0" w:space="0" w:color="auto"/>
      </w:divBdr>
    </w:div>
    <w:div w:id="362636316">
      <w:marLeft w:val="0"/>
      <w:marRight w:val="0"/>
      <w:marTop w:val="0"/>
      <w:marBottom w:val="0"/>
      <w:divBdr>
        <w:top w:val="none" w:sz="0" w:space="0" w:color="auto"/>
        <w:left w:val="none" w:sz="0" w:space="0" w:color="auto"/>
        <w:bottom w:val="none" w:sz="0" w:space="0" w:color="auto"/>
        <w:right w:val="none" w:sz="0" w:space="0" w:color="auto"/>
      </w:divBdr>
    </w:div>
    <w:div w:id="379668002">
      <w:marLeft w:val="0"/>
      <w:marRight w:val="0"/>
      <w:marTop w:val="0"/>
      <w:marBottom w:val="240"/>
      <w:divBdr>
        <w:top w:val="none" w:sz="0" w:space="0" w:color="auto"/>
        <w:left w:val="none" w:sz="0" w:space="0" w:color="auto"/>
        <w:bottom w:val="none" w:sz="0" w:space="0" w:color="auto"/>
        <w:right w:val="none" w:sz="0" w:space="0" w:color="auto"/>
      </w:divBdr>
    </w:div>
    <w:div w:id="385766600">
      <w:marLeft w:val="0"/>
      <w:marRight w:val="0"/>
      <w:marTop w:val="0"/>
      <w:marBottom w:val="0"/>
      <w:divBdr>
        <w:top w:val="none" w:sz="0" w:space="0" w:color="auto"/>
        <w:left w:val="none" w:sz="0" w:space="0" w:color="auto"/>
        <w:bottom w:val="none" w:sz="0" w:space="0" w:color="auto"/>
        <w:right w:val="none" w:sz="0" w:space="0" w:color="auto"/>
      </w:divBdr>
    </w:div>
    <w:div w:id="431627228">
      <w:marLeft w:val="0"/>
      <w:marRight w:val="0"/>
      <w:marTop w:val="0"/>
      <w:marBottom w:val="0"/>
      <w:divBdr>
        <w:top w:val="none" w:sz="0" w:space="0" w:color="auto"/>
        <w:left w:val="none" w:sz="0" w:space="0" w:color="auto"/>
        <w:bottom w:val="none" w:sz="0" w:space="0" w:color="auto"/>
        <w:right w:val="none" w:sz="0" w:space="0" w:color="auto"/>
      </w:divBdr>
    </w:div>
    <w:div w:id="446434861">
      <w:marLeft w:val="0"/>
      <w:marRight w:val="0"/>
      <w:marTop w:val="255"/>
      <w:marBottom w:val="0"/>
      <w:divBdr>
        <w:top w:val="none" w:sz="0" w:space="0" w:color="auto"/>
        <w:left w:val="none" w:sz="0" w:space="0" w:color="auto"/>
        <w:bottom w:val="none" w:sz="0" w:space="0" w:color="auto"/>
        <w:right w:val="none" w:sz="0" w:space="0" w:color="auto"/>
      </w:divBdr>
    </w:div>
    <w:div w:id="455681229">
      <w:marLeft w:val="0"/>
      <w:marRight w:val="0"/>
      <w:marTop w:val="0"/>
      <w:marBottom w:val="255"/>
      <w:divBdr>
        <w:top w:val="none" w:sz="0" w:space="0" w:color="auto"/>
        <w:left w:val="none" w:sz="0" w:space="0" w:color="auto"/>
        <w:bottom w:val="none" w:sz="0" w:space="0" w:color="auto"/>
        <w:right w:val="none" w:sz="0" w:space="0" w:color="auto"/>
      </w:divBdr>
    </w:div>
    <w:div w:id="488400173">
      <w:marLeft w:val="0"/>
      <w:marRight w:val="0"/>
      <w:marTop w:val="255"/>
      <w:marBottom w:val="0"/>
      <w:divBdr>
        <w:top w:val="none" w:sz="0" w:space="0" w:color="auto"/>
        <w:left w:val="none" w:sz="0" w:space="0" w:color="auto"/>
        <w:bottom w:val="none" w:sz="0" w:space="0" w:color="auto"/>
        <w:right w:val="none" w:sz="0" w:space="0" w:color="auto"/>
      </w:divBdr>
    </w:div>
    <w:div w:id="493035778">
      <w:marLeft w:val="0"/>
      <w:marRight w:val="0"/>
      <w:marTop w:val="0"/>
      <w:marBottom w:val="0"/>
      <w:divBdr>
        <w:top w:val="none" w:sz="0" w:space="0" w:color="auto"/>
        <w:left w:val="none" w:sz="0" w:space="0" w:color="auto"/>
        <w:bottom w:val="none" w:sz="0" w:space="0" w:color="auto"/>
        <w:right w:val="none" w:sz="0" w:space="0" w:color="auto"/>
      </w:divBdr>
    </w:div>
    <w:div w:id="505362981">
      <w:marLeft w:val="0"/>
      <w:marRight w:val="0"/>
      <w:marTop w:val="0"/>
      <w:marBottom w:val="255"/>
      <w:divBdr>
        <w:top w:val="none" w:sz="0" w:space="0" w:color="auto"/>
        <w:left w:val="none" w:sz="0" w:space="0" w:color="auto"/>
        <w:bottom w:val="none" w:sz="0" w:space="0" w:color="auto"/>
        <w:right w:val="none" w:sz="0" w:space="0" w:color="auto"/>
      </w:divBdr>
    </w:div>
    <w:div w:id="510994284">
      <w:marLeft w:val="0"/>
      <w:marRight w:val="0"/>
      <w:marTop w:val="0"/>
      <w:marBottom w:val="255"/>
      <w:divBdr>
        <w:top w:val="none" w:sz="0" w:space="0" w:color="auto"/>
        <w:left w:val="none" w:sz="0" w:space="0" w:color="auto"/>
        <w:bottom w:val="none" w:sz="0" w:space="0" w:color="auto"/>
        <w:right w:val="none" w:sz="0" w:space="0" w:color="auto"/>
      </w:divBdr>
    </w:div>
    <w:div w:id="519198608">
      <w:marLeft w:val="0"/>
      <w:marRight w:val="0"/>
      <w:marTop w:val="0"/>
      <w:marBottom w:val="0"/>
      <w:divBdr>
        <w:top w:val="none" w:sz="0" w:space="0" w:color="auto"/>
        <w:left w:val="none" w:sz="0" w:space="0" w:color="auto"/>
        <w:bottom w:val="none" w:sz="0" w:space="0" w:color="auto"/>
        <w:right w:val="none" w:sz="0" w:space="0" w:color="auto"/>
      </w:divBdr>
    </w:div>
    <w:div w:id="522936127">
      <w:marLeft w:val="0"/>
      <w:marRight w:val="0"/>
      <w:marTop w:val="255"/>
      <w:marBottom w:val="0"/>
      <w:divBdr>
        <w:top w:val="none" w:sz="0" w:space="0" w:color="auto"/>
        <w:left w:val="none" w:sz="0" w:space="0" w:color="auto"/>
        <w:bottom w:val="none" w:sz="0" w:space="0" w:color="auto"/>
        <w:right w:val="none" w:sz="0" w:space="0" w:color="auto"/>
      </w:divBdr>
    </w:div>
    <w:div w:id="566764600">
      <w:marLeft w:val="0"/>
      <w:marRight w:val="0"/>
      <w:marTop w:val="255"/>
      <w:marBottom w:val="0"/>
      <w:divBdr>
        <w:top w:val="none" w:sz="0" w:space="0" w:color="auto"/>
        <w:left w:val="none" w:sz="0" w:space="0" w:color="auto"/>
        <w:bottom w:val="none" w:sz="0" w:space="0" w:color="auto"/>
        <w:right w:val="none" w:sz="0" w:space="0" w:color="auto"/>
      </w:divBdr>
    </w:div>
    <w:div w:id="569270346">
      <w:marLeft w:val="0"/>
      <w:marRight w:val="0"/>
      <w:marTop w:val="0"/>
      <w:marBottom w:val="255"/>
      <w:divBdr>
        <w:top w:val="none" w:sz="0" w:space="0" w:color="auto"/>
        <w:left w:val="none" w:sz="0" w:space="0" w:color="auto"/>
        <w:bottom w:val="none" w:sz="0" w:space="0" w:color="auto"/>
        <w:right w:val="none" w:sz="0" w:space="0" w:color="auto"/>
      </w:divBdr>
    </w:div>
    <w:div w:id="586310036">
      <w:marLeft w:val="0"/>
      <w:marRight w:val="0"/>
      <w:marTop w:val="255"/>
      <w:marBottom w:val="0"/>
      <w:divBdr>
        <w:top w:val="none" w:sz="0" w:space="0" w:color="auto"/>
        <w:left w:val="none" w:sz="0" w:space="0" w:color="auto"/>
        <w:bottom w:val="none" w:sz="0" w:space="0" w:color="auto"/>
        <w:right w:val="none" w:sz="0" w:space="0" w:color="auto"/>
      </w:divBdr>
    </w:div>
    <w:div w:id="621614438">
      <w:marLeft w:val="0"/>
      <w:marRight w:val="0"/>
      <w:marTop w:val="0"/>
      <w:marBottom w:val="0"/>
      <w:divBdr>
        <w:top w:val="none" w:sz="0" w:space="0" w:color="auto"/>
        <w:left w:val="none" w:sz="0" w:space="0" w:color="auto"/>
        <w:bottom w:val="none" w:sz="0" w:space="0" w:color="auto"/>
        <w:right w:val="none" w:sz="0" w:space="0" w:color="auto"/>
      </w:divBdr>
    </w:div>
    <w:div w:id="651981153">
      <w:marLeft w:val="0"/>
      <w:marRight w:val="0"/>
      <w:marTop w:val="255"/>
      <w:marBottom w:val="0"/>
      <w:divBdr>
        <w:top w:val="none" w:sz="0" w:space="0" w:color="auto"/>
        <w:left w:val="none" w:sz="0" w:space="0" w:color="auto"/>
        <w:bottom w:val="none" w:sz="0" w:space="0" w:color="auto"/>
        <w:right w:val="none" w:sz="0" w:space="0" w:color="auto"/>
      </w:divBdr>
    </w:div>
    <w:div w:id="693844533">
      <w:marLeft w:val="0"/>
      <w:marRight w:val="0"/>
      <w:marTop w:val="375"/>
      <w:marBottom w:val="60"/>
      <w:divBdr>
        <w:top w:val="none" w:sz="0" w:space="0" w:color="auto"/>
        <w:left w:val="none" w:sz="0" w:space="0" w:color="auto"/>
        <w:bottom w:val="none" w:sz="0" w:space="0" w:color="auto"/>
        <w:right w:val="none" w:sz="0" w:space="0" w:color="auto"/>
      </w:divBdr>
    </w:div>
    <w:div w:id="712845172">
      <w:marLeft w:val="0"/>
      <w:marRight w:val="0"/>
      <w:marTop w:val="0"/>
      <w:marBottom w:val="0"/>
      <w:divBdr>
        <w:top w:val="none" w:sz="0" w:space="0" w:color="auto"/>
        <w:left w:val="none" w:sz="0" w:space="0" w:color="auto"/>
        <w:bottom w:val="none" w:sz="0" w:space="0" w:color="auto"/>
        <w:right w:val="none" w:sz="0" w:space="0" w:color="auto"/>
      </w:divBdr>
      <w:divsChild>
        <w:div w:id="24602796">
          <w:marLeft w:val="0"/>
          <w:marRight w:val="0"/>
          <w:marTop w:val="0"/>
          <w:marBottom w:val="0"/>
          <w:divBdr>
            <w:top w:val="none" w:sz="0" w:space="0" w:color="auto"/>
            <w:left w:val="none" w:sz="0" w:space="0" w:color="auto"/>
            <w:bottom w:val="none" w:sz="0" w:space="0" w:color="auto"/>
            <w:right w:val="none" w:sz="0" w:space="0" w:color="auto"/>
          </w:divBdr>
        </w:div>
      </w:divsChild>
    </w:div>
    <w:div w:id="717440102">
      <w:marLeft w:val="0"/>
      <w:marRight w:val="0"/>
      <w:marTop w:val="0"/>
      <w:marBottom w:val="255"/>
      <w:divBdr>
        <w:top w:val="none" w:sz="0" w:space="0" w:color="auto"/>
        <w:left w:val="none" w:sz="0" w:space="0" w:color="auto"/>
        <w:bottom w:val="none" w:sz="0" w:space="0" w:color="auto"/>
        <w:right w:val="none" w:sz="0" w:space="0" w:color="auto"/>
      </w:divBdr>
    </w:div>
    <w:div w:id="758217169">
      <w:marLeft w:val="0"/>
      <w:marRight w:val="0"/>
      <w:marTop w:val="255"/>
      <w:marBottom w:val="0"/>
      <w:divBdr>
        <w:top w:val="none" w:sz="0" w:space="0" w:color="auto"/>
        <w:left w:val="none" w:sz="0" w:space="0" w:color="auto"/>
        <w:bottom w:val="none" w:sz="0" w:space="0" w:color="auto"/>
        <w:right w:val="none" w:sz="0" w:space="0" w:color="auto"/>
      </w:divBdr>
    </w:div>
    <w:div w:id="798036234">
      <w:marLeft w:val="0"/>
      <w:marRight w:val="0"/>
      <w:marTop w:val="0"/>
      <w:marBottom w:val="255"/>
      <w:divBdr>
        <w:top w:val="none" w:sz="0" w:space="0" w:color="auto"/>
        <w:left w:val="none" w:sz="0" w:space="0" w:color="auto"/>
        <w:bottom w:val="none" w:sz="0" w:space="0" w:color="auto"/>
        <w:right w:val="none" w:sz="0" w:space="0" w:color="auto"/>
      </w:divBdr>
    </w:div>
    <w:div w:id="799569978">
      <w:marLeft w:val="0"/>
      <w:marRight w:val="0"/>
      <w:marTop w:val="0"/>
      <w:marBottom w:val="0"/>
      <w:divBdr>
        <w:top w:val="none" w:sz="0" w:space="0" w:color="auto"/>
        <w:left w:val="none" w:sz="0" w:space="0" w:color="auto"/>
        <w:bottom w:val="none" w:sz="0" w:space="0" w:color="auto"/>
        <w:right w:val="none" w:sz="0" w:space="0" w:color="auto"/>
      </w:divBdr>
    </w:div>
    <w:div w:id="801309257">
      <w:marLeft w:val="0"/>
      <w:marRight w:val="0"/>
      <w:marTop w:val="375"/>
      <w:marBottom w:val="60"/>
      <w:divBdr>
        <w:top w:val="none" w:sz="0" w:space="0" w:color="auto"/>
        <w:left w:val="none" w:sz="0" w:space="0" w:color="auto"/>
        <w:bottom w:val="none" w:sz="0" w:space="0" w:color="auto"/>
        <w:right w:val="none" w:sz="0" w:space="0" w:color="auto"/>
      </w:divBdr>
    </w:div>
    <w:div w:id="811018993">
      <w:marLeft w:val="0"/>
      <w:marRight w:val="0"/>
      <w:marTop w:val="375"/>
      <w:marBottom w:val="60"/>
      <w:divBdr>
        <w:top w:val="none" w:sz="0" w:space="0" w:color="auto"/>
        <w:left w:val="none" w:sz="0" w:space="0" w:color="auto"/>
        <w:bottom w:val="none" w:sz="0" w:space="0" w:color="auto"/>
        <w:right w:val="none" w:sz="0" w:space="0" w:color="auto"/>
      </w:divBdr>
    </w:div>
    <w:div w:id="840121669">
      <w:marLeft w:val="0"/>
      <w:marRight w:val="0"/>
      <w:marTop w:val="0"/>
      <w:marBottom w:val="0"/>
      <w:divBdr>
        <w:top w:val="none" w:sz="0" w:space="0" w:color="auto"/>
        <w:left w:val="none" w:sz="0" w:space="0" w:color="auto"/>
        <w:bottom w:val="none" w:sz="0" w:space="0" w:color="auto"/>
        <w:right w:val="none" w:sz="0" w:space="0" w:color="auto"/>
      </w:divBdr>
    </w:div>
    <w:div w:id="848107119">
      <w:marLeft w:val="0"/>
      <w:marRight w:val="0"/>
      <w:marTop w:val="0"/>
      <w:marBottom w:val="0"/>
      <w:divBdr>
        <w:top w:val="none" w:sz="0" w:space="0" w:color="auto"/>
        <w:left w:val="none" w:sz="0" w:space="0" w:color="auto"/>
        <w:bottom w:val="none" w:sz="0" w:space="0" w:color="auto"/>
        <w:right w:val="none" w:sz="0" w:space="0" w:color="auto"/>
      </w:divBdr>
    </w:div>
    <w:div w:id="854659977">
      <w:marLeft w:val="0"/>
      <w:marRight w:val="0"/>
      <w:marTop w:val="0"/>
      <w:marBottom w:val="0"/>
      <w:divBdr>
        <w:top w:val="none" w:sz="0" w:space="0" w:color="auto"/>
        <w:left w:val="none" w:sz="0" w:space="0" w:color="auto"/>
        <w:bottom w:val="none" w:sz="0" w:space="0" w:color="auto"/>
        <w:right w:val="none" w:sz="0" w:space="0" w:color="auto"/>
      </w:divBdr>
    </w:div>
    <w:div w:id="894705645">
      <w:marLeft w:val="0"/>
      <w:marRight w:val="0"/>
      <w:marTop w:val="255"/>
      <w:marBottom w:val="0"/>
      <w:divBdr>
        <w:top w:val="none" w:sz="0" w:space="0" w:color="auto"/>
        <w:left w:val="none" w:sz="0" w:space="0" w:color="auto"/>
        <w:bottom w:val="none" w:sz="0" w:space="0" w:color="auto"/>
        <w:right w:val="none" w:sz="0" w:space="0" w:color="auto"/>
      </w:divBdr>
    </w:div>
    <w:div w:id="948244217">
      <w:marLeft w:val="0"/>
      <w:marRight w:val="0"/>
      <w:marTop w:val="0"/>
      <w:marBottom w:val="0"/>
      <w:divBdr>
        <w:top w:val="none" w:sz="0" w:space="0" w:color="auto"/>
        <w:left w:val="none" w:sz="0" w:space="0" w:color="auto"/>
        <w:bottom w:val="none" w:sz="0" w:space="0" w:color="auto"/>
        <w:right w:val="none" w:sz="0" w:space="0" w:color="auto"/>
      </w:divBdr>
    </w:div>
    <w:div w:id="958410798">
      <w:marLeft w:val="0"/>
      <w:marRight w:val="0"/>
      <w:marTop w:val="1800"/>
      <w:marBottom w:val="600"/>
      <w:divBdr>
        <w:top w:val="none" w:sz="0" w:space="0" w:color="auto"/>
        <w:left w:val="none" w:sz="0" w:space="0" w:color="auto"/>
        <w:bottom w:val="none" w:sz="0" w:space="0" w:color="auto"/>
        <w:right w:val="none" w:sz="0" w:space="0" w:color="auto"/>
      </w:divBdr>
    </w:div>
    <w:div w:id="1024400452">
      <w:marLeft w:val="0"/>
      <w:marRight w:val="0"/>
      <w:marTop w:val="0"/>
      <w:marBottom w:val="0"/>
      <w:divBdr>
        <w:top w:val="none" w:sz="0" w:space="0" w:color="auto"/>
        <w:left w:val="none" w:sz="0" w:space="0" w:color="auto"/>
        <w:bottom w:val="none" w:sz="0" w:space="0" w:color="auto"/>
        <w:right w:val="none" w:sz="0" w:space="0" w:color="auto"/>
      </w:divBdr>
    </w:div>
    <w:div w:id="1026059795">
      <w:marLeft w:val="0"/>
      <w:marRight w:val="0"/>
      <w:marTop w:val="225"/>
      <w:marBottom w:val="0"/>
      <w:divBdr>
        <w:top w:val="none" w:sz="0" w:space="0" w:color="auto"/>
        <w:left w:val="none" w:sz="0" w:space="0" w:color="auto"/>
        <w:bottom w:val="none" w:sz="0" w:space="0" w:color="auto"/>
        <w:right w:val="none" w:sz="0" w:space="0" w:color="auto"/>
      </w:divBdr>
    </w:div>
    <w:div w:id="1064639569">
      <w:marLeft w:val="0"/>
      <w:marRight w:val="0"/>
      <w:marTop w:val="0"/>
      <w:marBottom w:val="240"/>
      <w:divBdr>
        <w:top w:val="none" w:sz="0" w:space="0" w:color="auto"/>
        <w:left w:val="none" w:sz="0" w:space="0" w:color="auto"/>
        <w:bottom w:val="none" w:sz="0" w:space="0" w:color="auto"/>
        <w:right w:val="none" w:sz="0" w:space="0" w:color="auto"/>
      </w:divBdr>
    </w:div>
    <w:div w:id="1116951790">
      <w:marLeft w:val="0"/>
      <w:marRight w:val="0"/>
      <w:marTop w:val="0"/>
      <w:marBottom w:val="0"/>
      <w:divBdr>
        <w:top w:val="none" w:sz="0" w:space="0" w:color="auto"/>
        <w:left w:val="none" w:sz="0" w:space="0" w:color="auto"/>
        <w:bottom w:val="none" w:sz="0" w:space="0" w:color="auto"/>
        <w:right w:val="none" w:sz="0" w:space="0" w:color="auto"/>
      </w:divBdr>
    </w:div>
    <w:div w:id="1140415154">
      <w:marLeft w:val="0"/>
      <w:marRight w:val="0"/>
      <w:marTop w:val="0"/>
      <w:marBottom w:val="0"/>
      <w:divBdr>
        <w:top w:val="none" w:sz="0" w:space="0" w:color="auto"/>
        <w:left w:val="none" w:sz="0" w:space="0" w:color="auto"/>
        <w:bottom w:val="none" w:sz="0" w:space="0" w:color="auto"/>
        <w:right w:val="none" w:sz="0" w:space="0" w:color="auto"/>
      </w:divBdr>
    </w:div>
    <w:div w:id="1144543444">
      <w:marLeft w:val="0"/>
      <w:marRight w:val="0"/>
      <w:marTop w:val="0"/>
      <w:marBottom w:val="0"/>
      <w:divBdr>
        <w:top w:val="none" w:sz="0" w:space="0" w:color="auto"/>
        <w:left w:val="none" w:sz="0" w:space="0" w:color="auto"/>
        <w:bottom w:val="none" w:sz="0" w:space="0" w:color="auto"/>
        <w:right w:val="none" w:sz="0" w:space="0" w:color="auto"/>
      </w:divBdr>
      <w:divsChild>
        <w:div w:id="1016728969">
          <w:marLeft w:val="0"/>
          <w:marRight w:val="0"/>
          <w:marTop w:val="0"/>
          <w:marBottom w:val="0"/>
          <w:divBdr>
            <w:top w:val="none" w:sz="0" w:space="0" w:color="auto"/>
            <w:left w:val="none" w:sz="0" w:space="0" w:color="auto"/>
            <w:bottom w:val="none" w:sz="0" w:space="0" w:color="auto"/>
            <w:right w:val="none" w:sz="0" w:space="0" w:color="auto"/>
          </w:divBdr>
        </w:div>
      </w:divsChild>
    </w:div>
    <w:div w:id="1158837813">
      <w:marLeft w:val="0"/>
      <w:marRight w:val="0"/>
      <w:marTop w:val="0"/>
      <w:marBottom w:val="255"/>
      <w:divBdr>
        <w:top w:val="none" w:sz="0" w:space="0" w:color="auto"/>
        <w:left w:val="none" w:sz="0" w:space="0" w:color="auto"/>
        <w:bottom w:val="none" w:sz="0" w:space="0" w:color="auto"/>
        <w:right w:val="none" w:sz="0" w:space="0" w:color="auto"/>
      </w:divBdr>
    </w:div>
    <w:div w:id="1180312832">
      <w:marLeft w:val="75"/>
      <w:marRight w:val="75"/>
      <w:marTop w:val="75"/>
      <w:marBottom w:val="75"/>
      <w:divBdr>
        <w:top w:val="none" w:sz="0" w:space="0" w:color="auto"/>
        <w:left w:val="none" w:sz="0" w:space="0" w:color="auto"/>
        <w:bottom w:val="none" w:sz="0" w:space="0" w:color="auto"/>
        <w:right w:val="none" w:sz="0" w:space="0" w:color="auto"/>
      </w:divBdr>
    </w:div>
    <w:div w:id="1185292360">
      <w:marLeft w:val="0"/>
      <w:marRight w:val="0"/>
      <w:marTop w:val="375"/>
      <w:marBottom w:val="60"/>
      <w:divBdr>
        <w:top w:val="none" w:sz="0" w:space="0" w:color="auto"/>
        <w:left w:val="none" w:sz="0" w:space="0" w:color="auto"/>
        <w:bottom w:val="none" w:sz="0" w:space="0" w:color="auto"/>
        <w:right w:val="none" w:sz="0" w:space="0" w:color="auto"/>
      </w:divBdr>
    </w:div>
    <w:div w:id="1188256434">
      <w:marLeft w:val="0"/>
      <w:marRight w:val="0"/>
      <w:marTop w:val="375"/>
      <w:marBottom w:val="60"/>
      <w:divBdr>
        <w:top w:val="none" w:sz="0" w:space="0" w:color="auto"/>
        <w:left w:val="none" w:sz="0" w:space="0" w:color="auto"/>
        <w:bottom w:val="none" w:sz="0" w:space="0" w:color="auto"/>
        <w:right w:val="none" w:sz="0" w:space="0" w:color="auto"/>
      </w:divBdr>
    </w:div>
    <w:div w:id="1209608693">
      <w:marLeft w:val="75"/>
      <w:marRight w:val="75"/>
      <w:marTop w:val="75"/>
      <w:marBottom w:val="75"/>
      <w:divBdr>
        <w:top w:val="none" w:sz="0" w:space="0" w:color="auto"/>
        <w:left w:val="none" w:sz="0" w:space="0" w:color="auto"/>
        <w:bottom w:val="none" w:sz="0" w:space="0" w:color="auto"/>
        <w:right w:val="none" w:sz="0" w:space="0" w:color="auto"/>
      </w:divBdr>
    </w:div>
    <w:div w:id="1255550608">
      <w:marLeft w:val="0"/>
      <w:marRight w:val="0"/>
      <w:marTop w:val="0"/>
      <w:marBottom w:val="0"/>
      <w:divBdr>
        <w:top w:val="none" w:sz="0" w:space="0" w:color="auto"/>
        <w:left w:val="none" w:sz="0" w:space="0" w:color="auto"/>
        <w:bottom w:val="none" w:sz="0" w:space="0" w:color="auto"/>
        <w:right w:val="none" w:sz="0" w:space="0" w:color="auto"/>
      </w:divBdr>
    </w:div>
    <w:div w:id="1276133839">
      <w:marLeft w:val="0"/>
      <w:marRight w:val="0"/>
      <w:marTop w:val="0"/>
      <w:marBottom w:val="0"/>
      <w:divBdr>
        <w:top w:val="none" w:sz="0" w:space="0" w:color="auto"/>
        <w:left w:val="none" w:sz="0" w:space="0" w:color="auto"/>
        <w:bottom w:val="none" w:sz="0" w:space="0" w:color="auto"/>
        <w:right w:val="none" w:sz="0" w:space="0" w:color="auto"/>
      </w:divBdr>
    </w:div>
    <w:div w:id="1277833324">
      <w:marLeft w:val="0"/>
      <w:marRight w:val="0"/>
      <w:marTop w:val="375"/>
      <w:marBottom w:val="60"/>
      <w:divBdr>
        <w:top w:val="none" w:sz="0" w:space="0" w:color="auto"/>
        <w:left w:val="none" w:sz="0" w:space="0" w:color="auto"/>
        <w:bottom w:val="none" w:sz="0" w:space="0" w:color="auto"/>
        <w:right w:val="none" w:sz="0" w:space="0" w:color="auto"/>
      </w:divBdr>
    </w:div>
    <w:div w:id="1286542983">
      <w:marLeft w:val="0"/>
      <w:marRight w:val="0"/>
      <w:marTop w:val="0"/>
      <w:marBottom w:val="240"/>
      <w:divBdr>
        <w:top w:val="none" w:sz="0" w:space="0" w:color="auto"/>
        <w:left w:val="none" w:sz="0" w:space="0" w:color="auto"/>
        <w:bottom w:val="none" w:sz="0" w:space="0" w:color="auto"/>
        <w:right w:val="none" w:sz="0" w:space="0" w:color="auto"/>
      </w:divBdr>
    </w:div>
    <w:div w:id="1292243713">
      <w:marLeft w:val="75"/>
      <w:marRight w:val="75"/>
      <w:marTop w:val="75"/>
      <w:marBottom w:val="75"/>
      <w:divBdr>
        <w:top w:val="none" w:sz="0" w:space="0" w:color="auto"/>
        <w:left w:val="none" w:sz="0" w:space="0" w:color="auto"/>
        <w:bottom w:val="none" w:sz="0" w:space="0" w:color="auto"/>
        <w:right w:val="none" w:sz="0" w:space="0" w:color="auto"/>
      </w:divBdr>
    </w:div>
    <w:div w:id="1329747766">
      <w:marLeft w:val="0"/>
      <w:marRight w:val="0"/>
      <w:marTop w:val="225"/>
      <w:marBottom w:val="0"/>
      <w:divBdr>
        <w:top w:val="none" w:sz="0" w:space="0" w:color="auto"/>
        <w:left w:val="none" w:sz="0" w:space="0" w:color="auto"/>
        <w:bottom w:val="none" w:sz="0" w:space="0" w:color="auto"/>
        <w:right w:val="none" w:sz="0" w:space="0" w:color="auto"/>
      </w:divBdr>
    </w:div>
    <w:div w:id="1348631805">
      <w:marLeft w:val="75"/>
      <w:marRight w:val="75"/>
      <w:marTop w:val="75"/>
      <w:marBottom w:val="75"/>
      <w:divBdr>
        <w:top w:val="none" w:sz="0" w:space="0" w:color="auto"/>
        <w:left w:val="none" w:sz="0" w:space="0" w:color="auto"/>
        <w:bottom w:val="none" w:sz="0" w:space="0" w:color="auto"/>
        <w:right w:val="none" w:sz="0" w:space="0" w:color="auto"/>
      </w:divBdr>
    </w:div>
    <w:div w:id="1352141448">
      <w:marLeft w:val="0"/>
      <w:marRight w:val="0"/>
      <w:marTop w:val="0"/>
      <w:marBottom w:val="0"/>
      <w:divBdr>
        <w:top w:val="none" w:sz="0" w:space="0" w:color="auto"/>
        <w:left w:val="none" w:sz="0" w:space="0" w:color="auto"/>
        <w:bottom w:val="none" w:sz="0" w:space="0" w:color="auto"/>
        <w:right w:val="none" w:sz="0" w:space="0" w:color="auto"/>
      </w:divBdr>
    </w:div>
    <w:div w:id="1355039130">
      <w:marLeft w:val="0"/>
      <w:marRight w:val="0"/>
      <w:marTop w:val="0"/>
      <w:marBottom w:val="255"/>
      <w:divBdr>
        <w:top w:val="none" w:sz="0" w:space="0" w:color="auto"/>
        <w:left w:val="none" w:sz="0" w:space="0" w:color="auto"/>
        <w:bottom w:val="none" w:sz="0" w:space="0" w:color="auto"/>
        <w:right w:val="none" w:sz="0" w:space="0" w:color="auto"/>
      </w:divBdr>
    </w:div>
    <w:div w:id="1357462622">
      <w:marLeft w:val="0"/>
      <w:marRight w:val="0"/>
      <w:marTop w:val="0"/>
      <w:marBottom w:val="255"/>
      <w:divBdr>
        <w:top w:val="none" w:sz="0" w:space="0" w:color="auto"/>
        <w:left w:val="none" w:sz="0" w:space="0" w:color="auto"/>
        <w:bottom w:val="none" w:sz="0" w:space="0" w:color="auto"/>
        <w:right w:val="none" w:sz="0" w:space="0" w:color="auto"/>
      </w:divBdr>
    </w:div>
    <w:div w:id="1358117638">
      <w:marLeft w:val="0"/>
      <w:marRight w:val="0"/>
      <w:marTop w:val="375"/>
      <w:marBottom w:val="60"/>
      <w:divBdr>
        <w:top w:val="none" w:sz="0" w:space="0" w:color="auto"/>
        <w:left w:val="none" w:sz="0" w:space="0" w:color="auto"/>
        <w:bottom w:val="none" w:sz="0" w:space="0" w:color="auto"/>
        <w:right w:val="none" w:sz="0" w:space="0" w:color="auto"/>
      </w:divBdr>
    </w:div>
    <w:div w:id="1474984666">
      <w:marLeft w:val="0"/>
      <w:marRight w:val="0"/>
      <w:marTop w:val="0"/>
      <w:marBottom w:val="240"/>
      <w:divBdr>
        <w:top w:val="none" w:sz="0" w:space="0" w:color="auto"/>
        <w:left w:val="none" w:sz="0" w:space="0" w:color="auto"/>
        <w:bottom w:val="none" w:sz="0" w:space="0" w:color="auto"/>
        <w:right w:val="none" w:sz="0" w:space="0" w:color="auto"/>
      </w:divBdr>
    </w:div>
    <w:div w:id="1489902039">
      <w:marLeft w:val="0"/>
      <w:marRight w:val="0"/>
      <w:marTop w:val="375"/>
      <w:marBottom w:val="60"/>
      <w:divBdr>
        <w:top w:val="none" w:sz="0" w:space="0" w:color="auto"/>
        <w:left w:val="none" w:sz="0" w:space="0" w:color="auto"/>
        <w:bottom w:val="none" w:sz="0" w:space="0" w:color="auto"/>
        <w:right w:val="none" w:sz="0" w:space="0" w:color="auto"/>
      </w:divBdr>
    </w:div>
    <w:div w:id="1498695222">
      <w:marLeft w:val="0"/>
      <w:marRight w:val="0"/>
      <w:marTop w:val="0"/>
      <w:marBottom w:val="255"/>
      <w:divBdr>
        <w:top w:val="none" w:sz="0" w:space="0" w:color="auto"/>
        <w:left w:val="none" w:sz="0" w:space="0" w:color="auto"/>
        <w:bottom w:val="none" w:sz="0" w:space="0" w:color="auto"/>
        <w:right w:val="none" w:sz="0" w:space="0" w:color="auto"/>
      </w:divBdr>
    </w:div>
    <w:div w:id="1498762468">
      <w:marLeft w:val="0"/>
      <w:marRight w:val="0"/>
      <w:marTop w:val="750"/>
      <w:marBottom w:val="0"/>
      <w:divBdr>
        <w:top w:val="none" w:sz="0" w:space="0" w:color="auto"/>
        <w:left w:val="none" w:sz="0" w:space="0" w:color="auto"/>
        <w:bottom w:val="none" w:sz="0" w:space="0" w:color="auto"/>
        <w:right w:val="none" w:sz="0" w:space="0" w:color="auto"/>
      </w:divBdr>
    </w:div>
    <w:div w:id="1521427437">
      <w:marLeft w:val="0"/>
      <w:marRight w:val="0"/>
      <w:marTop w:val="255"/>
      <w:marBottom w:val="0"/>
      <w:divBdr>
        <w:top w:val="none" w:sz="0" w:space="0" w:color="auto"/>
        <w:left w:val="none" w:sz="0" w:space="0" w:color="auto"/>
        <w:bottom w:val="none" w:sz="0" w:space="0" w:color="auto"/>
        <w:right w:val="none" w:sz="0" w:space="0" w:color="auto"/>
      </w:divBdr>
    </w:div>
    <w:div w:id="1548108018">
      <w:marLeft w:val="0"/>
      <w:marRight w:val="0"/>
      <w:marTop w:val="0"/>
      <w:marBottom w:val="0"/>
      <w:divBdr>
        <w:top w:val="none" w:sz="0" w:space="0" w:color="auto"/>
        <w:left w:val="none" w:sz="0" w:space="0" w:color="auto"/>
        <w:bottom w:val="none" w:sz="0" w:space="0" w:color="auto"/>
        <w:right w:val="none" w:sz="0" w:space="0" w:color="auto"/>
      </w:divBdr>
      <w:divsChild>
        <w:div w:id="402720524">
          <w:marLeft w:val="0"/>
          <w:marRight w:val="0"/>
          <w:marTop w:val="0"/>
          <w:marBottom w:val="0"/>
          <w:divBdr>
            <w:top w:val="none" w:sz="0" w:space="0" w:color="auto"/>
            <w:left w:val="none" w:sz="0" w:space="0" w:color="auto"/>
            <w:bottom w:val="none" w:sz="0" w:space="0" w:color="auto"/>
            <w:right w:val="none" w:sz="0" w:space="0" w:color="auto"/>
          </w:divBdr>
        </w:div>
      </w:divsChild>
    </w:div>
    <w:div w:id="1557816181">
      <w:marLeft w:val="0"/>
      <w:marRight w:val="0"/>
      <w:marTop w:val="0"/>
      <w:marBottom w:val="0"/>
      <w:divBdr>
        <w:top w:val="none" w:sz="0" w:space="0" w:color="auto"/>
        <w:left w:val="none" w:sz="0" w:space="0" w:color="auto"/>
        <w:bottom w:val="none" w:sz="0" w:space="0" w:color="auto"/>
        <w:right w:val="none" w:sz="0" w:space="0" w:color="auto"/>
      </w:divBdr>
      <w:divsChild>
        <w:div w:id="1352605887">
          <w:marLeft w:val="0"/>
          <w:marRight w:val="0"/>
          <w:marTop w:val="0"/>
          <w:marBottom w:val="0"/>
          <w:divBdr>
            <w:top w:val="none" w:sz="0" w:space="0" w:color="auto"/>
            <w:left w:val="none" w:sz="0" w:space="0" w:color="auto"/>
            <w:bottom w:val="none" w:sz="0" w:space="0" w:color="auto"/>
            <w:right w:val="none" w:sz="0" w:space="0" w:color="auto"/>
          </w:divBdr>
        </w:div>
      </w:divsChild>
    </w:div>
    <w:div w:id="1576092502">
      <w:marLeft w:val="0"/>
      <w:marRight w:val="0"/>
      <w:marTop w:val="255"/>
      <w:marBottom w:val="0"/>
      <w:divBdr>
        <w:top w:val="none" w:sz="0" w:space="0" w:color="auto"/>
        <w:left w:val="none" w:sz="0" w:space="0" w:color="auto"/>
        <w:bottom w:val="none" w:sz="0" w:space="0" w:color="auto"/>
        <w:right w:val="none" w:sz="0" w:space="0" w:color="auto"/>
      </w:divBdr>
    </w:div>
    <w:div w:id="1578199436">
      <w:marLeft w:val="0"/>
      <w:marRight w:val="0"/>
      <w:marTop w:val="255"/>
      <w:marBottom w:val="0"/>
      <w:divBdr>
        <w:top w:val="none" w:sz="0" w:space="0" w:color="auto"/>
        <w:left w:val="none" w:sz="0" w:space="0" w:color="auto"/>
        <w:bottom w:val="none" w:sz="0" w:space="0" w:color="auto"/>
        <w:right w:val="none" w:sz="0" w:space="0" w:color="auto"/>
      </w:divBdr>
    </w:div>
    <w:div w:id="1578395289">
      <w:marLeft w:val="0"/>
      <w:marRight w:val="0"/>
      <w:marTop w:val="225"/>
      <w:marBottom w:val="0"/>
      <w:divBdr>
        <w:top w:val="none" w:sz="0" w:space="0" w:color="auto"/>
        <w:left w:val="none" w:sz="0" w:space="0" w:color="auto"/>
        <w:bottom w:val="none" w:sz="0" w:space="0" w:color="auto"/>
        <w:right w:val="none" w:sz="0" w:space="0" w:color="auto"/>
      </w:divBdr>
    </w:div>
    <w:div w:id="1595242979">
      <w:marLeft w:val="0"/>
      <w:marRight w:val="0"/>
      <w:marTop w:val="0"/>
      <w:marBottom w:val="255"/>
      <w:divBdr>
        <w:top w:val="none" w:sz="0" w:space="0" w:color="auto"/>
        <w:left w:val="none" w:sz="0" w:space="0" w:color="auto"/>
        <w:bottom w:val="none" w:sz="0" w:space="0" w:color="auto"/>
        <w:right w:val="none" w:sz="0" w:space="0" w:color="auto"/>
      </w:divBdr>
    </w:div>
    <w:div w:id="1613783894">
      <w:marLeft w:val="0"/>
      <w:marRight w:val="0"/>
      <w:marTop w:val="255"/>
      <w:marBottom w:val="0"/>
      <w:divBdr>
        <w:top w:val="none" w:sz="0" w:space="0" w:color="auto"/>
        <w:left w:val="none" w:sz="0" w:space="0" w:color="auto"/>
        <w:bottom w:val="none" w:sz="0" w:space="0" w:color="auto"/>
        <w:right w:val="none" w:sz="0" w:space="0" w:color="auto"/>
      </w:divBdr>
    </w:div>
    <w:div w:id="1707635077">
      <w:marLeft w:val="0"/>
      <w:marRight w:val="0"/>
      <w:marTop w:val="225"/>
      <w:marBottom w:val="0"/>
      <w:divBdr>
        <w:top w:val="none" w:sz="0" w:space="0" w:color="auto"/>
        <w:left w:val="none" w:sz="0" w:space="0" w:color="auto"/>
        <w:bottom w:val="none" w:sz="0" w:space="0" w:color="auto"/>
        <w:right w:val="none" w:sz="0" w:space="0" w:color="auto"/>
      </w:divBdr>
    </w:div>
    <w:div w:id="1729958473">
      <w:marLeft w:val="0"/>
      <w:marRight w:val="0"/>
      <w:marTop w:val="255"/>
      <w:marBottom w:val="0"/>
      <w:divBdr>
        <w:top w:val="none" w:sz="0" w:space="0" w:color="auto"/>
        <w:left w:val="none" w:sz="0" w:space="0" w:color="auto"/>
        <w:bottom w:val="none" w:sz="0" w:space="0" w:color="auto"/>
        <w:right w:val="none" w:sz="0" w:space="0" w:color="auto"/>
      </w:divBdr>
    </w:div>
    <w:div w:id="1737164047">
      <w:marLeft w:val="0"/>
      <w:marRight w:val="0"/>
      <w:marTop w:val="0"/>
      <w:marBottom w:val="0"/>
      <w:divBdr>
        <w:top w:val="none" w:sz="0" w:space="0" w:color="auto"/>
        <w:left w:val="none" w:sz="0" w:space="0" w:color="auto"/>
        <w:bottom w:val="none" w:sz="0" w:space="0" w:color="auto"/>
        <w:right w:val="none" w:sz="0" w:space="0" w:color="auto"/>
      </w:divBdr>
    </w:div>
    <w:div w:id="1738358297">
      <w:marLeft w:val="0"/>
      <w:marRight w:val="0"/>
      <w:marTop w:val="0"/>
      <w:marBottom w:val="0"/>
      <w:divBdr>
        <w:top w:val="none" w:sz="0" w:space="0" w:color="auto"/>
        <w:left w:val="none" w:sz="0" w:space="0" w:color="auto"/>
        <w:bottom w:val="none" w:sz="0" w:space="0" w:color="auto"/>
        <w:right w:val="none" w:sz="0" w:space="0" w:color="auto"/>
      </w:divBdr>
    </w:div>
    <w:div w:id="1741251782">
      <w:marLeft w:val="0"/>
      <w:marRight w:val="0"/>
      <w:marTop w:val="255"/>
      <w:marBottom w:val="0"/>
      <w:divBdr>
        <w:top w:val="none" w:sz="0" w:space="0" w:color="auto"/>
        <w:left w:val="none" w:sz="0" w:space="0" w:color="auto"/>
        <w:bottom w:val="none" w:sz="0" w:space="0" w:color="auto"/>
        <w:right w:val="none" w:sz="0" w:space="0" w:color="auto"/>
      </w:divBdr>
    </w:div>
    <w:div w:id="1755321898">
      <w:marLeft w:val="0"/>
      <w:marRight w:val="0"/>
      <w:marTop w:val="0"/>
      <w:marBottom w:val="0"/>
      <w:divBdr>
        <w:top w:val="none" w:sz="0" w:space="0" w:color="auto"/>
        <w:left w:val="none" w:sz="0" w:space="0" w:color="auto"/>
        <w:bottom w:val="none" w:sz="0" w:space="0" w:color="auto"/>
        <w:right w:val="none" w:sz="0" w:space="0" w:color="auto"/>
      </w:divBdr>
      <w:divsChild>
        <w:div w:id="71776363">
          <w:marLeft w:val="0"/>
          <w:marRight w:val="0"/>
          <w:marTop w:val="0"/>
          <w:marBottom w:val="0"/>
          <w:divBdr>
            <w:top w:val="none" w:sz="0" w:space="0" w:color="auto"/>
            <w:left w:val="none" w:sz="0" w:space="0" w:color="auto"/>
            <w:bottom w:val="none" w:sz="0" w:space="0" w:color="auto"/>
            <w:right w:val="none" w:sz="0" w:space="0" w:color="auto"/>
          </w:divBdr>
        </w:div>
      </w:divsChild>
    </w:div>
    <w:div w:id="1758595663">
      <w:marLeft w:val="0"/>
      <w:marRight w:val="0"/>
      <w:marTop w:val="0"/>
      <w:marBottom w:val="0"/>
      <w:divBdr>
        <w:top w:val="none" w:sz="0" w:space="0" w:color="auto"/>
        <w:left w:val="none" w:sz="0" w:space="0" w:color="auto"/>
        <w:bottom w:val="none" w:sz="0" w:space="0" w:color="auto"/>
        <w:right w:val="none" w:sz="0" w:space="0" w:color="auto"/>
      </w:divBdr>
    </w:div>
    <w:div w:id="1759449983">
      <w:marLeft w:val="0"/>
      <w:marRight w:val="0"/>
      <w:marTop w:val="0"/>
      <w:marBottom w:val="0"/>
      <w:divBdr>
        <w:top w:val="none" w:sz="0" w:space="0" w:color="auto"/>
        <w:left w:val="none" w:sz="0" w:space="0" w:color="auto"/>
        <w:bottom w:val="none" w:sz="0" w:space="0" w:color="auto"/>
        <w:right w:val="none" w:sz="0" w:space="0" w:color="auto"/>
      </w:divBdr>
    </w:div>
    <w:div w:id="1765300342">
      <w:marLeft w:val="0"/>
      <w:marRight w:val="0"/>
      <w:marTop w:val="375"/>
      <w:marBottom w:val="60"/>
      <w:divBdr>
        <w:top w:val="none" w:sz="0" w:space="0" w:color="auto"/>
        <w:left w:val="none" w:sz="0" w:space="0" w:color="auto"/>
        <w:bottom w:val="none" w:sz="0" w:space="0" w:color="auto"/>
        <w:right w:val="none" w:sz="0" w:space="0" w:color="auto"/>
      </w:divBdr>
    </w:div>
    <w:div w:id="1787187723">
      <w:marLeft w:val="0"/>
      <w:marRight w:val="0"/>
      <w:marTop w:val="255"/>
      <w:marBottom w:val="0"/>
      <w:divBdr>
        <w:top w:val="none" w:sz="0" w:space="0" w:color="auto"/>
        <w:left w:val="none" w:sz="0" w:space="0" w:color="auto"/>
        <w:bottom w:val="none" w:sz="0" w:space="0" w:color="auto"/>
        <w:right w:val="none" w:sz="0" w:space="0" w:color="auto"/>
      </w:divBdr>
    </w:div>
    <w:div w:id="1792700237">
      <w:marLeft w:val="0"/>
      <w:marRight w:val="0"/>
      <w:marTop w:val="225"/>
      <w:marBottom w:val="0"/>
      <w:divBdr>
        <w:top w:val="none" w:sz="0" w:space="0" w:color="auto"/>
        <w:left w:val="none" w:sz="0" w:space="0" w:color="auto"/>
        <w:bottom w:val="none" w:sz="0" w:space="0" w:color="auto"/>
        <w:right w:val="none" w:sz="0" w:space="0" w:color="auto"/>
      </w:divBdr>
    </w:div>
    <w:div w:id="1794670324">
      <w:marLeft w:val="0"/>
      <w:marRight w:val="0"/>
      <w:marTop w:val="255"/>
      <w:marBottom w:val="0"/>
      <w:divBdr>
        <w:top w:val="none" w:sz="0" w:space="0" w:color="auto"/>
        <w:left w:val="none" w:sz="0" w:space="0" w:color="auto"/>
        <w:bottom w:val="none" w:sz="0" w:space="0" w:color="auto"/>
        <w:right w:val="none" w:sz="0" w:space="0" w:color="auto"/>
      </w:divBdr>
    </w:div>
    <w:div w:id="1801336348">
      <w:marLeft w:val="0"/>
      <w:marRight w:val="0"/>
      <w:marTop w:val="225"/>
      <w:marBottom w:val="0"/>
      <w:divBdr>
        <w:top w:val="none" w:sz="0" w:space="0" w:color="auto"/>
        <w:left w:val="none" w:sz="0" w:space="0" w:color="auto"/>
        <w:bottom w:val="none" w:sz="0" w:space="0" w:color="auto"/>
        <w:right w:val="none" w:sz="0" w:space="0" w:color="auto"/>
      </w:divBdr>
    </w:div>
    <w:div w:id="1815609503">
      <w:marLeft w:val="0"/>
      <w:marRight w:val="0"/>
      <w:marTop w:val="0"/>
      <w:marBottom w:val="0"/>
      <w:divBdr>
        <w:top w:val="none" w:sz="0" w:space="0" w:color="auto"/>
        <w:left w:val="none" w:sz="0" w:space="0" w:color="auto"/>
        <w:bottom w:val="none" w:sz="0" w:space="0" w:color="auto"/>
        <w:right w:val="none" w:sz="0" w:space="0" w:color="auto"/>
      </w:divBdr>
    </w:div>
    <w:div w:id="1818842030">
      <w:marLeft w:val="0"/>
      <w:marRight w:val="0"/>
      <w:marTop w:val="0"/>
      <w:marBottom w:val="0"/>
      <w:divBdr>
        <w:top w:val="none" w:sz="0" w:space="0" w:color="auto"/>
        <w:left w:val="none" w:sz="0" w:space="0" w:color="auto"/>
        <w:bottom w:val="none" w:sz="0" w:space="0" w:color="auto"/>
        <w:right w:val="none" w:sz="0" w:space="0" w:color="auto"/>
      </w:divBdr>
      <w:divsChild>
        <w:div w:id="1851722082">
          <w:marLeft w:val="0"/>
          <w:marRight w:val="0"/>
          <w:marTop w:val="0"/>
          <w:marBottom w:val="0"/>
          <w:divBdr>
            <w:top w:val="none" w:sz="0" w:space="0" w:color="auto"/>
            <w:left w:val="none" w:sz="0" w:space="0" w:color="auto"/>
            <w:bottom w:val="none" w:sz="0" w:space="0" w:color="auto"/>
            <w:right w:val="none" w:sz="0" w:space="0" w:color="auto"/>
          </w:divBdr>
        </w:div>
      </w:divsChild>
    </w:div>
    <w:div w:id="1854345254">
      <w:marLeft w:val="0"/>
      <w:marRight w:val="0"/>
      <w:marTop w:val="375"/>
      <w:marBottom w:val="60"/>
      <w:divBdr>
        <w:top w:val="none" w:sz="0" w:space="0" w:color="auto"/>
        <w:left w:val="none" w:sz="0" w:space="0" w:color="auto"/>
        <w:bottom w:val="none" w:sz="0" w:space="0" w:color="auto"/>
        <w:right w:val="none" w:sz="0" w:space="0" w:color="auto"/>
      </w:divBdr>
    </w:div>
    <w:div w:id="1930499783">
      <w:marLeft w:val="0"/>
      <w:marRight w:val="0"/>
      <w:marTop w:val="0"/>
      <w:marBottom w:val="240"/>
      <w:divBdr>
        <w:top w:val="none" w:sz="0" w:space="0" w:color="auto"/>
        <w:left w:val="none" w:sz="0" w:space="0" w:color="auto"/>
        <w:bottom w:val="none" w:sz="0" w:space="0" w:color="auto"/>
        <w:right w:val="none" w:sz="0" w:space="0" w:color="auto"/>
      </w:divBdr>
    </w:div>
    <w:div w:id="1931115215">
      <w:marLeft w:val="0"/>
      <w:marRight w:val="0"/>
      <w:marTop w:val="0"/>
      <w:marBottom w:val="255"/>
      <w:divBdr>
        <w:top w:val="none" w:sz="0" w:space="0" w:color="auto"/>
        <w:left w:val="none" w:sz="0" w:space="0" w:color="auto"/>
        <w:bottom w:val="none" w:sz="0" w:space="0" w:color="auto"/>
        <w:right w:val="none" w:sz="0" w:space="0" w:color="auto"/>
      </w:divBdr>
    </w:div>
    <w:div w:id="1975790610">
      <w:marLeft w:val="0"/>
      <w:marRight w:val="0"/>
      <w:marTop w:val="375"/>
      <w:marBottom w:val="60"/>
      <w:divBdr>
        <w:top w:val="none" w:sz="0" w:space="0" w:color="auto"/>
        <w:left w:val="none" w:sz="0" w:space="0" w:color="auto"/>
        <w:bottom w:val="none" w:sz="0" w:space="0" w:color="auto"/>
        <w:right w:val="none" w:sz="0" w:space="0" w:color="auto"/>
      </w:divBdr>
    </w:div>
    <w:div w:id="1996451739">
      <w:marLeft w:val="75"/>
      <w:marRight w:val="75"/>
      <w:marTop w:val="75"/>
      <w:marBottom w:val="75"/>
      <w:divBdr>
        <w:top w:val="none" w:sz="0" w:space="0" w:color="auto"/>
        <w:left w:val="none" w:sz="0" w:space="0" w:color="auto"/>
        <w:bottom w:val="none" w:sz="0" w:space="0" w:color="auto"/>
        <w:right w:val="none" w:sz="0" w:space="0" w:color="auto"/>
      </w:divBdr>
    </w:div>
    <w:div w:id="2013101882">
      <w:marLeft w:val="0"/>
      <w:marRight w:val="0"/>
      <w:marTop w:val="300"/>
      <w:marBottom w:val="300"/>
      <w:divBdr>
        <w:top w:val="none" w:sz="0" w:space="0" w:color="auto"/>
        <w:left w:val="none" w:sz="0" w:space="0" w:color="auto"/>
        <w:bottom w:val="none" w:sz="0" w:space="0" w:color="auto"/>
        <w:right w:val="none" w:sz="0" w:space="0" w:color="auto"/>
      </w:divBdr>
    </w:div>
    <w:div w:id="2022078546">
      <w:marLeft w:val="0"/>
      <w:marRight w:val="0"/>
      <w:marTop w:val="0"/>
      <w:marBottom w:val="255"/>
      <w:divBdr>
        <w:top w:val="none" w:sz="0" w:space="0" w:color="auto"/>
        <w:left w:val="none" w:sz="0" w:space="0" w:color="auto"/>
        <w:bottom w:val="none" w:sz="0" w:space="0" w:color="auto"/>
        <w:right w:val="none" w:sz="0" w:space="0" w:color="auto"/>
      </w:divBdr>
    </w:div>
    <w:div w:id="2025667985">
      <w:marLeft w:val="0"/>
      <w:marRight w:val="0"/>
      <w:marTop w:val="375"/>
      <w:marBottom w:val="60"/>
      <w:divBdr>
        <w:top w:val="none" w:sz="0" w:space="0" w:color="auto"/>
        <w:left w:val="none" w:sz="0" w:space="0" w:color="auto"/>
        <w:bottom w:val="none" w:sz="0" w:space="0" w:color="auto"/>
        <w:right w:val="none" w:sz="0" w:space="0" w:color="auto"/>
      </w:divBdr>
    </w:div>
    <w:div w:id="2026052067">
      <w:marLeft w:val="0"/>
      <w:marRight w:val="0"/>
      <w:marTop w:val="0"/>
      <w:marBottom w:val="0"/>
      <w:divBdr>
        <w:top w:val="none" w:sz="0" w:space="0" w:color="auto"/>
        <w:left w:val="none" w:sz="0" w:space="0" w:color="auto"/>
        <w:bottom w:val="none" w:sz="0" w:space="0" w:color="auto"/>
        <w:right w:val="none" w:sz="0" w:space="0" w:color="auto"/>
      </w:divBdr>
    </w:div>
    <w:div w:id="2030063975">
      <w:marLeft w:val="0"/>
      <w:marRight w:val="0"/>
      <w:marTop w:val="0"/>
      <w:marBottom w:val="240"/>
      <w:divBdr>
        <w:top w:val="none" w:sz="0" w:space="0" w:color="auto"/>
        <w:left w:val="none" w:sz="0" w:space="0" w:color="auto"/>
        <w:bottom w:val="none" w:sz="0" w:space="0" w:color="auto"/>
        <w:right w:val="none" w:sz="0" w:space="0" w:color="auto"/>
      </w:divBdr>
    </w:div>
    <w:div w:id="2034501575">
      <w:marLeft w:val="0"/>
      <w:marRight w:val="0"/>
      <w:marTop w:val="375"/>
      <w:marBottom w:val="60"/>
      <w:divBdr>
        <w:top w:val="none" w:sz="0" w:space="0" w:color="auto"/>
        <w:left w:val="none" w:sz="0" w:space="0" w:color="auto"/>
        <w:bottom w:val="none" w:sz="0" w:space="0" w:color="auto"/>
        <w:right w:val="none" w:sz="0" w:space="0" w:color="auto"/>
      </w:divBdr>
    </w:div>
    <w:div w:id="2043046438">
      <w:marLeft w:val="0"/>
      <w:marRight w:val="0"/>
      <w:marTop w:val="375"/>
      <w:marBottom w:val="60"/>
      <w:divBdr>
        <w:top w:val="none" w:sz="0" w:space="0" w:color="auto"/>
        <w:left w:val="none" w:sz="0" w:space="0" w:color="auto"/>
        <w:bottom w:val="none" w:sz="0" w:space="0" w:color="auto"/>
        <w:right w:val="none" w:sz="0" w:space="0" w:color="auto"/>
      </w:divBdr>
    </w:div>
    <w:div w:id="2063559421">
      <w:marLeft w:val="0"/>
      <w:marRight w:val="0"/>
      <w:marTop w:val="375"/>
      <w:marBottom w:val="60"/>
      <w:divBdr>
        <w:top w:val="none" w:sz="0" w:space="0" w:color="auto"/>
        <w:left w:val="none" w:sz="0" w:space="0" w:color="auto"/>
        <w:bottom w:val="none" w:sz="0" w:space="0" w:color="auto"/>
        <w:right w:val="none" w:sz="0" w:space="0" w:color="auto"/>
      </w:divBdr>
    </w:div>
    <w:div w:id="2067337198">
      <w:marLeft w:val="0"/>
      <w:marRight w:val="0"/>
      <w:marTop w:val="0"/>
      <w:marBottom w:val="0"/>
      <w:divBdr>
        <w:top w:val="none" w:sz="0" w:space="0" w:color="auto"/>
        <w:left w:val="none" w:sz="0" w:space="0" w:color="auto"/>
        <w:bottom w:val="none" w:sz="0" w:space="0" w:color="auto"/>
        <w:right w:val="none" w:sz="0" w:space="0" w:color="auto"/>
      </w:divBdr>
    </w:div>
    <w:div w:id="2068452427">
      <w:marLeft w:val="0"/>
      <w:marRight w:val="0"/>
      <w:marTop w:val="225"/>
      <w:marBottom w:val="0"/>
      <w:divBdr>
        <w:top w:val="none" w:sz="0" w:space="0" w:color="auto"/>
        <w:left w:val="none" w:sz="0" w:space="0" w:color="auto"/>
        <w:bottom w:val="none" w:sz="0" w:space="0" w:color="auto"/>
        <w:right w:val="none" w:sz="0" w:space="0" w:color="auto"/>
      </w:divBdr>
    </w:div>
    <w:div w:id="2107069576">
      <w:marLeft w:val="0"/>
      <w:marRight w:val="0"/>
      <w:marTop w:val="0"/>
      <w:marBottom w:val="255"/>
      <w:divBdr>
        <w:top w:val="none" w:sz="0" w:space="0" w:color="auto"/>
        <w:left w:val="none" w:sz="0" w:space="0" w:color="auto"/>
        <w:bottom w:val="none" w:sz="0" w:space="0" w:color="auto"/>
        <w:right w:val="none" w:sz="0" w:space="0" w:color="auto"/>
      </w:divBdr>
    </w:div>
    <w:div w:id="2120025438">
      <w:marLeft w:val="0"/>
      <w:marRight w:val="0"/>
      <w:marTop w:val="0"/>
      <w:marBottom w:val="0"/>
      <w:divBdr>
        <w:top w:val="none" w:sz="0" w:space="0" w:color="auto"/>
        <w:left w:val="none" w:sz="0" w:space="0" w:color="auto"/>
        <w:bottom w:val="none" w:sz="0" w:space="0" w:color="auto"/>
        <w:right w:val="none" w:sz="0" w:space="0" w:color="auto"/>
      </w:divBdr>
      <w:divsChild>
        <w:div w:id="1305045239">
          <w:marLeft w:val="0"/>
          <w:marRight w:val="0"/>
          <w:marTop w:val="0"/>
          <w:marBottom w:val="0"/>
          <w:divBdr>
            <w:top w:val="none" w:sz="0" w:space="0" w:color="auto"/>
            <w:left w:val="none" w:sz="0" w:space="0" w:color="auto"/>
            <w:bottom w:val="none" w:sz="0" w:space="0" w:color="auto"/>
            <w:right w:val="none" w:sz="0" w:space="0" w:color="auto"/>
          </w:divBdr>
        </w:div>
      </w:divsChild>
    </w:div>
    <w:div w:id="2130083735">
      <w:marLeft w:val="0"/>
      <w:marRight w:val="0"/>
      <w:marTop w:val="255"/>
      <w:marBottom w:val="0"/>
      <w:divBdr>
        <w:top w:val="none" w:sz="0" w:space="0" w:color="auto"/>
        <w:left w:val="none" w:sz="0" w:space="0" w:color="auto"/>
        <w:bottom w:val="none" w:sz="0" w:space="0" w:color="auto"/>
        <w:right w:val="none" w:sz="0" w:space="0" w:color="auto"/>
      </w:divBdr>
    </w:div>
    <w:div w:id="2132017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k.fujitsuedoc.dk:5002/AgendaWeb/GetFile.aspx?AID=b2eb7480-0d72-4cca-8a07-484ae3c3caa4" TargetMode="External"/><Relationship Id="rId3" Type="http://schemas.openxmlformats.org/officeDocument/2006/relationships/settings" Target="settings.xml"/><Relationship Id="rId7" Type="http://schemas.openxmlformats.org/officeDocument/2006/relationships/hyperlink" Target="https://vok.fujitsuedoc.dk:5002/AgendaWeb/GetFile.aspx?AID=56936977-164b-4d9c-ae1d-8e87b3c55c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k.fujitsuedoc.dk:5002/AgendaWeb/GetFile.aspx?AID=e7dd7298-4ae3-4836-94d2-d322578be91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1534</Words>
  <Characters>9987</Characters>
  <Application>Microsoft Office Word</Application>
  <DocSecurity>0</DocSecurity>
  <Lines>369</Lines>
  <Paragraphs>288</Paragraphs>
  <ScaleCrop>false</ScaleCrop>
  <Company>Vordingborg Kommune</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Integrationsråd - Dagsorden - 14. juni 2022 kl. 17:30</dc:title>
  <dc:subject/>
  <dc:creator>Lærke Lykke Grønborg</dc:creator>
  <cp:keywords/>
  <dc:description/>
  <cp:lastModifiedBy>Lærke Lykke Grønborg</cp:lastModifiedBy>
  <cp:revision>2</cp:revision>
  <dcterms:created xsi:type="dcterms:W3CDTF">2022-08-23T13:40:00Z</dcterms:created>
  <dcterms:modified xsi:type="dcterms:W3CDTF">2022-08-23T13:40:00Z</dcterms:modified>
</cp:coreProperties>
</file>