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17086A" w14:paraId="5513F8BF" w14:textId="77777777" w:rsidTr="0017086A">
        <w:trPr>
          <w:trHeight w:val="1984"/>
        </w:trPr>
        <w:tc>
          <w:tcPr>
            <w:tcW w:w="9781" w:type="dxa"/>
            <w:vAlign w:val="bottom"/>
          </w:tcPr>
          <w:p w14:paraId="3C828942" w14:textId="0F358AEF" w:rsidR="00742076" w:rsidRPr="0017086A" w:rsidRDefault="008228C8" w:rsidP="00A0695C">
            <w:pPr>
              <w:pStyle w:val="ForsideIntro"/>
            </w:pPr>
            <w:r>
              <w:t>Miljøgodkendelse</w:t>
            </w:r>
          </w:p>
          <w:p w14:paraId="76D87494" w14:textId="3E8AD624" w:rsidR="00CF1472" w:rsidRPr="0017086A" w:rsidRDefault="0017086A" w:rsidP="00A0695C">
            <w:pPr>
              <w:pStyle w:val="ForsideOverskrift"/>
            </w:pPr>
            <w:r w:rsidRPr="0017086A">
              <w:t>Endurobane</w:t>
            </w:r>
            <w:r w:rsidR="008228C8">
              <w:t xml:space="preserve"> i Mosegården</w:t>
            </w:r>
            <w:r w:rsidR="00985334">
              <w:t>s</w:t>
            </w:r>
            <w:r w:rsidR="008228C8">
              <w:t xml:space="preserve"> Fritidsområde</w:t>
            </w:r>
          </w:p>
        </w:tc>
        <w:tc>
          <w:tcPr>
            <w:tcW w:w="142" w:type="dxa"/>
          </w:tcPr>
          <w:p w14:paraId="68FD362B" w14:textId="77777777" w:rsidR="00742076" w:rsidRPr="0017086A" w:rsidRDefault="00742076" w:rsidP="00A0695C">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17086A" w14:paraId="32F95A38" w14:textId="77777777" w:rsidTr="00E6010E">
        <w:trPr>
          <w:cantSplit/>
          <w:trHeight w:val="1134"/>
        </w:trPr>
        <w:tc>
          <w:tcPr>
            <w:tcW w:w="680" w:type="dxa"/>
            <w:textDirection w:val="tbRl"/>
            <w:vAlign w:val="center"/>
          </w:tcPr>
          <w:p w14:paraId="7A3A8B27" w14:textId="77777777" w:rsidR="00981775" w:rsidRPr="0017086A" w:rsidRDefault="00981775" w:rsidP="00A0695C"/>
        </w:tc>
      </w:tr>
      <w:tr w:rsidR="00366A16" w:rsidRPr="0017086A" w14:paraId="5A72E12E" w14:textId="77777777" w:rsidTr="00E6010E">
        <w:trPr>
          <w:cantSplit/>
          <w:trHeight w:val="8222"/>
        </w:trPr>
        <w:tc>
          <w:tcPr>
            <w:tcW w:w="680" w:type="dxa"/>
            <w:textDirection w:val="tbRl"/>
            <w:vAlign w:val="center"/>
          </w:tcPr>
          <w:p w14:paraId="2306E459" w14:textId="3206652A" w:rsidR="00366A16" w:rsidRPr="0017086A" w:rsidRDefault="008228C8" w:rsidP="00A0695C">
            <w:pPr>
              <w:pStyle w:val="ForsideSidepanel"/>
              <w:framePr w:wrap="auto" w:vAnchor="margin" w:hAnchor="text" w:xAlign="left" w:yAlign="inline"/>
              <w:suppressOverlap w:val="0"/>
            </w:pPr>
            <w:r>
              <w:t>Enduro Danmark</w:t>
            </w:r>
          </w:p>
        </w:tc>
      </w:tr>
      <w:tr w:rsidR="00366A16" w:rsidRPr="0017086A" w14:paraId="1298247C" w14:textId="77777777" w:rsidTr="008C42B4">
        <w:trPr>
          <w:cantSplit/>
          <w:trHeight w:val="4306"/>
        </w:trPr>
        <w:tc>
          <w:tcPr>
            <w:tcW w:w="680" w:type="dxa"/>
            <w:textDirection w:val="tbRl"/>
            <w:vAlign w:val="center"/>
          </w:tcPr>
          <w:p w14:paraId="04357A0E" w14:textId="77777777" w:rsidR="00366A16" w:rsidRPr="0017086A" w:rsidRDefault="0017086A" w:rsidP="00A0695C">
            <w:pPr>
              <w:pStyle w:val="ForsideWebadresse"/>
              <w:framePr w:wrap="auto" w:vAnchor="margin" w:hAnchor="text" w:xAlign="left" w:yAlign="inline"/>
              <w:suppressOverlap w:val="0"/>
            </w:pPr>
            <w:r w:rsidRPr="0017086A">
              <w:t>vordingborg.dk</w:t>
            </w:r>
          </w:p>
        </w:tc>
      </w:tr>
    </w:tbl>
    <w:p w14:paraId="71BC61C4" w14:textId="77777777" w:rsidR="005A1400" w:rsidRPr="0017086A" w:rsidRDefault="005A1400" w:rsidP="00A0695C"/>
    <w:p w14:paraId="62FF894C" w14:textId="77777777" w:rsidR="008B0965" w:rsidRPr="0017086A" w:rsidRDefault="008B0965" w:rsidP="00A0695C"/>
    <w:p w14:paraId="0043146F" w14:textId="77777777" w:rsidR="007F3DF9" w:rsidRPr="0017086A" w:rsidRDefault="007F3DF9" w:rsidP="00A0695C">
      <w:pPr>
        <w:sectPr w:rsidR="007F3DF9" w:rsidRPr="0017086A" w:rsidSect="00551908">
          <w:headerReference w:type="default" r:id="rId8"/>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17086A" w14:paraId="55D76350" w14:textId="77777777" w:rsidTr="007F3DF9">
        <w:trPr>
          <w:trHeight w:hRule="exact" w:val="2268"/>
        </w:trPr>
        <w:tc>
          <w:tcPr>
            <w:tcW w:w="6603" w:type="dxa"/>
            <w:vAlign w:val="bottom"/>
          </w:tcPr>
          <w:p w14:paraId="2873A86A" w14:textId="77777777" w:rsidR="0017086A" w:rsidRPr="0017086A" w:rsidRDefault="0017086A" w:rsidP="00A0695C">
            <w:r w:rsidRPr="0017086A">
              <w:t>Vordingborg Kommune</w:t>
            </w:r>
          </w:p>
          <w:p w14:paraId="7810A5ED" w14:textId="77777777" w:rsidR="0017086A" w:rsidRPr="0017086A" w:rsidRDefault="0017086A" w:rsidP="00A0695C">
            <w:r w:rsidRPr="0017086A">
              <w:t>Østergårdstræde 1A</w:t>
            </w:r>
          </w:p>
          <w:p w14:paraId="31BA5EE6" w14:textId="77777777" w:rsidR="007F3DF9" w:rsidRPr="0017086A" w:rsidRDefault="0017086A" w:rsidP="00A0695C">
            <w:pPr>
              <w:rPr>
                <w:rFonts w:ascii="Verdana" w:hAnsi="Verdana"/>
                <w:b/>
              </w:rPr>
            </w:pPr>
            <w:r w:rsidRPr="0017086A">
              <w:t>4772 Langebæk</w:t>
            </w:r>
          </w:p>
        </w:tc>
      </w:tr>
    </w:tbl>
    <w:p w14:paraId="4309D206" w14:textId="3EE3F4A4" w:rsidR="008B0965" w:rsidRPr="0017086A" w:rsidRDefault="0017086A" w:rsidP="00A0695C">
      <w:pPr>
        <w:pStyle w:val="Side2Overskrift"/>
      </w:pPr>
      <w:r w:rsidRPr="0017086A">
        <w:t>Miljøgodkendelse af Endurobane</w:t>
      </w:r>
      <w:r w:rsidR="00D95ABD">
        <w:t>, Barmosen</w:t>
      </w:r>
    </w:p>
    <w:p w14:paraId="6ACB0179" w14:textId="3D9A9E95" w:rsidR="00D25309" w:rsidRPr="0017086A" w:rsidRDefault="00D25309" w:rsidP="00A0695C">
      <w:r w:rsidRPr="0017086A">
        <w:t xml:space="preserve">Udgivet af Vordingborg Kommune </w:t>
      </w:r>
      <w:r w:rsidR="00C44438">
        <w:t>april</w:t>
      </w:r>
      <w:r w:rsidR="00ED2F70">
        <w:t xml:space="preserve"> </w:t>
      </w:r>
      <w:r w:rsidR="0017086A" w:rsidRPr="0017086A">
        <w:t>202</w:t>
      </w:r>
      <w:r w:rsidR="00ED2F70">
        <w:t>4</w:t>
      </w:r>
    </w:p>
    <w:p w14:paraId="0904823C" w14:textId="37572F05" w:rsidR="00564C6E" w:rsidRPr="0017086A" w:rsidRDefault="00D23AB7" w:rsidP="00A0695C">
      <w:pPr>
        <w:sectPr w:rsidR="00564C6E" w:rsidRPr="0017086A" w:rsidSect="00551908">
          <w:headerReference w:type="default" r:id="rId9"/>
          <w:pgSz w:w="11906" w:h="16838" w:code="9"/>
          <w:pgMar w:top="5330" w:right="1134" w:bottom="1134" w:left="4309" w:header="709" w:footer="709" w:gutter="0"/>
          <w:cols w:space="708"/>
          <w:docGrid w:linePitch="360"/>
        </w:sectPr>
      </w:pPr>
      <w:r>
        <w:t>Sagsbehandlere</w:t>
      </w:r>
      <w:r w:rsidR="00D25309" w:rsidRPr="0017086A">
        <w:t xml:space="preserve">: </w:t>
      </w:r>
      <w:r w:rsidR="00D95ABD">
        <w:t xml:space="preserve">Jeanet Severin og </w:t>
      </w:r>
      <w:r w:rsidR="0017086A" w:rsidRPr="0017086A">
        <w:t>Lars Jensen</w:t>
      </w:r>
    </w:p>
    <w:p w14:paraId="258EF4C5" w14:textId="1A27167B" w:rsidR="00212957" w:rsidRDefault="00C01D48" w:rsidP="007956F6">
      <w:pPr>
        <w:pStyle w:val="Titel"/>
      </w:pPr>
      <w:bookmarkStart w:id="0" w:name="_Toc164078247"/>
      <w:r w:rsidRPr="003A1BDB">
        <w:t>INDHOLDSFORTEGNELSE</w:t>
      </w:r>
      <w:bookmarkEnd w:id="0"/>
    </w:p>
    <w:p w14:paraId="51C93CD3" w14:textId="6EFD7AD8" w:rsidR="00B12AC2" w:rsidRDefault="008755D8">
      <w:pPr>
        <w:pStyle w:val="Indholdsfortegnelse1"/>
        <w:rPr>
          <w:rFonts w:asciiTheme="minorHAnsi" w:eastAsiaTheme="minorEastAsia" w:hAnsiTheme="minorHAnsi"/>
          <w:b w:val="0"/>
          <w:caps w:val="0"/>
          <w:noProof/>
          <w:kern w:val="2"/>
          <w:sz w:val="24"/>
          <w:szCs w:val="24"/>
          <w:lang w:eastAsia="da-DK"/>
          <w14:ligatures w14:val="standardContextual"/>
        </w:rPr>
      </w:pPr>
      <w:r>
        <w:fldChar w:fldCharType="begin"/>
      </w:r>
      <w:r>
        <w:instrText xml:space="preserve"> TOC \o "1-3" \h \z \u </w:instrText>
      </w:r>
      <w:r>
        <w:fldChar w:fldCharType="separate"/>
      </w:r>
      <w:hyperlink w:anchor="_Toc164078247" w:history="1">
        <w:r w:rsidR="00B12AC2" w:rsidRPr="000E7B84">
          <w:rPr>
            <w:rStyle w:val="Hyperlink"/>
            <w:noProof/>
          </w:rPr>
          <w:t>INDHOLDSFORTEGNELSE</w:t>
        </w:r>
        <w:r w:rsidR="00B12AC2">
          <w:rPr>
            <w:noProof/>
            <w:webHidden/>
          </w:rPr>
          <w:tab/>
        </w:r>
        <w:r w:rsidR="00B12AC2">
          <w:rPr>
            <w:noProof/>
            <w:webHidden/>
          </w:rPr>
          <w:fldChar w:fldCharType="begin"/>
        </w:r>
        <w:r w:rsidR="00B12AC2">
          <w:rPr>
            <w:noProof/>
            <w:webHidden/>
          </w:rPr>
          <w:instrText xml:space="preserve"> PAGEREF _Toc164078247 \h </w:instrText>
        </w:r>
        <w:r w:rsidR="00B12AC2">
          <w:rPr>
            <w:noProof/>
            <w:webHidden/>
          </w:rPr>
        </w:r>
        <w:r w:rsidR="00B12AC2">
          <w:rPr>
            <w:noProof/>
            <w:webHidden/>
          </w:rPr>
          <w:fldChar w:fldCharType="separate"/>
        </w:r>
        <w:r w:rsidR="00B12AC2">
          <w:rPr>
            <w:noProof/>
            <w:webHidden/>
          </w:rPr>
          <w:t>3</w:t>
        </w:r>
        <w:r w:rsidR="00B12AC2">
          <w:rPr>
            <w:noProof/>
            <w:webHidden/>
          </w:rPr>
          <w:fldChar w:fldCharType="end"/>
        </w:r>
      </w:hyperlink>
    </w:p>
    <w:p w14:paraId="302F4DC9" w14:textId="36B02166" w:rsidR="00B12AC2" w:rsidRDefault="00551908">
      <w:pPr>
        <w:pStyle w:val="Indholdsfortegnelse1"/>
        <w:rPr>
          <w:rFonts w:asciiTheme="minorHAnsi" w:eastAsiaTheme="minorEastAsia" w:hAnsiTheme="minorHAnsi"/>
          <w:b w:val="0"/>
          <w:caps w:val="0"/>
          <w:noProof/>
          <w:kern w:val="2"/>
          <w:sz w:val="24"/>
          <w:szCs w:val="24"/>
          <w:lang w:eastAsia="da-DK"/>
          <w14:ligatures w14:val="standardContextual"/>
        </w:rPr>
      </w:pPr>
      <w:hyperlink w:anchor="_Toc164078248" w:history="1">
        <w:r w:rsidR="00B12AC2" w:rsidRPr="000E7B84">
          <w:rPr>
            <w:rStyle w:val="Hyperlink"/>
            <w:noProof/>
          </w:rPr>
          <w:t>1.</w:t>
        </w:r>
        <w:r w:rsidR="00B12AC2">
          <w:rPr>
            <w:rFonts w:asciiTheme="minorHAnsi" w:eastAsiaTheme="minorEastAsia" w:hAnsiTheme="minorHAnsi"/>
            <w:b w:val="0"/>
            <w:caps w:val="0"/>
            <w:noProof/>
            <w:kern w:val="2"/>
            <w:sz w:val="24"/>
            <w:szCs w:val="24"/>
            <w:lang w:eastAsia="da-DK"/>
            <w14:ligatures w14:val="standardContextual"/>
          </w:rPr>
          <w:tab/>
        </w:r>
        <w:r w:rsidR="00B12AC2" w:rsidRPr="000E7B84">
          <w:rPr>
            <w:rStyle w:val="Hyperlink"/>
            <w:noProof/>
          </w:rPr>
          <w:t>Indledning</w:t>
        </w:r>
        <w:r w:rsidR="00B12AC2">
          <w:rPr>
            <w:noProof/>
            <w:webHidden/>
          </w:rPr>
          <w:tab/>
        </w:r>
        <w:r w:rsidR="00B12AC2">
          <w:rPr>
            <w:noProof/>
            <w:webHidden/>
          </w:rPr>
          <w:fldChar w:fldCharType="begin"/>
        </w:r>
        <w:r w:rsidR="00B12AC2">
          <w:rPr>
            <w:noProof/>
            <w:webHidden/>
          </w:rPr>
          <w:instrText xml:space="preserve"> PAGEREF _Toc164078248 \h </w:instrText>
        </w:r>
        <w:r w:rsidR="00B12AC2">
          <w:rPr>
            <w:noProof/>
            <w:webHidden/>
          </w:rPr>
        </w:r>
        <w:r w:rsidR="00B12AC2">
          <w:rPr>
            <w:noProof/>
            <w:webHidden/>
          </w:rPr>
          <w:fldChar w:fldCharType="separate"/>
        </w:r>
        <w:r w:rsidR="00B12AC2">
          <w:rPr>
            <w:noProof/>
            <w:webHidden/>
          </w:rPr>
          <w:t>5</w:t>
        </w:r>
        <w:r w:rsidR="00B12AC2">
          <w:rPr>
            <w:noProof/>
            <w:webHidden/>
          </w:rPr>
          <w:fldChar w:fldCharType="end"/>
        </w:r>
      </w:hyperlink>
    </w:p>
    <w:p w14:paraId="21C7D769" w14:textId="1D81B455"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49" w:history="1">
        <w:r w:rsidR="00B12AC2" w:rsidRPr="000E7B84">
          <w:rPr>
            <w:rStyle w:val="Hyperlink"/>
            <w:noProof/>
          </w:rPr>
          <w:t>1.1</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det ansøgte</w:t>
        </w:r>
        <w:r w:rsidR="00B12AC2">
          <w:rPr>
            <w:noProof/>
            <w:webHidden/>
          </w:rPr>
          <w:tab/>
        </w:r>
        <w:r w:rsidR="00B12AC2">
          <w:rPr>
            <w:noProof/>
            <w:webHidden/>
          </w:rPr>
          <w:fldChar w:fldCharType="begin"/>
        </w:r>
        <w:r w:rsidR="00B12AC2">
          <w:rPr>
            <w:noProof/>
            <w:webHidden/>
          </w:rPr>
          <w:instrText xml:space="preserve"> PAGEREF _Toc164078249 \h </w:instrText>
        </w:r>
        <w:r w:rsidR="00B12AC2">
          <w:rPr>
            <w:noProof/>
            <w:webHidden/>
          </w:rPr>
        </w:r>
        <w:r w:rsidR="00B12AC2">
          <w:rPr>
            <w:noProof/>
            <w:webHidden/>
          </w:rPr>
          <w:fldChar w:fldCharType="separate"/>
        </w:r>
        <w:r w:rsidR="00B12AC2">
          <w:rPr>
            <w:noProof/>
            <w:webHidden/>
          </w:rPr>
          <w:t>5</w:t>
        </w:r>
        <w:r w:rsidR="00B12AC2">
          <w:rPr>
            <w:noProof/>
            <w:webHidden/>
          </w:rPr>
          <w:fldChar w:fldCharType="end"/>
        </w:r>
      </w:hyperlink>
    </w:p>
    <w:p w14:paraId="0A9FA440" w14:textId="47BB5C8F"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50" w:history="1">
        <w:r w:rsidR="00B12AC2" w:rsidRPr="000E7B84">
          <w:rPr>
            <w:rStyle w:val="Hyperlink"/>
            <w:noProof/>
          </w:rPr>
          <w:t>1.2</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Godkendelsespligt</w:t>
        </w:r>
        <w:r w:rsidR="00B12AC2">
          <w:rPr>
            <w:noProof/>
            <w:webHidden/>
          </w:rPr>
          <w:tab/>
        </w:r>
        <w:r w:rsidR="00B12AC2">
          <w:rPr>
            <w:noProof/>
            <w:webHidden/>
          </w:rPr>
          <w:fldChar w:fldCharType="begin"/>
        </w:r>
        <w:r w:rsidR="00B12AC2">
          <w:rPr>
            <w:noProof/>
            <w:webHidden/>
          </w:rPr>
          <w:instrText xml:space="preserve"> PAGEREF _Toc164078250 \h </w:instrText>
        </w:r>
        <w:r w:rsidR="00B12AC2">
          <w:rPr>
            <w:noProof/>
            <w:webHidden/>
          </w:rPr>
        </w:r>
        <w:r w:rsidR="00B12AC2">
          <w:rPr>
            <w:noProof/>
            <w:webHidden/>
          </w:rPr>
          <w:fldChar w:fldCharType="separate"/>
        </w:r>
        <w:r w:rsidR="00B12AC2">
          <w:rPr>
            <w:noProof/>
            <w:webHidden/>
          </w:rPr>
          <w:t>6</w:t>
        </w:r>
        <w:r w:rsidR="00B12AC2">
          <w:rPr>
            <w:noProof/>
            <w:webHidden/>
          </w:rPr>
          <w:fldChar w:fldCharType="end"/>
        </w:r>
      </w:hyperlink>
    </w:p>
    <w:p w14:paraId="296CDB35" w14:textId="5DFC35BF"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51" w:history="1">
        <w:r w:rsidR="00B12AC2" w:rsidRPr="000E7B84">
          <w:rPr>
            <w:rStyle w:val="Hyperlink"/>
            <w:noProof/>
          </w:rPr>
          <w:t>1.3</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Planforhold</w:t>
        </w:r>
        <w:r w:rsidR="00B12AC2">
          <w:rPr>
            <w:noProof/>
            <w:webHidden/>
          </w:rPr>
          <w:tab/>
        </w:r>
        <w:r w:rsidR="00B12AC2">
          <w:rPr>
            <w:noProof/>
            <w:webHidden/>
          </w:rPr>
          <w:fldChar w:fldCharType="begin"/>
        </w:r>
        <w:r w:rsidR="00B12AC2">
          <w:rPr>
            <w:noProof/>
            <w:webHidden/>
          </w:rPr>
          <w:instrText xml:space="preserve"> PAGEREF _Toc164078251 \h </w:instrText>
        </w:r>
        <w:r w:rsidR="00B12AC2">
          <w:rPr>
            <w:noProof/>
            <w:webHidden/>
          </w:rPr>
        </w:r>
        <w:r w:rsidR="00B12AC2">
          <w:rPr>
            <w:noProof/>
            <w:webHidden/>
          </w:rPr>
          <w:fldChar w:fldCharType="separate"/>
        </w:r>
        <w:r w:rsidR="00B12AC2">
          <w:rPr>
            <w:noProof/>
            <w:webHidden/>
          </w:rPr>
          <w:t>6</w:t>
        </w:r>
        <w:r w:rsidR="00B12AC2">
          <w:rPr>
            <w:noProof/>
            <w:webHidden/>
          </w:rPr>
          <w:fldChar w:fldCharType="end"/>
        </w:r>
      </w:hyperlink>
    </w:p>
    <w:p w14:paraId="50223D52" w14:textId="5CD202A5"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52" w:history="1">
        <w:r w:rsidR="00B12AC2" w:rsidRPr="000E7B84">
          <w:rPr>
            <w:rStyle w:val="Hyperlink"/>
            <w:noProof/>
          </w:rPr>
          <w:t>1.4</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Andre restriktioner</w:t>
        </w:r>
        <w:r w:rsidR="00B12AC2">
          <w:rPr>
            <w:noProof/>
            <w:webHidden/>
          </w:rPr>
          <w:tab/>
        </w:r>
        <w:r w:rsidR="00B12AC2">
          <w:rPr>
            <w:noProof/>
            <w:webHidden/>
          </w:rPr>
          <w:fldChar w:fldCharType="begin"/>
        </w:r>
        <w:r w:rsidR="00B12AC2">
          <w:rPr>
            <w:noProof/>
            <w:webHidden/>
          </w:rPr>
          <w:instrText xml:space="preserve"> PAGEREF _Toc164078252 \h </w:instrText>
        </w:r>
        <w:r w:rsidR="00B12AC2">
          <w:rPr>
            <w:noProof/>
            <w:webHidden/>
          </w:rPr>
        </w:r>
        <w:r w:rsidR="00B12AC2">
          <w:rPr>
            <w:noProof/>
            <w:webHidden/>
          </w:rPr>
          <w:fldChar w:fldCharType="separate"/>
        </w:r>
        <w:r w:rsidR="00B12AC2">
          <w:rPr>
            <w:noProof/>
            <w:webHidden/>
          </w:rPr>
          <w:t>7</w:t>
        </w:r>
        <w:r w:rsidR="00B12AC2">
          <w:rPr>
            <w:noProof/>
            <w:webHidden/>
          </w:rPr>
          <w:fldChar w:fldCharType="end"/>
        </w:r>
      </w:hyperlink>
    </w:p>
    <w:p w14:paraId="4C974E0D" w14:textId="1A200F2F" w:rsidR="00B12AC2" w:rsidRDefault="00551908">
      <w:pPr>
        <w:pStyle w:val="Indholdsfortegnelse1"/>
        <w:rPr>
          <w:rFonts w:asciiTheme="minorHAnsi" w:eastAsiaTheme="minorEastAsia" w:hAnsiTheme="minorHAnsi"/>
          <w:b w:val="0"/>
          <w:caps w:val="0"/>
          <w:noProof/>
          <w:kern w:val="2"/>
          <w:sz w:val="24"/>
          <w:szCs w:val="24"/>
          <w:lang w:eastAsia="da-DK"/>
          <w14:ligatures w14:val="standardContextual"/>
        </w:rPr>
      </w:pPr>
      <w:hyperlink w:anchor="_Toc164078253" w:history="1">
        <w:r w:rsidR="00B12AC2" w:rsidRPr="000E7B84">
          <w:rPr>
            <w:rStyle w:val="Hyperlink"/>
            <w:noProof/>
          </w:rPr>
          <w:t>2.</w:t>
        </w:r>
        <w:r w:rsidR="00B12AC2">
          <w:rPr>
            <w:rFonts w:asciiTheme="minorHAnsi" w:eastAsiaTheme="minorEastAsia" w:hAnsiTheme="minorHAnsi"/>
            <w:b w:val="0"/>
            <w:caps w:val="0"/>
            <w:noProof/>
            <w:kern w:val="2"/>
            <w:sz w:val="24"/>
            <w:szCs w:val="24"/>
            <w:lang w:eastAsia="da-DK"/>
            <w14:ligatures w14:val="standardContextual"/>
          </w:rPr>
          <w:tab/>
        </w:r>
        <w:r w:rsidR="00B12AC2" w:rsidRPr="000E7B84">
          <w:rPr>
            <w:rStyle w:val="Hyperlink"/>
            <w:noProof/>
          </w:rPr>
          <w:t>Afgørelse</w:t>
        </w:r>
        <w:r w:rsidR="00B12AC2">
          <w:rPr>
            <w:noProof/>
            <w:webHidden/>
          </w:rPr>
          <w:tab/>
        </w:r>
        <w:r w:rsidR="00B12AC2">
          <w:rPr>
            <w:noProof/>
            <w:webHidden/>
          </w:rPr>
          <w:fldChar w:fldCharType="begin"/>
        </w:r>
        <w:r w:rsidR="00B12AC2">
          <w:rPr>
            <w:noProof/>
            <w:webHidden/>
          </w:rPr>
          <w:instrText xml:space="preserve"> PAGEREF _Toc164078253 \h </w:instrText>
        </w:r>
        <w:r w:rsidR="00B12AC2">
          <w:rPr>
            <w:noProof/>
            <w:webHidden/>
          </w:rPr>
        </w:r>
        <w:r w:rsidR="00B12AC2">
          <w:rPr>
            <w:noProof/>
            <w:webHidden/>
          </w:rPr>
          <w:fldChar w:fldCharType="separate"/>
        </w:r>
        <w:r w:rsidR="00B12AC2">
          <w:rPr>
            <w:noProof/>
            <w:webHidden/>
          </w:rPr>
          <w:t>7</w:t>
        </w:r>
        <w:r w:rsidR="00B12AC2">
          <w:rPr>
            <w:noProof/>
            <w:webHidden/>
          </w:rPr>
          <w:fldChar w:fldCharType="end"/>
        </w:r>
      </w:hyperlink>
    </w:p>
    <w:p w14:paraId="639A2BB3" w14:textId="5F60B2B8"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54" w:history="1">
        <w:r w:rsidR="00B12AC2" w:rsidRPr="000E7B84">
          <w:rPr>
            <w:rStyle w:val="Hyperlink"/>
            <w:noProof/>
          </w:rPr>
          <w:t>2.1</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Vilkår for anlægsarbejdet</w:t>
        </w:r>
        <w:r w:rsidR="00B12AC2">
          <w:rPr>
            <w:noProof/>
            <w:webHidden/>
          </w:rPr>
          <w:tab/>
        </w:r>
        <w:r w:rsidR="00B12AC2">
          <w:rPr>
            <w:noProof/>
            <w:webHidden/>
          </w:rPr>
          <w:fldChar w:fldCharType="begin"/>
        </w:r>
        <w:r w:rsidR="00B12AC2">
          <w:rPr>
            <w:noProof/>
            <w:webHidden/>
          </w:rPr>
          <w:instrText xml:space="preserve"> PAGEREF _Toc164078254 \h </w:instrText>
        </w:r>
        <w:r w:rsidR="00B12AC2">
          <w:rPr>
            <w:noProof/>
            <w:webHidden/>
          </w:rPr>
        </w:r>
        <w:r w:rsidR="00B12AC2">
          <w:rPr>
            <w:noProof/>
            <w:webHidden/>
          </w:rPr>
          <w:fldChar w:fldCharType="separate"/>
        </w:r>
        <w:r w:rsidR="00B12AC2">
          <w:rPr>
            <w:noProof/>
            <w:webHidden/>
          </w:rPr>
          <w:t>7</w:t>
        </w:r>
        <w:r w:rsidR="00B12AC2">
          <w:rPr>
            <w:noProof/>
            <w:webHidden/>
          </w:rPr>
          <w:fldChar w:fldCharType="end"/>
        </w:r>
      </w:hyperlink>
    </w:p>
    <w:p w14:paraId="2C8B7035" w14:textId="0050D3DE"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55" w:history="1">
        <w:r w:rsidR="00B12AC2" w:rsidRPr="000E7B84">
          <w:rPr>
            <w:rStyle w:val="Hyperlink"/>
            <w:noProof/>
          </w:rPr>
          <w:t>2.2</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Vilkår for drift af endurobane</w:t>
        </w:r>
        <w:r w:rsidR="00B12AC2">
          <w:rPr>
            <w:noProof/>
            <w:webHidden/>
          </w:rPr>
          <w:tab/>
        </w:r>
        <w:r w:rsidR="00B12AC2">
          <w:rPr>
            <w:noProof/>
            <w:webHidden/>
          </w:rPr>
          <w:fldChar w:fldCharType="begin"/>
        </w:r>
        <w:r w:rsidR="00B12AC2">
          <w:rPr>
            <w:noProof/>
            <w:webHidden/>
          </w:rPr>
          <w:instrText xml:space="preserve"> PAGEREF _Toc164078255 \h </w:instrText>
        </w:r>
        <w:r w:rsidR="00B12AC2">
          <w:rPr>
            <w:noProof/>
            <w:webHidden/>
          </w:rPr>
        </w:r>
        <w:r w:rsidR="00B12AC2">
          <w:rPr>
            <w:noProof/>
            <w:webHidden/>
          </w:rPr>
          <w:fldChar w:fldCharType="separate"/>
        </w:r>
        <w:r w:rsidR="00B12AC2">
          <w:rPr>
            <w:noProof/>
            <w:webHidden/>
          </w:rPr>
          <w:t>11</w:t>
        </w:r>
        <w:r w:rsidR="00B12AC2">
          <w:rPr>
            <w:noProof/>
            <w:webHidden/>
          </w:rPr>
          <w:fldChar w:fldCharType="end"/>
        </w:r>
      </w:hyperlink>
    </w:p>
    <w:p w14:paraId="7C5C7698" w14:textId="6E10D53C"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56" w:history="1">
        <w:r w:rsidR="00B12AC2" w:rsidRPr="000E7B84">
          <w:rPr>
            <w:rStyle w:val="Hyperlink"/>
            <w:noProof/>
          </w:rPr>
          <w:t>2.3</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Vilkår for støj</w:t>
        </w:r>
        <w:r w:rsidR="00B12AC2">
          <w:rPr>
            <w:noProof/>
            <w:webHidden/>
          </w:rPr>
          <w:tab/>
        </w:r>
        <w:r w:rsidR="00B12AC2">
          <w:rPr>
            <w:noProof/>
            <w:webHidden/>
          </w:rPr>
          <w:fldChar w:fldCharType="begin"/>
        </w:r>
        <w:r w:rsidR="00B12AC2">
          <w:rPr>
            <w:noProof/>
            <w:webHidden/>
          </w:rPr>
          <w:instrText xml:space="preserve"> PAGEREF _Toc164078256 \h </w:instrText>
        </w:r>
        <w:r w:rsidR="00B12AC2">
          <w:rPr>
            <w:noProof/>
            <w:webHidden/>
          </w:rPr>
        </w:r>
        <w:r w:rsidR="00B12AC2">
          <w:rPr>
            <w:noProof/>
            <w:webHidden/>
          </w:rPr>
          <w:fldChar w:fldCharType="separate"/>
        </w:r>
        <w:r w:rsidR="00B12AC2">
          <w:rPr>
            <w:noProof/>
            <w:webHidden/>
          </w:rPr>
          <w:t>12</w:t>
        </w:r>
        <w:r w:rsidR="00B12AC2">
          <w:rPr>
            <w:noProof/>
            <w:webHidden/>
          </w:rPr>
          <w:fldChar w:fldCharType="end"/>
        </w:r>
      </w:hyperlink>
    </w:p>
    <w:p w14:paraId="023EA127" w14:textId="4CC80EC5"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57" w:history="1">
        <w:r w:rsidR="00B12AC2" w:rsidRPr="000E7B84">
          <w:rPr>
            <w:rStyle w:val="Hyperlink"/>
            <w:noProof/>
          </w:rPr>
          <w:t>2.4</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Øvrige bemærkninger</w:t>
        </w:r>
        <w:r w:rsidR="00B12AC2">
          <w:rPr>
            <w:noProof/>
            <w:webHidden/>
          </w:rPr>
          <w:tab/>
        </w:r>
        <w:r w:rsidR="00B12AC2">
          <w:rPr>
            <w:noProof/>
            <w:webHidden/>
          </w:rPr>
          <w:fldChar w:fldCharType="begin"/>
        </w:r>
        <w:r w:rsidR="00B12AC2">
          <w:rPr>
            <w:noProof/>
            <w:webHidden/>
          </w:rPr>
          <w:instrText xml:space="preserve"> PAGEREF _Toc164078257 \h </w:instrText>
        </w:r>
        <w:r w:rsidR="00B12AC2">
          <w:rPr>
            <w:noProof/>
            <w:webHidden/>
          </w:rPr>
        </w:r>
        <w:r w:rsidR="00B12AC2">
          <w:rPr>
            <w:noProof/>
            <w:webHidden/>
          </w:rPr>
          <w:fldChar w:fldCharType="separate"/>
        </w:r>
        <w:r w:rsidR="00B12AC2">
          <w:rPr>
            <w:noProof/>
            <w:webHidden/>
          </w:rPr>
          <w:t>13</w:t>
        </w:r>
        <w:r w:rsidR="00B12AC2">
          <w:rPr>
            <w:noProof/>
            <w:webHidden/>
          </w:rPr>
          <w:fldChar w:fldCharType="end"/>
        </w:r>
      </w:hyperlink>
    </w:p>
    <w:p w14:paraId="37B9196E" w14:textId="6DC97A29" w:rsidR="00B12AC2" w:rsidRDefault="00551908">
      <w:pPr>
        <w:pStyle w:val="Indholdsfortegnelse1"/>
        <w:rPr>
          <w:rFonts w:asciiTheme="minorHAnsi" w:eastAsiaTheme="minorEastAsia" w:hAnsiTheme="minorHAnsi"/>
          <w:b w:val="0"/>
          <w:caps w:val="0"/>
          <w:noProof/>
          <w:kern w:val="2"/>
          <w:sz w:val="24"/>
          <w:szCs w:val="24"/>
          <w:lang w:eastAsia="da-DK"/>
          <w14:ligatures w14:val="standardContextual"/>
        </w:rPr>
      </w:pPr>
      <w:hyperlink w:anchor="_Toc164078258" w:history="1">
        <w:r w:rsidR="00B12AC2" w:rsidRPr="000E7B84">
          <w:rPr>
            <w:rStyle w:val="Hyperlink"/>
            <w:noProof/>
          </w:rPr>
          <w:t>3.</w:t>
        </w:r>
        <w:r w:rsidR="00B12AC2">
          <w:rPr>
            <w:rFonts w:asciiTheme="minorHAnsi" w:eastAsiaTheme="minorEastAsia" w:hAnsiTheme="minorHAnsi"/>
            <w:b w:val="0"/>
            <w:caps w:val="0"/>
            <w:noProof/>
            <w:kern w:val="2"/>
            <w:sz w:val="24"/>
            <w:szCs w:val="24"/>
            <w:lang w:eastAsia="da-DK"/>
            <w14:ligatures w14:val="standardContextual"/>
          </w:rPr>
          <w:tab/>
        </w:r>
        <w:r w:rsidR="00B12AC2" w:rsidRPr="000E7B84">
          <w:rPr>
            <w:rStyle w:val="Hyperlink"/>
            <w:noProof/>
          </w:rPr>
          <w:t>Redegørelse om miljøforhold</w:t>
        </w:r>
        <w:r w:rsidR="00B12AC2">
          <w:rPr>
            <w:noProof/>
            <w:webHidden/>
          </w:rPr>
          <w:tab/>
        </w:r>
        <w:r w:rsidR="00B12AC2">
          <w:rPr>
            <w:noProof/>
            <w:webHidden/>
          </w:rPr>
          <w:fldChar w:fldCharType="begin"/>
        </w:r>
        <w:r w:rsidR="00B12AC2">
          <w:rPr>
            <w:noProof/>
            <w:webHidden/>
          </w:rPr>
          <w:instrText xml:space="preserve"> PAGEREF _Toc164078258 \h </w:instrText>
        </w:r>
        <w:r w:rsidR="00B12AC2">
          <w:rPr>
            <w:noProof/>
            <w:webHidden/>
          </w:rPr>
        </w:r>
        <w:r w:rsidR="00B12AC2">
          <w:rPr>
            <w:noProof/>
            <w:webHidden/>
          </w:rPr>
          <w:fldChar w:fldCharType="separate"/>
        </w:r>
        <w:r w:rsidR="00B12AC2">
          <w:rPr>
            <w:noProof/>
            <w:webHidden/>
          </w:rPr>
          <w:t>14</w:t>
        </w:r>
        <w:r w:rsidR="00B12AC2">
          <w:rPr>
            <w:noProof/>
            <w:webHidden/>
          </w:rPr>
          <w:fldChar w:fldCharType="end"/>
        </w:r>
      </w:hyperlink>
    </w:p>
    <w:p w14:paraId="531156A5" w14:textId="4FECA894"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59" w:history="1">
        <w:r w:rsidR="00B12AC2" w:rsidRPr="000E7B84">
          <w:rPr>
            <w:rStyle w:val="Hyperlink"/>
            <w:noProof/>
          </w:rPr>
          <w:t>3.1</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Baneanlægget</w:t>
        </w:r>
        <w:r w:rsidR="00B12AC2">
          <w:rPr>
            <w:noProof/>
            <w:webHidden/>
          </w:rPr>
          <w:tab/>
        </w:r>
        <w:r w:rsidR="00B12AC2">
          <w:rPr>
            <w:noProof/>
            <w:webHidden/>
          </w:rPr>
          <w:fldChar w:fldCharType="begin"/>
        </w:r>
        <w:r w:rsidR="00B12AC2">
          <w:rPr>
            <w:noProof/>
            <w:webHidden/>
          </w:rPr>
          <w:instrText xml:space="preserve"> PAGEREF _Toc164078259 \h </w:instrText>
        </w:r>
        <w:r w:rsidR="00B12AC2">
          <w:rPr>
            <w:noProof/>
            <w:webHidden/>
          </w:rPr>
        </w:r>
        <w:r w:rsidR="00B12AC2">
          <w:rPr>
            <w:noProof/>
            <w:webHidden/>
          </w:rPr>
          <w:fldChar w:fldCharType="separate"/>
        </w:r>
        <w:r w:rsidR="00B12AC2">
          <w:rPr>
            <w:noProof/>
            <w:webHidden/>
          </w:rPr>
          <w:t>14</w:t>
        </w:r>
        <w:r w:rsidR="00B12AC2">
          <w:rPr>
            <w:noProof/>
            <w:webHidden/>
          </w:rPr>
          <w:fldChar w:fldCharType="end"/>
        </w:r>
      </w:hyperlink>
    </w:p>
    <w:p w14:paraId="5B35E5EF" w14:textId="7B879BEC"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60" w:history="1">
        <w:r w:rsidR="00B12AC2" w:rsidRPr="000E7B84">
          <w:rPr>
            <w:rStyle w:val="Hyperlink"/>
            <w:noProof/>
          </w:rPr>
          <w:t>3.1.1</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Nyttiggørelse af affald i form af jord</w:t>
        </w:r>
        <w:r w:rsidR="00B12AC2">
          <w:rPr>
            <w:noProof/>
            <w:webHidden/>
          </w:rPr>
          <w:tab/>
        </w:r>
        <w:r w:rsidR="00B12AC2">
          <w:rPr>
            <w:noProof/>
            <w:webHidden/>
          </w:rPr>
          <w:fldChar w:fldCharType="begin"/>
        </w:r>
        <w:r w:rsidR="00B12AC2">
          <w:rPr>
            <w:noProof/>
            <w:webHidden/>
          </w:rPr>
          <w:instrText xml:space="preserve"> PAGEREF _Toc164078260 \h </w:instrText>
        </w:r>
        <w:r w:rsidR="00B12AC2">
          <w:rPr>
            <w:noProof/>
            <w:webHidden/>
          </w:rPr>
        </w:r>
        <w:r w:rsidR="00B12AC2">
          <w:rPr>
            <w:noProof/>
            <w:webHidden/>
          </w:rPr>
          <w:fldChar w:fldCharType="separate"/>
        </w:r>
        <w:r w:rsidR="00B12AC2">
          <w:rPr>
            <w:noProof/>
            <w:webHidden/>
          </w:rPr>
          <w:t>14</w:t>
        </w:r>
        <w:r w:rsidR="00B12AC2">
          <w:rPr>
            <w:noProof/>
            <w:webHidden/>
          </w:rPr>
          <w:fldChar w:fldCharType="end"/>
        </w:r>
      </w:hyperlink>
    </w:p>
    <w:p w14:paraId="3DC2F48A" w14:textId="2247FEC0"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61" w:history="1">
        <w:r w:rsidR="00B12AC2" w:rsidRPr="000E7B84">
          <w:rPr>
            <w:rStyle w:val="Hyperlink"/>
            <w:noProof/>
          </w:rPr>
          <w:t>3.1.2</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Anlæggelse af banen</w:t>
        </w:r>
        <w:r w:rsidR="00B12AC2">
          <w:rPr>
            <w:noProof/>
            <w:webHidden/>
          </w:rPr>
          <w:tab/>
        </w:r>
        <w:r w:rsidR="00B12AC2">
          <w:rPr>
            <w:noProof/>
            <w:webHidden/>
          </w:rPr>
          <w:fldChar w:fldCharType="begin"/>
        </w:r>
        <w:r w:rsidR="00B12AC2">
          <w:rPr>
            <w:noProof/>
            <w:webHidden/>
          </w:rPr>
          <w:instrText xml:space="preserve"> PAGEREF _Toc164078261 \h </w:instrText>
        </w:r>
        <w:r w:rsidR="00B12AC2">
          <w:rPr>
            <w:noProof/>
            <w:webHidden/>
          </w:rPr>
        </w:r>
        <w:r w:rsidR="00B12AC2">
          <w:rPr>
            <w:noProof/>
            <w:webHidden/>
          </w:rPr>
          <w:fldChar w:fldCharType="separate"/>
        </w:r>
        <w:r w:rsidR="00B12AC2">
          <w:rPr>
            <w:noProof/>
            <w:webHidden/>
          </w:rPr>
          <w:t>15</w:t>
        </w:r>
        <w:r w:rsidR="00B12AC2">
          <w:rPr>
            <w:noProof/>
            <w:webHidden/>
          </w:rPr>
          <w:fldChar w:fldCharType="end"/>
        </w:r>
      </w:hyperlink>
    </w:p>
    <w:p w14:paraId="7B2C2F7D" w14:textId="545579FE"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62" w:history="1">
        <w:r w:rsidR="00B12AC2" w:rsidRPr="000E7B84">
          <w:rPr>
            <w:rStyle w:val="Hyperlink"/>
            <w:noProof/>
          </w:rPr>
          <w:t>3.1.3</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Jord, grundvand og overfladevand</w:t>
        </w:r>
        <w:r w:rsidR="00B12AC2">
          <w:rPr>
            <w:noProof/>
            <w:webHidden/>
          </w:rPr>
          <w:tab/>
        </w:r>
        <w:r w:rsidR="00B12AC2">
          <w:rPr>
            <w:noProof/>
            <w:webHidden/>
          </w:rPr>
          <w:fldChar w:fldCharType="begin"/>
        </w:r>
        <w:r w:rsidR="00B12AC2">
          <w:rPr>
            <w:noProof/>
            <w:webHidden/>
          </w:rPr>
          <w:instrText xml:space="preserve"> PAGEREF _Toc164078262 \h </w:instrText>
        </w:r>
        <w:r w:rsidR="00B12AC2">
          <w:rPr>
            <w:noProof/>
            <w:webHidden/>
          </w:rPr>
        </w:r>
        <w:r w:rsidR="00B12AC2">
          <w:rPr>
            <w:noProof/>
            <w:webHidden/>
          </w:rPr>
          <w:fldChar w:fldCharType="separate"/>
        </w:r>
        <w:r w:rsidR="00B12AC2">
          <w:rPr>
            <w:noProof/>
            <w:webHidden/>
          </w:rPr>
          <w:t>15</w:t>
        </w:r>
        <w:r w:rsidR="00B12AC2">
          <w:rPr>
            <w:noProof/>
            <w:webHidden/>
          </w:rPr>
          <w:fldChar w:fldCharType="end"/>
        </w:r>
      </w:hyperlink>
    </w:p>
    <w:p w14:paraId="6926DB0C" w14:textId="3929B77D"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63" w:history="1">
        <w:r w:rsidR="00B12AC2" w:rsidRPr="000E7B84">
          <w:rPr>
            <w:rStyle w:val="Hyperlink"/>
            <w:noProof/>
          </w:rPr>
          <w:t>3.1.4</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Menneskers sundhed</w:t>
        </w:r>
        <w:r w:rsidR="00B12AC2">
          <w:rPr>
            <w:noProof/>
            <w:webHidden/>
          </w:rPr>
          <w:tab/>
        </w:r>
        <w:r w:rsidR="00B12AC2">
          <w:rPr>
            <w:noProof/>
            <w:webHidden/>
          </w:rPr>
          <w:fldChar w:fldCharType="begin"/>
        </w:r>
        <w:r w:rsidR="00B12AC2">
          <w:rPr>
            <w:noProof/>
            <w:webHidden/>
          </w:rPr>
          <w:instrText xml:space="preserve"> PAGEREF _Toc164078263 \h </w:instrText>
        </w:r>
        <w:r w:rsidR="00B12AC2">
          <w:rPr>
            <w:noProof/>
            <w:webHidden/>
          </w:rPr>
        </w:r>
        <w:r w:rsidR="00B12AC2">
          <w:rPr>
            <w:noProof/>
            <w:webHidden/>
          </w:rPr>
          <w:fldChar w:fldCharType="separate"/>
        </w:r>
        <w:r w:rsidR="00B12AC2">
          <w:rPr>
            <w:noProof/>
            <w:webHidden/>
          </w:rPr>
          <w:t>18</w:t>
        </w:r>
        <w:r w:rsidR="00B12AC2">
          <w:rPr>
            <w:noProof/>
            <w:webHidden/>
          </w:rPr>
          <w:fldChar w:fldCharType="end"/>
        </w:r>
      </w:hyperlink>
    </w:p>
    <w:p w14:paraId="12AE5951" w14:textId="19DC04BA"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64" w:history="1">
        <w:r w:rsidR="00B12AC2" w:rsidRPr="000E7B84">
          <w:rPr>
            <w:rStyle w:val="Hyperlink"/>
            <w:noProof/>
          </w:rPr>
          <w:t>3.1.5</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Affald</w:t>
        </w:r>
        <w:r w:rsidR="00B12AC2">
          <w:rPr>
            <w:noProof/>
            <w:webHidden/>
          </w:rPr>
          <w:tab/>
        </w:r>
        <w:r w:rsidR="00B12AC2">
          <w:rPr>
            <w:noProof/>
            <w:webHidden/>
          </w:rPr>
          <w:fldChar w:fldCharType="begin"/>
        </w:r>
        <w:r w:rsidR="00B12AC2">
          <w:rPr>
            <w:noProof/>
            <w:webHidden/>
          </w:rPr>
          <w:instrText xml:space="preserve"> PAGEREF _Toc164078264 \h </w:instrText>
        </w:r>
        <w:r w:rsidR="00B12AC2">
          <w:rPr>
            <w:noProof/>
            <w:webHidden/>
          </w:rPr>
        </w:r>
        <w:r w:rsidR="00B12AC2">
          <w:rPr>
            <w:noProof/>
            <w:webHidden/>
          </w:rPr>
          <w:fldChar w:fldCharType="separate"/>
        </w:r>
        <w:r w:rsidR="00B12AC2">
          <w:rPr>
            <w:noProof/>
            <w:webHidden/>
          </w:rPr>
          <w:t>18</w:t>
        </w:r>
        <w:r w:rsidR="00B12AC2">
          <w:rPr>
            <w:noProof/>
            <w:webHidden/>
          </w:rPr>
          <w:fldChar w:fldCharType="end"/>
        </w:r>
      </w:hyperlink>
    </w:p>
    <w:p w14:paraId="45A538DD" w14:textId="2E05784B"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65" w:history="1">
        <w:r w:rsidR="00B12AC2" w:rsidRPr="000E7B84">
          <w:rPr>
            <w:rStyle w:val="Hyperlink"/>
            <w:noProof/>
          </w:rPr>
          <w:t>3.1.6</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Til- og frakørsel</w:t>
        </w:r>
        <w:r w:rsidR="00B12AC2">
          <w:rPr>
            <w:noProof/>
            <w:webHidden/>
          </w:rPr>
          <w:tab/>
        </w:r>
        <w:r w:rsidR="00B12AC2">
          <w:rPr>
            <w:noProof/>
            <w:webHidden/>
          </w:rPr>
          <w:fldChar w:fldCharType="begin"/>
        </w:r>
        <w:r w:rsidR="00B12AC2">
          <w:rPr>
            <w:noProof/>
            <w:webHidden/>
          </w:rPr>
          <w:instrText xml:space="preserve"> PAGEREF _Toc164078265 \h </w:instrText>
        </w:r>
        <w:r w:rsidR="00B12AC2">
          <w:rPr>
            <w:noProof/>
            <w:webHidden/>
          </w:rPr>
        </w:r>
        <w:r w:rsidR="00B12AC2">
          <w:rPr>
            <w:noProof/>
            <w:webHidden/>
          </w:rPr>
          <w:fldChar w:fldCharType="separate"/>
        </w:r>
        <w:r w:rsidR="00B12AC2">
          <w:rPr>
            <w:noProof/>
            <w:webHidden/>
          </w:rPr>
          <w:t>19</w:t>
        </w:r>
        <w:r w:rsidR="00B12AC2">
          <w:rPr>
            <w:noProof/>
            <w:webHidden/>
          </w:rPr>
          <w:fldChar w:fldCharType="end"/>
        </w:r>
      </w:hyperlink>
    </w:p>
    <w:p w14:paraId="6E835837" w14:textId="103C911B"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66" w:history="1">
        <w:r w:rsidR="00B12AC2" w:rsidRPr="000E7B84">
          <w:rPr>
            <w:rStyle w:val="Hyperlink"/>
            <w:noProof/>
          </w:rPr>
          <w:t>3.2</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Enduro Danmarks endurobane</w:t>
        </w:r>
        <w:r w:rsidR="00B12AC2">
          <w:rPr>
            <w:noProof/>
            <w:webHidden/>
          </w:rPr>
          <w:tab/>
        </w:r>
        <w:r w:rsidR="00B12AC2">
          <w:rPr>
            <w:noProof/>
            <w:webHidden/>
          </w:rPr>
          <w:fldChar w:fldCharType="begin"/>
        </w:r>
        <w:r w:rsidR="00B12AC2">
          <w:rPr>
            <w:noProof/>
            <w:webHidden/>
          </w:rPr>
          <w:instrText xml:space="preserve"> PAGEREF _Toc164078266 \h </w:instrText>
        </w:r>
        <w:r w:rsidR="00B12AC2">
          <w:rPr>
            <w:noProof/>
            <w:webHidden/>
          </w:rPr>
        </w:r>
        <w:r w:rsidR="00B12AC2">
          <w:rPr>
            <w:noProof/>
            <w:webHidden/>
          </w:rPr>
          <w:fldChar w:fldCharType="separate"/>
        </w:r>
        <w:r w:rsidR="00B12AC2">
          <w:rPr>
            <w:noProof/>
            <w:webHidden/>
          </w:rPr>
          <w:t>19</w:t>
        </w:r>
        <w:r w:rsidR="00B12AC2">
          <w:rPr>
            <w:noProof/>
            <w:webHidden/>
          </w:rPr>
          <w:fldChar w:fldCharType="end"/>
        </w:r>
      </w:hyperlink>
    </w:p>
    <w:p w14:paraId="3FDC1F54" w14:textId="2961DFE9"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67" w:history="1">
        <w:r w:rsidR="00B12AC2" w:rsidRPr="000E7B84">
          <w:rPr>
            <w:rStyle w:val="Hyperlink"/>
            <w:noProof/>
          </w:rPr>
          <w:t>3.2.1</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Befæstede/tætte overflader</w:t>
        </w:r>
        <w:r w:rsidR="00B12AC2">
          <w:rPr>
            <w:noProof/>
            <w:webHidden/>
          </w:rPr>
          <w:tab/>
        </w:r>
        <w:r w:rsidR="00B12AC2">
          <w:rPr>
            <w:noProof/>
            <w:webHidden/>
          </w:rPr>
          <w:fldChar w:fldCharType="begin"/>
        </w:r>
        <w:r w:rsidR="00B12AC2">
          <w:rPr>
            <w:noProof/>
            <w:webHidden/>
          </w:rPr>
          <w:instrText xml:space="preserve"> PAGEREF _Toc164078267 \h </w:instrText>
        </w:r>
        <w:r w:rsidR="00B12AC2">
          <w:rPr>
            <w:noProof/>
            <w:webHidden/>
          </w:rPr>
        </w:r>
        <w:r w:rsidR="00B12AC2">
          <w:rPr>
            <w:noProof/>
            <w:webHidden/>
          </w:rPr>
          <w:fldChar w:fldCharType="separate"/>
        </w:r>
        <w:r w:rsidR="00B12AC2">
          <w:rPr>
            <w:noProof/>
            <w:webHidden/>
          </w:rPr>
          <w:t>19</w:t>
        </w:r>
        <w:r w:rsidR="00B12AC2">
          <w:rPr>
            <w:noProof/>
            <w:webHidden/>
          </w:rPr>
          <w:fldChar w:fldCharType="end"/>
        </w:r>
      </w:hyperlink>
    </w:p>
    <w:p w14:paraId="7AAAC256" w14:textId="61AAA7C7"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68" w:history="1">
        <w:r w:rsidR="00B12AC2" w:rsidRPr="000E7B84">
          <w:rPr>
            <w:rStyle w:val="Hyperlink"/>
            <w:noProof/>
          </w:rPr>
          <w:t>3.2.2</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Endurokørsel</w:t>
        </w:r>
        <w:r w:rsidR="00B12AC2">
          <w:rPr>
            <w:noProof/>
            <w:webHidden/>
          </w:rPr>
          <w:tab/>
        </w:r>
        <w:r w:rsidR="00B12AC2">
          <w:rPr>
            <w:noProof/>
            <w:webHidden/>
          </w:rPr>
          <w:fldChar w:fldCharType="begin"/>
        </w:r>
        <w:r w:rsidR="00B12AC2">
          <w:rPr>
            <w:noProof/>
            <w:webHidden/>
          </w:rPr>
          <w:instrText xml:space="preserve"> PAGEREF _Toc164078268 \h </w:instrText>
        </w:r>
        <w:r w:rsidR="00B12AC2">
          <w:rPr>
            <w:noProof/>
            <w:webHidden/>
          </w:rPr>
        </w:r>
        <w:r w:rsidR="00B12AC2">
          <w:rPr>
            <w:noProof/>
            <w:webHidden/>
          </w:rPr>
          <w:fldChar w:fldCharType="separate"/>
        </w:r>
        <w:r w:rsidR="00B12AC2">
          <w:rPr>
            <w:noProof/>
            <w:webHidden/>
          </w:rPr>
          <w:t>19</w:t>
        </w:r>
        <w:r w:rsidR="00B12AC2">
          <w:rPr>
            <w:noProof/>
            <w:webHidden/>
          </w:rPr>
          <w:fldChar w:fldCharType="end"/>
        </w:r>
      </w:hyperlink>
    </w:p>
    <w:p w14:paraId="03EE61DF" w14:textId="25E7646C"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69" w:history="1">
        <w:r w:rsidR="00B12AC2" w:rsidRPr="000E7B84">
          <w:rPr>
            <w:rStyle w:val="Hyperlink"/>
            <w:noProof/>
          </w:rPr>
          <w:t>3.2.3</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Beskyttelse af jord og grundvand</w:t>
        </w:r>
        <w:r w:rsidR="00B12AC2">
          <w:rPr>
            <w:noProof/>
            <w:webHidden/>
          </w:rPr>
          <w:tab/>
        </w:r>
        <w:r w:rsidR="00B12AC2">
          <w:rPr>
            <w:noProof/>
            <w:webHidden/>
          </w:rPr>
          <w:fldChar w:fldCharType="begin"/>
        </w:r>
        <w:r w:rsidR="00B12AC2">
          <w:rPr>
            <w:noProof/>
            <w:webHidden/>
          </w:rPr>
          <w:instrText xml:space="preserve"> PAGEREF _Toc164078269 \h </w:instrText>
        </w:r>
        <w:r w:rsidR="00B12AC2">
          <w:rPr>
            <w:noProof/>
            <w:webHidden/>
          </w:rPr>
        </w:r>
        <w:r w:rsidR="00B12AC2">
          <w:rPr>
            <w:noProof/>
            <w:webHidden/>
          </w:rPr>
          <w:fldChar w:fldCharType="separate"/>
        </w:r>
        <w:r w:rsidR="00B12AC2">
          <w:rPr>
            <w:noProof/>
            <w:webHidden/>
          </w:rPr>
          <w:t>20</w:t>
        </w:r>
        <w:r w:rsidR="00B12AC2">
          <w:rPr>
            <w:noProof/>
            <w:webHidden/>
          </w:rPr>
          <w:fldChar w:fldCharType="end"/>
        </w:r>
      </w:hyperlink>
    </w:p>
    <w:p w14:paraId="6B2D489A" w14:textId="5AF3FCD3"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70" w:history="1">
        <w:r w:rsidR="00B12AC2" w:rsidRPr="000E7B84">
          <w:rPr>
            <w:rStyle w:val="Hyperlink"/>
            <w:noProof/>
          </w:rPr>
          <w:t>3.2.4</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Egenkontrol</w:t>
        </w:r>
        <w:r w:rsidR="00B12AC2">
          <w:rPr>
            <w:noProof/>
            <w:webHidden/>
          </w:rPr>
          <w:tab/>
        </w:r>
        <w:r w:rsidR="00B12AC2">
          <w:rPr>
            <w:noProof/>
            <w:webHidden/>
          </w:rPr>
          <w:fldChar w:fldCharType="begin"/>
        </w:r>
        <w:r w:rsidR="00B12AC2">
          <w:rPr>
            <w:noProof/>
            <w:webHidden/>
          </w:rPr>
          <w:instrText xml:space="preserve"> PAGEREF _Toc164078270 \h </w:instrText>
        </w:r>
        <w:r w:rsidR="00B12AC2">
          <w:rPr>
            <w:noProof/>
            <w:webHidden/>
          </w:rPr>
        </w:r>
        <w:r w:rsidR="00B12AC2">
          <w:rPr>
            <w:noProof/>
            <w:webHidden/>
          </w:rPr>
          <w:fldChar w:fldCharType="separate"/>
        </w:r>
        <w:r w:rsidR="00B12AC2">
          <w:rPr>
            <w:noProof/>
            <w:webHidden/>
          </w:rPr>
          <w:t>20</w:t>
        </w:r>
        <w:r w:rsidR="00B12AC2">
          <w:rPr>
            <w:noProof/>
            <w:webHidden/>
          </w:rPr>
          <w:fldChar w:fldCharType="end"/>
        </w:r>
      </w:hyperlink>
    </w:p>
    <w:p w14:paraId="43473CAC" w14:textId="7A0EC5FE"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71" w:history="1">
        <w:r w:rsidR="00B12AC2" w:rsidRPr="000E7B84">
          <w:rPr>
            <w:rStyle w:val="Hyperlink"/>
            <w:noProof/>
          </w:rPr>
          <w:t>3.2.5</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Driftsjournal</w:t>
        </w:r>
        <w:r w:rsidR="00B12AC2">
          <w:rPr>
            <w:noProof/>
            <w:webHidden/>
          </w:rPr>
          <w:tab/>
        </w:r>
        <w:r w:rsidR="00B12AC2">
          <w:rPr>
            <w:noProof/>
            <w:webHidden/>
          </w:rPr>
          <w:fldChar w:fldCharType="begin"/>
        </w:r>
        <w:r w:rsidR="00B12AC2">
          <w:rPr>
            <w:noProof/>
            <w:webHidden/>
          </w:rPr>
          <w:instrText xml:space="preserve"> PAGEREF _Toc164078271 \h </w:instrText>
        </w:r>
        <w:r w:rsidR="00B12AC2">
          <w:rPr>
            <w:noProof/>
            <w:webHidden/>
          </w:rPr>
        </w:r>
        <w:r w:rsidR="00B12AC2">
          <w:rPr>
            <w:noProof/>
            <w:webHidden/>
          </w:rPr>
          <w:fldChar w:fldCharType="separate"/>
        </w:r>
        <w:r w:rsidR="00B12AC2">
          <w:rPr>
            <w:noProof/>
            <w:webHidden/>
          </w:rPr>
          <w:t>20</w:t>
        </w:r>
        <w:r w:rsidR="00B12AC2">
          <w:rPr>
            <w:noProof/>
            <w:webHidden/>
          </w:rPr>
          <w:fldChar w:fldCharType="end"/>
        </w:r>
      </w:hyperlink>
    </w:p>
    <w:p w14:paraId="1EEF6EB9" w14:textId="275FDF8D"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72" w:history="1">
        <w:r w:rsidR="00B12AC2" w:rsidRPr="000E7B84">
          <w:rPr>
            <w:rStyle w:val="Hyperlink"/>
            <w:noProof/>
          </w:rPr>
          <w:t>3.2.6</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Driftsforstyrrelser og uheld</w:t>
        </w:r>
        <w:r w:rsidR="00B12AC2">
          <w:rPr>
            <w:noProof/>
            <w:webHidden/>
          </w:rPr>
          <w:tab/>
        </w:r>
        <w:r w:rsidR="00B12AC2">
          <w:rPr>
            <w:noProof/>
            <w:webHidden/>
          </w:rPr>
          <w:fldChar w:fldCharType="begin"/>
        </w:r>
        <w:r w:rsidR="00B12AC2">
          <w:rPr>
            <w:noProof/>
            <w:webHidden/>
          </w:rPr>
          <w:instrText xml:space="preserve"> PAGEREF _Toc164078272 \h </w:instrText>
        </w:r>
        <w:r w:rsidR="00B12AC2">
          <w:rPr>
            <w:noProof/>
            <w:webHidden/>
          </w:rPr>
        </w:r>
        <w:r w:rsidR="00B12AC2">
          <w:rPr>
            <w:noProof/>
            <w:webHidden/>
          </w:rPr>
          <w:fldChar w:fldCharType="separate"/>
        </w:r>
        <w:r w:rsidR="00B12AC2">
          <w:rPr>
            <w:noProof/>
            <w:webHidden/>
          </w:rPr>
          <w:t>20</w:t>
        </w:r>
        <w:r w:rsidR="00B12AC2">
          <w:rPr>
            <w:noProof/>
            <w:webHidden/>
          </w:rPr>
          <w:fldChar w:fldCharType="end"/>
        </w:r>
      </w:hyperlink>
    </w:p>
    <w:p w14:paraId="627779AF" w14:textId="126DD9D6"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73" w:history="1">
        <w:r w:rsidR="00B12AC2" w:rsidRPr="000E7B84">
          <w:rPr>
            <w:rStyle w:val="Hyperlink"/>
            <w:noProof/>
          </w:rPr>
          <w:t>3.3</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Støj</w:t>
        </w:r>
        <w:r w:rsidR="00B12AC2">
          <w:rPr>
            <w:noProof/>
            <w:webHidden/>
          </w:rPr>
          <w:tab/>
        </w:r>
        <w:r w:rsidR="00B12AC2">
          <w:rPr>
            <w:noProof/>
            <w:webHidden/>
          </w:rPr>
          <w:fldChar w:fldCharType="begin"/>
        </w:r>
        <w:r w:rsidR="00B12AC2">
          <w:rPr>
            <w:noProof/>
            <w:webHidden/>
          </w:rPr>
          <w:instrText xml:space="preserve"> PAGEREF _Toc164078273 \h </w:instrText>
        </w:r>
        <w:r w:rsidR="00B12AC2">
          <w:rPr>
            <w:noProof/>
            <w:webHidden/>
          </w:rPr>
        </w:r>
        <w:r w:rsidR="00B12AC2">
          <w:rPr>
            <w:noProof/>
            <w:webHidden/>
          </w:rPr>
          <w:fldChar w:fldCharType="separate"/>
        </w:r>
        <w:r w:rsidR="00B12AC2">
          <w:rPr>
            <w:noProof/>
            <w:webHidden/>
          </w:rPr>
          <w:t>21</w:t>
        </w:r>
        <w:r w:rsidR="00B12AC2">
          <w:rPr>
            <w:noProof/>
            <w:webHidden/>
          </w:rPr>
          <w:fldChar w:fldCharType="end"/>
        </w:r>
      </w:hyperlink>
    </w:p>
    <w:p w14:paraId="1C841D8C" w14:textId="1E9141D4"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74" w:history="1">
        <w:r w:rsidR="00B12AC2" w:rsidRPr="000E7B84">
          <w:rPr>
            <w:rStyle w:val="Hyperlink"/>
            <w:noProof/>
          </w:rPr>
          <w:t>3.3.1</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Støj fra anlægsarbejdet</w:t>
        </w:r>
        <w:r w:rsidR="00B12AC2">
          <w:rPr>
            <w:noProof/>
            <w:webHidden/>
          </w:rPr>
          <w:tab/>
        </w:r>
        <w:r w:rsidR="00B12AC2">
          <w:rPr>
            <w:noProof/>
            <w:webHidden/>
          </w:rPr>
          <w:fldChar w:fldCharType="begin"/>
        </w:r>
        <w:r w:rsidR="00B12AC2">
          <w:rPr>
            <w:noProof/>
            <w:webHidden/>
          </w:rPr>
          <w:instrText xml:space="preserve"> PAGEREF _Toc164078274 \h </w:instrText>
        </w:r>
        <w:r w:rsidR="00B12AC2">
          <w:rPr>
            <w:noProof/>
            <w:webHidden/>
          </w:rPr>
        </w:r>
        <w:r w:rsidR="00B12AC2">
          <w:rPr>
            <w:noProof/>
            <w:webHidden/>
          </w:rPr>
          <w:fldChar w:fldCharType="separate"/>
        </w:r>
        <w:r w:rsidR="00B12AC2">
          <w:rPr>
            <w:noProof/>
            <w:webHidden/>
          </w:rPr>
          <w:t>21</w:t>
        </w:r>
        <w:r w:rsidR="00B12AC2">
          <w:rPr>
            <w:noProof/>
            <w:webHidden/>
          </w:rPr>
          <w:fldChar w:fldCharType="end"/>
        </w:r>
      </w:hyperlink>
    </w:p>
    <w:p w14:paraId="136E37B6" w14:textId="692580B0" w:rsidR="00B12AC2" w:rsidRDefault="00551908">
      <w:pPr>
        <w:pStyle w:val="Indholdsfortegnelse3"/>
        <w:rPr>
          <w:rFonts w:asciiTheme="minorHAnsi" w:eastAsiaTheme="minorEastAsia" w:hAnsiTheme="minorHAnsi"/>
          <w:noProof/>
          <w:kern w:val="2"/>
          <w:sz w:val="24"/>
          <w:szCs w:val="24"/>
          <w:lang w:eastAsia="da-DK"/>
          <w14:ligatures w14:val="standardContextual"/>
        </w:rPr>
      </w:pPr>
      <w:hyperlink w:anchor="_Toc164078275" w:history="1">
        <w:r w:rsidR="00B12AC2" w:rsidRPr="000E7B84">
          <w:rPr>
            <w:rStyle w:val="Hyperlink"/>
            <w:noProof/>
          </w:rPr>
          <w:t>3.3.2</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Støj fra endurokørsel</w:t>
        </w:r>
        <w:r w:rsidR="00B12AC2">
          <w:rPr>
            <w:noProof/>
            <w:webHidden/>
          </w:rPr>
          <w:tab/>
        </w:r>
        <w:r w:rsidR="00B12AC2">
          <w:rPr>
            <w:noProof/>
            <w:webHidden/>
          </w:rPr>
          <w:fldChar w:fldCharType="begin"/>
        </w:r>
        <w:r w:rsidR="00B12AC2">
          <w:rPr>
            <w:noProof/>
            <w:webHidden/>
          </w:rPr>
          <w:instrText xml:space="preserve"> PAGEREF _Toc164078275 \h </w:instrText>
        </w:r>
        <w:r w:rsidR="00B12AC2">
          <w:rPr>
            <w:noProof/>
            <w:webHidden/>
          </w:rPr>
        </w:r>
        <w:r w:rsidR="00B12AC2">
          <w:rPr>
            <w:noProof/>
            <w:webHidden/>
          </w:rPr>
          <w:fldChar w:fldCharType="separate"/>
        </w:r>
        <w:r w:rsidR="00B12AC2">
          <w:rPr>
            <w:noProof/>
            <w:webHidden/>
          </w:rPr>
          <w:t>22</w:t>
        </w:r>
        <w:r w:rsidR="00B12AC2">
          <w:rPr>
            <w:noProof/>
            <w:webHidden/>
          </w:rPr>
          <w:fldChar w:fldCharType="end"/>
        </w:r>
      </w:hyperlink>
    </w:p>
    <w:p w14:paraId="065C0F45" w14:textId="1448ED77"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76" w:history="1">
        <w:r w:rsidR="00B12AC2" w:rsidRPr="000E7B84">
          <w:rPr>
            <w:rStyle w:val="Hyperlink"/>
            <w:noProof/>
          </w:rPr>
          <w:t>3.4</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Støv</w:t>
        </w:r>
        <w:r w:rsidR="00B12AC2">
          <w:rPr>
            <w:noProof/>
            <w:webHidden/>
          </w:rPr>
          <w:tab/>
        </w:r>
        <w:r w:rsidR="00B12AC2">
          <w:rPr>
            <w:noProof/>
            <w:webHidden/>
          </w:rPr>
          <w:fldChar w:fldCharType="begin"/>
        </w:r>
        <w:r w:rsidR="00B12AC2">
          <w:rPr>
            <w:noProof/>
            <w:webHidden/>
          </w:rPr>
          <w:instrText xml:space="preserve"> PAGEREF _Toc164078276 \h </w:instrText>
        </w:r>
        <w:r w:rsidR="00B12AC2">
          <w:rPr>
            <w:noProof/>
            <w:webHidden/>
          </w:rPr>
        </w:r>
        <w:r w:rsidR="00B12AC2">
          <w:rPr>
            <w:noProof/>
            <w:webHidden/>
          </w:rPr>
          <w:fldChar w:fldCharType="separate"/>
        </w:r>
        <w:r w:rsidR="00B12AC2">
          <w:rPr>
            <w:noProof/>
            <w:webHidden/>
          </w:rPr>
          <w:t>23</w:t>
        </w:r>
        <w:r w:rsidR="00B12AC2">
          <w:rPr>
            <w:noProof/>
            <w:webHidden/>
          </w:rPr>
          <w:fldChar w:fldCharType="end"/>
        </w:r>
      </w:hyperlink>
    </w:p>
    <w:p w14:paraId="14C28EDB" w14:textId="1837A997"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77" w:history="1">
        <w:r w:rsidR="00B12AC2" w:rsidRPr="000E7B84">
          <w:rPr>
            <w:rStyle w:val="Hyperlink"/>
            <w:noProof/>
          </w:rPr>
          <w:t>3.5</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Ophør</w:t>
        </w:r>
        <w:r w:rsidR="00B12AC2">
          <w:rPr>
            <w:noProof/>
            <w:webHidden/>
          </w:rPr>
          <w:tab/>
        </w:r>
        <w:r w:rsidR="00B12AC2">
          <w:rPr>
            <w:noProof/>
            <w:webHidden/>
          </w:rPr>
          <w:fldChar w:fldCharType="begin"/>
        </w:r>
        <w:r w:rsidR="00B12AC2">
          <w:rPr>
            <w:noProof/>
            <w:webHidden/>
          </w:rPr>
          <w:instrText xml:space="preserve"> PAGEREF _Toc164078277 \h </w:instrText>
        </w:r>
        <w:r w:rsidR="00B12AC2">
          <w:rPr>
            <w:noProof/>
            <w:webHidden/>
          </w:rPr>
        </w:r>
        <w:r w:rsidR="00B12AC2">
          <w:rPr>
            <w:noProof/>
            <w:webHidden/>
          </w:rPr>
          <w:fldChar w:fldCharType="separate"/>
        </w:r>
        <w:r w:rsidR="00B12AC2">
          <w:rPr>
            <w:noProof/>
            <w:webHidden/>
          </w:rPr>
          <w:t>24</w:t>
        </w:r>
        <w:r w:rsidR="00B12AC2">
          <w:rPr>
            <w:noProof/>
            <w:webHidden/>
          </w:rPr>
          <w:fldChar w:fldCharType="end"/>
        </w:r>
      </w:hyperlink>
    </w:p>
    <w:p w14:paraId="06EF114C" w14:textId="2736838D" w:rsidR="00B12AC2" w:rsidRDefault="00551908">
      <w:pPr>
        <w:pStyle w:val="Indholdsfortegnelse1"/>
        <w:rPr>
          <w:rFonts w:asciiTheme="minorHAnsi" w:eastAsiaTheme="minorEastAsia" w:hAnsiTheme="minorHAnsi"/>
          <w:b w:val="0"/>
          <w:caps w:val="0"/>
          <w:noProof/>
          <w:kern w:val="2"/>
          <w:sz w:val="24"/>
          <w:szCs w:val="24"/>
          <w:lang w:eastAsia="da-DK"/>
          <w14:ligatures w14:val="standardContextual"/>
        </w:rPr>
      </w:pPr>
      <w:hyperlink w:anchor="_Toc164078278" w:history="1">
        <w:r w:rsidR="00B12AC2" w:rsidRPr="000E7B84">
          <w:rPr>
            <w:rStyle w:val="Hyperlink"/>
            <w:noProof/>
          </w:rPr>
          <w:t>4.</w:t>
        </w:r>
        <w:r w:rsidR="00B12AC2">
          <w:rPr>
            <w:rFonts w:asciiTheme="minorHAnsi" w:eastAsiaTheme="minorEastAsia" w:hAnsiTheme="minorHAnsi"/>
            <w:b w:val="0"/>
            <w:caps w:val="0"/>
            <w:noProof/>
            <w:kern w:val="2"/>
            <w:sz w:val="24"/>
            <w:szCs w:val="24"/>
            <w:lang w:eastAsia="da-DK"/>
            <w14:ligatures w14:val="standardContextual"/>
          </w:rPr>
          <w:tab/>
        </w:r>
        <w:r w:rsidR="00B12AC2" w:rsidRPr="000E7B84">
          <w:rPr>
            <w:rStyle w:val="Hyperlink"/>
            <w:noProof/>
          </w:rPr>
          <w:t>Andre forhold</w:t>
        </w:r>
        <w:r w:rsidR="00B12AC2">
          <w:rPr>
            <w:noProof/>
            <w:webHidden/>
          </w:rPr>
          <w:tab/>
        </w:r>
        <w:r w:rsidR="00B12AC2">
          <w:rPr>
            <w:noProof/>
            <w:webHidden/>
          </w:rPr>
          <w:fldChar w:fldCharType="begin"/>
        </w:r>
        <w:r w:rsidR="00B12AC2">
          <w:rPr>
            <w:noProof/>
            <w:webHidden/>
          </w:rPr>
          <w:instrText xml:space="preserve"> PAGEREF _Toc164078278 \h </w:instrText>
        </w:r>
        <w:r w:rsidR="00B12AC2">
          <w:rPr>
            <w:noProof/>
            <w:webHidden/>
          </w:rPr>
        </w:r>
        <w:r w:rsidR="00B12AC2">
          <w:rPr>
            <w:noProof/>
            <w:webHidden/>
          </w:rPr>
          <w:fldChar w:fldCharType="separate"/>
        </w:r>
        <w:r w:rsidR="00B12AC2">
          <w:rPr>
            <w:noProof/>
            <w:webHidden/>
          </w:rPr>
          <w:t>24</w:t>
        </w:r>
        <w:r w:rsidR="00B12AC2">
          <w:rPr>
            <w:noProof/>
            <w:webHidden/>
          </w:rPr>
          <w:fldChar w:fldCharType="end"/>
        </w:r>
      </w:hyperlink>
    </w:p>
    <w:p w14:paraId="1C774AC2" w14:textId="32804825"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79" w:history="1">
        <w:r w:rsidR="00B12AC2" w:rsidRPr="000E7B84">
          <w:rPr>
            <w:rStyle w:val="Hyperlink"/>
            <w:noProof/>
          </w:rPr>
          <w:t>4.1</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Stærkstrømsrisiko</w:t>
        </w:r>
        <w:r w:rsidR="00B12AC2">
          <w:rPr>
            <w:noProof/>
            <w:webHidden/>
          </w:rPr>
          <w:tab/>
        </w:r>
        <w:r w:rsidR="00B12AC2">
          <w:rPr>
            <w:noProof/>
            <w:webHidden/>
          </w:rPr>
          <w:fldChar w:fldCharType="begin"/>
        </w:r>
        <w:r w:rsidR="00B12AC2">
          <w:rPr>
            <w:noProof/>
            <w:webHidden/>
          </w:rPr>
          <w:instrText xml:space="preserve"> PAGEREF _Toc164078279 \h </w:instrText>
        </w:r>
        <w:r w:rsidR="00B12AC2">
          <w:rPr>
            <w:noProof/>
            <w:webHidden/>
          </w:rPr>
        </w:r>
        <w:r w:rsidR="00B12AC2">
          <w:rPr>
            <w:noProof/>
            <w:webHidden/>
          </w:rPr>
          <w:fldChar w:fldCharType="separate"/>
        </w:r>
        <w:r w:rsidR="00B12AC2">
          <w:rPr>
            <w:noProof/>
            <w:webHidden/>
          </w:rPr>
          <w:t>24</w:t>
        </w:r>
        <w:r w:rsidR="00B12AC2">
          <w:rPr>
            <w:noProof/>
            <w:webHidden/>
          </w:rPr>
          <w:fldChar w:fldCharType="end"/>
        </w:r>
      </w:hyperlink>
    </w:p>
    <w:p w14:paraId="277BA628" w14:textId="2E536BE3"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80" w:history="1">
        <w:r w:rsidR="00B12AC2" w:rsidRPr="000E7B84">
          <w:rPr>
            <w:rStyle w:val="Hyperlink"/>
            <w:noProof/>
          </w:rPr>
          <w:t>4.2</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Andre foreningsaktiviteter i fritidsområdet</w:t>
        </w:r>
        <w:r w:rsidR="00B12AC2">
          <w:rPr>
            <w:noProof/>
            <w:webHidden/>
          </w:rPr>
          <w:tab/>
        </w:r>
        <w:r w:rsidR="00B12AC2">
          <w:rPr>
            <w:noProof/>
            <w:webHidden/>
          </w:rPr>
          <w:fldChar w:fldCharType="begin"/>
        </w:r>
        <w:r w:rsidR="00B12AC2">
          <w:rPr>
            <w:noProof/>
            <w:webHidden/>
          </w:rPr>
          <w:instrText xml:space="preserve"> PAGEREF _Toc164078280 \h </w:instrText>
        </w:r>
        <w:r w:rsidR="00B12AC2">
          <w:rPr>
            <w:noProof/>
            <w:webHidden/>
          </w:rPr>
        </w:r>
        <w:r w:rsidR="00B12AC2">
          <w:rPr>
            <w:noProof/>
            <w:webHidden/>
          </w:rPr>
          <w:fldChar w:fldCharType="separate"/>
        </w:r>
        <w:r w:rsidR="00B12AC2">
          <w:rPr>
            <w:noProof/>
            <w:webHidden/>
          </w:rPr>
          <w:t>25</w:t>
        </w:r>
        <w:r w:rsidR="00B12AC2">
          <w:rPr>
            <w:noProof/>
            <w:webHidden/>
          </w:rPr>
          <w:fldChar w:fldCharType="end"/>
        </w:r>
      </w:hyperlink>
    </w:p>
    <w:p w14:paraId="4DA2106A" w14:textId="5C722F01"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81" w:history="1">
        <w:r w:rsidR="00B12AC2" w:rsidRPr="000E7B84">
          <w:rPr>
            <w:rStyle w:val="Hyperlink"/>
            <w:noProof/>
          </w:rPr>
          <w:t>4.3</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Habitatsvurdering</w:t>
        </w:r>
        <w:r w:rsidR="00B12AC2">
          <w:rPr>
            <w:noProof/>
            <w:webHidden/>
          </w:rPr>
          <w:tab/>
        </w:r>
        <w:r w:rsidR="00B12AC2">
          <w:rPr>
            <w:noProof/>
            <w:webHidden/>
          </w:rPr>
          <w:fldChar w:fldCharType="begin"/>
        </w:r>
        <w:r w:rsidR="00B12AC2">
          <w:rPr>
            <w:noProof/>
            <w:webHidden/>
          </w:rPr>
          <w:instrText xml:space="preserve"> PAGEREF _Toc164078281 \h </w:instrText>
        </w:r>
        <w:r w:rsidR="00B12AC2">
          <w:rPr>
            <w:noProof/>
            <w:webHidden/>
          </w:rPr>
        </w:r>
        <w:r w:rsidR="00B12AC2">
          <w:rPr>
            <w:noProof/>
            <w:webHidden/>
          </w:rPr>
          <w:fldChar w:fldCharType="separate"/>
        </w:r>
        <w:r w:rsidR="00B12AC2">
          <w:rPr>
            <w:noProof/>
            <w:webHidden/>
          </w:rPr>
          <w:t>25</w:t>
        </w:r>
        <w:r w:rsidR="00B12AC2">
          <w:rPr>
            <w:noProof/>
            <w:webHidden/>
          </w:rPr>
          <w:fldChar w:fldCharType="end"/>
        </w:r>
      </w:hyperlink>
    </w:p>
    <w:p w14:paraId="5D5CA213" w14:textId="0680C120"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82" w:history="1">
        <w:r w:rsidR="00B12AC2" w:rsidRPr="000E7B84">
          <w:rPr>
            <w:rStyle w:val="Hyperlink"/>
            <w:noProof/>
          </w:rPr>
          <w:t>4.4</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Miljøvurdering</w:t>
        </w:r>
        <w:r w:rsidR="00B12AC2">
          <w:rPr>
            <w:noProof/>
            <w:webHidden/>
          </w:rPr>
          <w:tab/>
        </w:r>
        <w:r w:rsidR="00B12AC2">
          <w:rPr>
            <w:noProof/>
            <w:webHidden/>
          </w:rPr>
          <w:fldChar w:fldCharType="begin"/>
        </w:r>
        <w:r w:rsidR="00B12AC2">
          <w:rPr>
            <w:noProof/>
            <w:webHidden/>
          </w:rPr>
          <w:instrText xml:space="preserve"> PAGEREF _Toc164078282 \h </w:instrText>
        </w:r>
        <w:r w:rsidR="00B12AC2">
          <w:rPr>
            <w:noProof/>
            <w:webHidden/>
          </w:rPr>
        </w:r>
        <w:r w:rsidR="00B12AC2">
          <w:rPr>
            <w:noProof/>
            <w:webHidden/>
          </w:rPr>
          <w:fldChar w:fldCharType="separate"/>
        </w:r>
        <w:r w:rsidR="00B12AC2">
          <w:rPr>
            <w:noProof/>
            <w:webHidden/>
          </w:rPr>
          <w:t>25</w:t>
        </w:r>
        <w:r w:rsidR="00B12AC2">
          <w:rPr>
            <w:noProof/>
            <w:webHidden/>
          </w:rPr>
          <w:fldChar w:fldCharType="end"/>
        </w:r>
      </w:hyperlink>
    </w:p>
    <w:p w14:paraId="45C29E80" w14:textId="64D48846"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83" w:history="1">
        <w:r w:rsidR="00B12AC2" w:rsidRPr="000E7B84">
          <w:rPr>
            <w:rStyle w:val="Hyperlink"/>
            <w:noProof/>
          </w:rPr>
          <w:t>4.5</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BAT</w:t>
        </w:r>
        <w:r w:rsidR="00B12AC2">
          <w:rPr>
            <w:noProof/>
            <w:webHidden/>
          </w:rPr>
          <w:tab/>
        </w:r>
        <w:r w:rsidR="00B12AC2">
          <w:rPr>
            <w:noProof/>
            <w:webHidden/>
          </w:rPr>
          <w:fldChar w:fldCharType="begin"/>
        </w:r>
        <w:r w:rsidR="00B12AC2">
          <w:rPr>
            <w:noProof/>
            <w:webHidden/>
          </w:rPr>
          <w:instrText xml:space="preserve"> PAGEREF _Toc164078283 \h </w:instrText>
        </w:r>
        <w:r w:rsidR="00B12AC2">
          <w:rPr>
            <w:noProof/>
            <w:webHidden/>
          </w:rPr>
        </w:r>
        <w:r w:rsidR="00B12AC2">
          <w:rPr>
            <w:noProof/>
            <w:webHidden/>
          </w:rPr>
          <w:fldChar w:fldCharType="separate"/>
        </w:r>
        <w:r w:rsidR="00B12AC2">
          <w:rPr>
            <w:noProof/>
            <w:webHidden/>
          </w:rPr>
          <w:t>25</w:t>
        </w:r>
        <w:r w:rsidR="00B12AC2">
          <w:rPr>
            <w:noProof/>
            <w:webHidden/>
          </w:rPr>
          <w:fldChar w:fldCharType="end"/>
        </w:r>
      </w:hyperlink>
    </w:p>
    <w:p w14:paraId="5647680B" w14:textId="6F7DAAF0" w:rsidR="00B12AC2" w:rsidRDefault="00551908">
      <w:pPr>
        <w:pStyle w:val="Indholdsfortegnelse1"/>
        <w:rPr>
          <w:rFonts w:asciiTheme="minorHAnsi" w:eastAsiaTheme="minorEastAsia" w:hAnsiTheme="minorHAnsi"/>
          <w:b w:val="0"/>
          <w:caps w:val="0"/>
          <w:noProof/>
          <w:kern w:val="2"/>
          <w:sz w:val="24"/>
          <w:szCs w:val="24"/>
          <w:lang w:eastAsia="da-DK"/>
          <w14:ligatures w14:val="standardContextual"/>
        </w:rPr>
      </w:pPr>
      <w:hyperlink w:anchor="_Toc164078284" w:history="1">
        <w:r w:rsidR="00B12AC2" w:rsidRPr="000E7B84">
          <w:rPr>
            <w:rStyle w:val="Hyperlink"/>
            <w:noProof/>
          </w:rPr>
          <w:t>5.</w:t>
        </w:r>
        <w:r w:rsidR="00B12AC2">
          <w:rPr>
            <w:rFonts w:asciiTheme="minorHAnsi" w:eastAsiaTheme="minorEastAsia" w:hAnsiTheme="minorHAnsi"/>
            <w:b w:val="0"/>
            <w:caps w:val="0"/>
            <w:noProof/>
            <w:kern w:val="2"/>
            <w:sz w:val="24"/>
            <w:szCs w:val="24"/>
            <w:lang w:eastAsia="da-DK"/>
            <w14:ligatures w14:val="standardContextual"/>
          </w:rPr>
          <w:tab/>
        </w:r>
        <w:r w:rsidR="00B12AC2" w:rsidRPr="000E7B84">
          <w:rPr>
            <w:rStyle w:val="Hyperlink"/>
            <w:noProof/>
          </w:rPr>
          <w:t>Udtalelser</w:t>
        </w:r>
        <w:r w:rsidR="00B12AC2">
          <w:rPr>
            <w:noProof/>
            <w:webHidden/>
          </w:rPr>
          <w:tab/>
        </w:r>
        <w:r w:rsidR="00B12AC2">
          <w:rPr>
            <w:noProof/>
            <w:webHidden/>
          </w:rPr>
          <w:fldChar w:fldCharType="begin"/>
        </w:r>
        <w:r w:rsidR="00B12AC2">
          <w:rPr>
            <w:noProof/>
            <w:webHidden/>
          </w:rPr>
          <w:instrText xml:space="preserve"> PAGEREF _Toc164078284 \h </w:instrText>
        </w:r>
        <w:r w:rsidR="00B12AC2">
          <w:rPr>
            <w:noProof/>
            <w:webHidden/>
          </w:rPr>
        </w:r>
        <w:r w:rsidR="00B12AC2">
          <w:rPr>
            <w:noProof/>
            <w:webHidden/>
          </w:rPr>
          <w:fldChar w:fldCharType="separate"/>
        </w:r>
        <w:r w:rsidR="00B12AC2">
          <w:rPr>
            <w:noProof/>
            <w:webHidden/>
          </w:rPr>
          <w:t>26</w:t>
        </w:r>
        <w:r w:rsidR="00B12AC2">
          <w:rPr>
            <w:noProof/>
            <w:webHidden/>
          </w:rPr>
          <w:fldChar w:fldCharType="end"/>
        </w:r>
      </w:hyperlink>
    </w:p>
    <w:p w14:paraId="0C6F5C25" w14:textId="7941FC7A" w:rsidR="00B12AC2" w:rsidRDefault="00551908">
      <w:pPr>
        <w:pStyle w:val="Indholdsfortegnelse1"/>
        <w:rPr>
          <w:rFonts w:asciiTheme="minorHAnsi" w:eastAsiaTheme="minorEastAsia" w:hAnsiTheme="minorHAnsi"/>
          <w:b w:val="0"/>
          <w:caps w:val="0"/>
          <w:noProof/>
          <w:kern w:val="2"/>
          <w:sz w:val="24"/>
          <w:szCs w:val="24"/>
          <w:lang w:eastAsia="da-DK"/>
          <w14:ligatures w14:val="standardContextual"/>
        </w:rPr>
      </w:pPr>
      <w:hyperlink w:anchor="_Toc164078285" w:history="1">
        <w:r w:rsidR="00B12AC2" w:rsidRPr="000E7B84">
          <w:rPr>
            <w:rStyle w:val="Hyperlink"/>
            <w:noProof/>
          </w:rPr>
          <w:t>6.</w:t>
        </w:r>
        <w:r w:rsidR="00B12AC2">
          <w:rPr>
            <w:rFonts w:asciiTheme="minorHAnsi" w:eastAsiaTheme="minorEastAsia" w:hAnsiTheme="minorHAnsi"/>
            <w:b w:val="0"/>
            <w:caps w:val="0"/>
            <w:noProof/>
            <w:kern w:val="2"/>
            <w:sz w:val="24"/>
            <w:szCs w:val="24"/>
            <w:lang w:eastAsia="da-DK"/>
            <w14:ligatures w14:val="standardContextual"/>
          </w:rPr>
          <w:tab/>
        </w:r>
        <w:r w:rsidR="00B12AC2" w:rsidRPr="000E7B84">
          <w:rPr>
            <w:rStyle w:val="Hyperlink"/>
            <w:noProof/>
          </w:rPr>
          <w:t>Formalia</w:t>
        </w:r>
        <w:r w:rsidR="00B12AC2">
          <w:rPr>
            <w:noProof/>
            <w:webHidden/>
          </w:rPr>
          <w:tab/>
        </w:r>
        <w:r w:rsidR="00B12AC2">
          <w:rPr>
            <w:noProof/>
            <w:webHidden/>
          </w:rPr>
          <w:fldChar w:fldCharType="begin"/>
        </w:r>
        <w:r w:rsidR="00B12AC2">
          <w:rPr>
            <w:noProof/>
            <w:webHidden/>
          </w:rPr>
          <w:instrText xml:space="preserve"> PAGEREF _Toc164078285 \h </w:instrText>
        </w:r>
        <w:r w:rsidR="00B12AC2">
          <w:rPr>
            <w:noProof/>
            <w:webHidden/>
          </w:rPr>
        </w:r>
        <w:r w:rsidR="00B12AC2">
          <w:rPr>
            <w:noProof/>
            <w:webHidden/>
          </w:rPr>
          <w:fldChar w:fldCharType="separate"/>
        </w:r>
        <w:r w:rsidR="00B12AC2">
          <w:rPr>
            <w:noProof/>
            <w:webHidden/>
          </w:rPr>
          <w:t>26</w:t>
        </w:r>
        <w:r w:rsidR="00B12AC2">
          <w:rPr>
            <w:noProof/>
            <w:webHidden/>
          </w:rPr>
          <w:fldChar w:fldCharType="end"/>
        </w:r>
      </w:hyperlink>
    </w:p>
    <w:p w14:paraId="272EAB5E" w14:textId="4E933815"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86" w:history="1">
        <w:r w:rsidR="00B12AC2" w:rsidRPr="000E7B84">
          <w:rPr>
            <w:rStyle w:val="Hyperlink"/>
            <w:noProof/>
          </w:rPr>
          <w:t>6.1</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Lovgivning</w:t>
        </w:r>
        <w:r w:rsidR="00B12AC2">
          <w:rPr>
            <w:noProof/>
            <w:webHidden/>
          </w:rPr>
          <w:tab/>
        </w:r>
        <w:r w:rsidR="00B12AC2">
          <w:rPr>
            <w:noProof/>
            <w:webHidden/>
          </w:rPr>
          <w:fldChar w:fldCharType="begin"/>
        </w:r>
        <w:r w:rsidR="00B12AC2">
          <w:rPr>
            <w:noProof/>
            <w:webHidden/>
          </w:rPr>
          <w:instrText xml:space="preserve"> PAGEREF _Toc164078286 \h </w:instrText>
        </w:r>
        <w:r w:rsidR="00B12AC2">
          <w:rPr>
            <w:noProof/>
            <w:webHidden/>
          </w:rPr>
        </w:r>
        <w:r w:rsidR="00B12AC2">
          <w:rPr>
            <w:noProof/>
            <w:webHidden/>
          </w:rPr>
          <w:fldChar w:fldCharType="separate"/>
        </w:r>
        <w:r w:rsidR="00B12AC2">
          <w:rPr>
            <w:noProof/>
            <w:webHidden/>
          </w:rPr>
          <w:t>26</w:t>
        </w:r>
        <w:r w:rsidR="00B12AC2">
          <w:rPr>
            <w:noProof/>
            <w:webHidden/>
          </w:rPr>
          <w:fldChar w:fldCharType="end"/>
        </w:r>
      </w:hyperlink>
    </w:p>
    <w:p w14:paraId="44710A44" w14:textId="75E5C536"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87" w:history="1">
        <w:r w:rsidR="00B12AC2" w:rsidRPr="000E7B84">
          <w:rPr>
            <w:rStyle w:val="Hyperlink"/>
            <w:noProof/>
          </w:rPr>
          <w:t>6.2</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Klagevejledning og offentliggørelse</w:t>
        </w:r>
        <w:r w:rsidR="00B12AC2">
          <w:rPr>
            <w:noProof/>
            <w:webHidden/>
          </w:rPr>
          <w:tab/>
        </w:r>
        <w:r w:rsidR="00B12AC2">
          <w:rPr>
            <w:noProof/>
            <w:webHidden/>
          </w:rPr>
          <w:fldChar w:fldCharType="begin"/>
        </w:r>
        <w:r w:rsidR="00B12AC2">
          <w:rPr>
            <w:noProof/>
            <w:webHidden/>
          </w:rPr>
          <w:instrText xml:space="preserve"> PAGEREF _Toc164078287 \h </w:instrText>
        </w:r>
        <w:r w:rsidR="00B12AC2">
          <w:rPr>
            <w:noProof/>
            <w:webHidden/>
          </w:rPr>
        </w:r>
        <w:r w:rsidR="00B12AC2">
          <w:rPr>
            <w:noProof/>
            <w:webHidden/>
          </w:rPr>
          <w:fldChar w:fldCharType="separate"/>
        </w:r>
        <w:r w:rsidR="00B12AC2">
          <w:rPr>
            <w:noProof/>
            <w:webHidden/>
          </w:rPr>
          <w:t>26</w:t>
        </w:r>
        <w:r w:rsidR="00B12AC2">
          <w:rPr>
            <w:noProof/>
            <w:webHidden/>
          </w:rPr>
          <w:fldChar w:fldCharType="end"/>
        </w:r>
      </w:hyperlink>
    </w:p>
    <w:p w14:paraId="3FA3B9BB" w14:textId="36040149"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88" w:history="1">
        <w:r w:rsidR="00B12AC2" w:rsidRPr="000E7B84">
          <w:rPr>
            <w:rStyle w:val="Hyperlink"/>
            <w:noProof/>
          </w:rPr>
          <w:t>6.3</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Sagsanlæg</w:t>
        </w:r>
        <w:r w:rsidR="00B12AC2">
          <w:rPr>
            <w:noProof/>
            <w:webHidden/>
          </w:rPr>
          <w:tab/>
        </w:r>
        <w:r w:rsidR="00B12AC2">
          <w:rPr>
            <w:noProof/>
            <w:webHidden/>
          </w:rPr>
          <w:fldChar w:fldCharType="begin"/>
        </w:r>
        <w:r w:rsidR="00B12AC2">
          <w:rPr>
            <w:noProof/>
            <w:webHidden/>
          </w:rPr>
          <w:instrText xml:space="preserve"> PAGEREF _Toc164078288 \h </w:instrText>
        </w:r>
        <w:r w:rsidR="00B12AC2">
          <w:rPr>
            <w:noProof/>
            <w:webHidden/>
          </w:rPr>
        </w:r>
        <w:r w:rsidR="00B12AC2">
          <w:rPr>
            <w:noProof/>
            <w:webHidden/>
          </w:rPr>
          <w:fldChar w:fldCharType="separate"/>
        </w:r>
        <w:r w:rsidR="00B12AC2">
          <w:rPr>
            <w:noProof/>
            <w:webHidden/>
          </w:rPr>
          <w:t>27</w:t>
        </w:r>
        <w:r w:rsidR="00B12AC2">
          <w:rPr>
            <w:noProof/>
            <w:webHidden/>
          </w:rPr>
          <w:fldChar w:fldCharType="end"/>
        </w:r>
      </w:hyperlink>
    </w:p>
    <w:p w14:paraId="07190B69" w14:textId="6A69775C"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89" w:history="1">
        <w:r w:rsidR="00B12AC2" w:rsidRPr="000E7B84">
          <w:rPr>
            <w:rStyle w:val="Hyperlink"/>
            <w:noProof/>
          </w:rPr>
          <w:t>6.4</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Hvad skal der videre ske</w:t>
        </w:r>
        <w:r w:rsidR="00B12AC2">
          <w:rPr>
            <w:noProof/>
            <w:webHidden/>
          </w:rPr>
          <w:tab/>
        </w:r>
        <w:r w:rsidR="00B12AC2">
          <w:rPr>
            <w:noProof/>
            <w:webHidden/>
          </w:rPr>
          <w:fldChar w:fldCharType="begin"/>
        </w:r>
        <w:r w:rsidR="00B12AC2">
          <w:rPr>
            <w:noProof/>
            <w:webHidden/>
          </w:rPr>
          <w:instrText xml:space="preserve"> PAGEREF _Toc164078289 \h </w:instrText>
        </w:r>
        <w:r w:rsidR="00B12AC2">
          <w:rPr>
            <w:noProof/>
            <w:webHidden/>
          </w:rPr>
        </w:r>
        <w:r w:rsidR="00B12AC2">
          <w:rPr>
            <w:noProof/>
            <w:webHidden/>
          </w:rPr>
          <w:fldChar w:fldCharType="separate"/>
        </w:r>
        <w:r w:rsidR="00B12AC2">
          <w:rPr>
            <w:noProof/>
            <w:webHidden/>
          </w:rPr>
          <w:t>27</w:t>
        </w:r>
        <w:r w:rsidR="00B12AC2">
          <w:rPr>
            <w:noProof/>
            <w:webHidden/>
          </w:rPr>
          <w:fldChar w:fldCharType="end"/>
        </w:r>
      </w:hyperlink>
    </w:p>
    <w:p w14:paraId="66D771C4" w14:textId="7DAEDDC3" w:rsidR="00B12AC2" w:rsidRDefault="00551908">
      <w:pPr>
        <w:pStyle w:val="Indholdsfortegnelse2"/>
        <w:tabs>
          <w:tab w:val="left" w:pos="720"/>
        </w:tabs>
        <w:rPr>
          <w:rFonts w:asciiTheme="minorHAnsi" w:eastAsiaTheme="minorEastAsia" w:hAnsiTheme="minorHAnsi"/>
          <w:noProof/>
          <w:kern w:val="2"/>
          <w:sz w:val="24"/>
          <w:szCs w:val="24"/>
          <w:lang w:eastAsia="da-DK"/>
          <w14:ligatures w14:val="standardContextual"/>
        </w:rPr>
      </w:pPr>
      <w:hyperlink w:anchor="_Toc164078290" w:history="1">
        <w:r w:rsidR="00B12AC2" w:rsidRPr="000E7B84">
          <w:rPr>
            <w:rStyle w:val="Hyperlink"/>
            <w:noProof/>
          </w:rPr>
          <w:t>6.5</w:t>
        </w:r>
        <w:r w:rsidR="00B12AC2">
          <w:rPr>
            <w:rFonts w:asciiTheme="minorHAnsi" w:eastAsiaTheme="minorEastAsia" w:hAnsiTheme="minorHAnsi"/>
            <w:noProof/>
            <w:kern w:val="2"/>
            <w:sz w:val="24"/>
            <w:szCs w:val="24"/>
            <w:lang w:eastAsia="da-DK"/>
            <w14:ligatures w14:val="standardContextual"/>
          </w:rPr>
          <w:tab/>
        </w:r>
        <w:r w:rsidR="00B12AC2" w:rsidRPr="000E7B84">
          <w:rPr>
            <w:rStyle w:val="Hyperlink"/>
            <w:noProof/>
          </w:rPr>
          <w:t>Offentliggørelse</w:t>
        </w:r>
        <w:r w:rsidR="00B12AC2">
          <w:rPr>
            <w:noProof/>
            <w:webHidden/>
          </w:rPr>
          <w:tab/>
        </w:r>
        <w:r w:rsidR="00B12AC2">
          <w:rPr>
            <w:noProof/>
            <w:webHidden/>
          </w:rPr>
          <w:fldChar w:fldCharType="begin"/>
        </w:r>
        <w:r w:rsidR="00B12AC2">
          <w:rPr>
            <w:noProof/>
            <w:webHidden/>
          </w:rPr>
          <w:instrText xml:space="preserve"> PAGEREF _Toc164078290 \h </w:instrText>
        </w:r>
        <w:r w:rsidR="00B12AC2">
          <w:rPr>
            <w:noProof/>
            <w:webHidden/>
          </w:rPr>
        </w:r>
        <w:r w:rsidR="00B12AC2">
          <w:rPr>
            <w:noProof/>
            <w:webHidden/>
          </w:rPr>
          <w:fldChar w:fldCharType="separate"/>
        </w:r>
        <w:r w:rsidR="00B12AC2">
          <w:rPr>
            <w:noProof/>
            <w:webHidden/>
          </w:rPr>
          <w:t>27</w:t>
        </w:r>
        <w:r w:rsidR="00B12AC2">
          <w:rPr>
            <w:noProof/>
            <w:webHidden/>
          </w:rPr>
          <w:fldChar w:fldCharType="end"/>
        </w:r>
      </w:hyperlink>
    </w:p>
    <w:p w14:paraId="2452681B" w14:textId="72345600" w:rsidR="007956F6" w:rsidRDefault="008755D8" w:rsidP="00A0695C">
      <w:r>
        <w:fldChar w:fldCharType="end"/>
      </w:r>
    </w:p>
    <w:tbl>
      <w:tblPr>
        <w:tblStyle w:val="Tabel-Gitter"/>
        <w:tblW w:w="0" w:type="auto"/>
        <w:tblLook w:val="04A0" w:firstRow="1" w:lastRow="0" w:firstColumn="1" w:lastColumn="0" w:noHBand="0" w:noVBand="1"/>
      </w:tblPr>
      <w:tblGrid>
        <w:gridCol w:w="1500"/>
        <w:gridCol w:w="3106"/>
        <w:gridCol w:w="5022"/>
      </w:tblGrid>
      <w:tr w:rsidR="00AB7532" w14:paraId="1F59CA03" w14:textId="77777777" w:rsidTr="000B6AC7">
        <w:tc>
          <w:tcPr>
            <w:tcW w:w="1500" w:type="dxa"/>
            <w:tcBorders>
              <w:bottom w:val="single" w:sz="4" w:space="0" w:color="auto"/>
            </w:tcBorders>
          </w:tcPr>
          <w:p w14:paraId="57CC587F" w14:textId="252D2AEC" w:rsidR="00AB7532" w:rsidRPr="00D74692" w:rsidRDefault="00D74692" w:rsidP="00A0695C">
            <w:bookmarkStart w:id="1" w:name="_Hlk149732958"/>
            <w:r>
              <w:t>Baneanlæg</w:t>
            </w:r>
          </w:p>
        </w:tc>
        <w:tc>
          <w:tcPr>
            <w:tcW w:w="3106" w:type="dxa"/>
          </w:tcPr>
          <w:p w14:paraId="27C86216" w14:textId="67039F22" w:rsidR="00AB7532" w:rsidRDefault="00D74692" w:rsidP="00A0695C">
            <w:r>
              <w:t>Adresse</w:t>
            </w:r>
          </w:p>
        </w:tc>
        <w:tc>
          <w:tcPr>
            <w:tcW w:w="5022" w:type="dxa"/>
          </w:tcPr>
          <w:p w14:paraId="4D67BA10" w14:textId="10FCB99D" w:rsidR="00AB7532" w:rsidRPr="00D74692" w:rsidRDefault="00347835" w:rsidP="00A0695C">
            <w:r w:rsidRPr="00D74692">
              <w:t>Mosegårdsvej 20E, 4760 Vordingborg</w:t>
            </w:r>
          </w:p>
        </w:tc>
      </w:tr>
      <w:tr w:rsidR="00D74692" w14:paraId="6135732A" w14:textId="77777777" w:rsidTr="000B6AC7">
        <w:tc>
          <w:tcPr>
            <w:tcW w:w="1500" w:type="dxa"/>
            <w:tcBorders>
              <w:bottom w:val="single" w:sz="4" w:space="0" w:color="auto"/>
            </w:tcBorders>
          </w:tcPr>
          <w:p w14:paraId="6CA33A44" w14:textId="77777777" w:rsidR="00D74692" w:rsidRDefault="00D74692" w:rsidP="00A0695C"/>
        </w:tc>
        <w:tc>
          <w:tcPr>
            <w:tcW w:w="3106" w:type="dxa"/>
          </w:tcPr>
          <w:p w14:paraId="4CFF3A97" w14:textId="0DFB907C" w:rsidR="00D74692" w:rsidRDefault="00D74692" w:rsidP="00A0695C">
            <w:r>
              <w:t>Ejerlav og matrikelnummer</w:t>
            </w:r>
          </w:p>
        </w:tc>
        <w:tc>
          <w:tcPr>
            <w:tcW w:w="5022" w:type="dxa"/>
          </w:tcPr>
          <w:p w14:paraId="76777E4E" w14:textId="06E29B00" w:rsidR="00D74692" w:rsidRPr="0099351E" w:rsidRDefault="00D74692" w:rsidP="00A0695C">
            <w:pPr>
              <w:rPr>
                <w:color w:val="FF0000"/>
              </w:rPr>
            </w:pPr>
            <w:r w:rsidRPr="00706EF4">
              <w:t xml:space="preserve">Barmosen, Kastrup, matr. </w:t>
            </w:r>
            <w:r>
              <w:t xml:space="preserve"> </w:t>
            </w:r>
            <w:r w:rsidRPr="00706EF4">
              <w:t>nr. 3b</w:t>
            </w:r>
          </w:p>
        </w:tc>
      </w:tr>
      <w:tr w:rsidR="00D74692" w14:paraId="6EF5D72D" w14:textId="77777777" w:rsidTr="000B6AC7">
        <w:tc>
          <w:tcPr>
            <w:tcW w:w="1500" w:type="dxa"/>
            <w:tcBorders>
              <w:top w:val="single" w:sz="4" w:space="0" w:color="auto"/>
              <w:bottom w:val="single" w:sz="4" w:space="0" w:color="auto"/>
            </w:tcBorders>
          </w:tcPr>
          <w:p w14:paraId="29397398" w14:textId="77777777" w:rsidR="00D74692" w:rsidRDefault="00D74692" w:rsidP="00A0695C"/>
        </w:tc>
        <w:tc>
          <w:tcPr>
            <w:tcW w:w="3106" w:type="dxa"/>
          </w:tcPr>
          <w:p w14:paraId="52A79288" w14:textId="3E60FA16" w:rsidR="00D74692" w:rsidRDefault="00D74692" w:rsidP="00A0695C">
            <w:r>
              <w:t>Grundejer</w:t>
            </w:r>
          </w:p>
        </w:tc>
        <w:tc>
          <w:tcPr>
            <w:tcW w:w="5022" w:type="dxa"/>
          </w:tcPr>
          <w:p w14:paraId="01AD4327" w14:textId="2966E27A" w:rsidR="00D74692" w:rsidRPr="00706EF4" w:rsidRDefault="00D74692" w:rsidP="00A0695C">
            <w:r>
              <w:t>Vordingborg Kommune</w:t>
            </w:r>
          </w:p>
        </w:tc>
      </w:tr>
      <w:tr w:rsidR="00D74692" w14:paraId="508E5438" w14:textId="77777777" w:rsidTr="000B6AC7">
        <w:tc>
          <w:tcPr>
            <w:tcW w:w="1500" w:type="dxa"/>
            <w:tcBorders>
              <w:top w:val="single" w:sz="4" w:space="0" w:color="auto"/>
              <w:bottom w:val="single" w:sz="4" w:space="0" w:color="auto"/>
            </w:tcBorders>
          </w:tcPr>
          <w:p w14:paraId="3E5B771D" w14:textId="77777777" w:rsidR="00D74692" w:rsidRDefault="00D74692" w:rsidP="00A0695C"/>
        </w:tc>
        <w:tc>
          <w:tcPr>
            <w:tcW w:w="3106" w:type="dxa"/>
          </w:tcPr>
          <w:p w14:paraId="55F570D2" w14:textId="090CF0A0" w:rsidR="00D74692" w:rsidRDefault="00D74692" w:rsidP="00A0695C">
            <w:r>
              <w:t xml:space="preserve">Driftsherre </w:t>
            </w:r>
          </w:p>
        </w:tc>
        <w:tc>
          <w:tcPr>
            <w:tcW w:w="5022" w:type="dxa"/>
          </w:tcPr>
          <w:p w14:paraId="43F60799" w14:textId="466B84DA" w:rsidR="00D74692" w:rsidRPr="00706EF4" w:rsidRDefault="00D74692" w:rsidP="00A0695C">
            <w:r>
              <w:t>Vordingborg Kommune, Strategi for jordhåndtering og Enduro Danmark</w:t>
            </w:r>
          </w:p>
        </w:tc>
      </w:tr>
      <w:tr w:rsidR="00D74692" w14:paraId="13024457" w14:textId="77777777" w:rsidTr="000B6AC7">
        <w:tc>
          <w:tcPr>
            <w:tcW w:w="1500" w:type="dxa"/>
            <w:tcBorders>
              <w:top w:val="single" w:sz="4" w:space="0" w:color="auto"/>
              <w:bottom w:val="single" w:sz="4" w:space="0" w:color="auto"/>
            </w:tcBorders>
          </w:tcPr>
          <w:p w14:paraId="16B7AE5E" w14:textId="77777777" w:rsidR="00D74692" w:rsidRDefault="00D74692" w:rsidP="00A0695C"/>
        </w:tc>
        <w:tc>
          <w:tcPr>
            <w:tcW w:w="3106" w:type="dxa"/>
          </w:tcPr>
          <w:p w14:paraId="1FA914FB" w14:textId="7443D794" w:rsidR="00D74692" w:rsidRDefault="000B6AC7" w:rsidP="00A0695C">
            <w:r>
              <w:t>CVR</w:t>
            </w:r>
          </w:p>
        </w:tc>
        <w:tc>
          <w:tcPr>
            <w:tcW w:w="5022" w:type="dxa"/>
          </w:tcPr>
          <w:p w14:paraId="3496A9F1" w14:textId="4901F1F5" w:rsidR="00D74692" w:rsidRDefault="000B6AC7" w:rsidP="00A0695C">
            <w:r>
              <w:t>29189676</w:t>
            </w:r>
          </w:p>
        </w:tc>
      </w:tr>
      <w:tr w:rsidR="000B6AC7" w14:paraId="20299A0F" w14:textId="77777777" w:rsidTr="000B6AC7">
        <w:tc>
          <w:tcPr>
            <w:tcW w:w="1500" w:type="dxa"/>
            <w:tcBorders>
              <w:top w:val="single" w:sz="4" w:space="0" w:color="auto"/>
              <w:bottom w:val="single" w:sz="4" w:space="0" w:color="auto"/>
            </w:tcBorders>
          </w:tcPr>
          <w:p w14:paraId="024B7FC6" w14:textId="77777777" w:rsidR="000B6AC7" w:rsidRDefault="000B6AC7" w:rsidP="00A0695C"/>
        </w:tc>
        <w:tc>
          <w:tcPr>
            <w:tcW w:w="3106" w:type="dxa"/>
          </w:tcPr>
          <w:p w14:paraId="257172F9" w14:textId="77777777" w:rsidR="000B6AC7" w:rsidRDefault="000B6AC7" w:rsidP="00A0695C"/>
        </w:tc>
        <w:tc>
          <w:tcPr>
            <w:tcW w:w="5022" w:type="dxa"/>
          </w:tcPr>
          <w:p w14:paraId="0C547C1A" w14:textId="77777777" w:rsidR="000B6AC7" w:rsidRDefault="000B6AC7" w:rsidP="00A0695C"/>
        </w:tc>
      </w:tr>
      <w:tr w:rsidR="00D74692" w14:paraId="2EE11A19" w14:textId="77777777" w:rsidTr="000B6AC7">
        <w:tc>
          <w:tcPr>
            <w:tcW w:w="1500" w:type="dxa"/>
            <w:tcBorders>
              <w:top w:val="single" w:sz="4" w:space="0" w:color="auto"/>
              <w:bottom w:val="single" w:sz="4" w:space="0" w:color="auto"/>
            </w:tcBorders>
          </w:tcPr>
          <w:p w14:paraId="51374F2E" w14:textId="35F7B7F5" w:rsidR="00D74692" w:rsidRPr="000B6AC7" w:rsidRDefault="00D74692" w:rsidP="00A0695C">
            <w:r w:rsidRPr="000B6AC7">
              <w:t>Endurobane</w:t>
            </w:r>
          </w:p>
        </w:tc>
        <w:tc>
          <w:tcPr>
            <w:tcW w:w="3106" w:type="dxa"/>
          </w:tcPr>
          <w:p w14:paraId="684CD966" w14:textId="3D9D54DC" w:rsidR="00D74692" w:rsidRDefault="00D74692" w:rsidP="00A0695C">
            <w:r>
              <w:t xml:space="preserve">Driftsherre </w:t>
            </w:r>
          </w:p>
        </w:tc>
        <w:tc>
          <w:tcPr>
            <w:tcW w:w="5022" w:type="dxa"/>
          </w:tcPr>
          <w:p w14:paraId="673D1F27" w14:textId="57CD6006" w:rsidR="00D74692" w:rsidRDefault="00D74692" w:rsidP="00A0695C">
            <w:r>
              <w:t>Enduro Danmark</w:t>
            </w:r>
          </w:p>
        </w:tc>
      </w:tr>
      <w:tr w:rsidR="00D74692" w14:paraId="6930A902" w14:textId="77777777" w:rsidTr="000B6AC7">
        <w:tc>
          <w:tcPr>
            <w:tcW w:w="1500" w:type="dxa"/>
            <w:tcBorders>
              <w:top w:val="single" w:sz="4" w:space="0" w:color="auto"/>
              <w:bottom w:val="single" w:sz="4" w:space="0" w:color="auto"/>
            </w:tcBorders>
          </w:tcPr>
          <w:p w14:paraId="69A10722" w14:textId="77777777" w:rsidR="00D74692" w:rsidRDefault="00D74692" w:rsidP="00A0695C"/>
        </w:tc>
        <w:tc>
          <w:tcPr>
            <w:tcW w:w="3106" w:type="dxa"/>
          </w:tcPr>
          <w:p w14:paraId="0CB2FF63" w14:textId="397B0A5E" w:rsidR="00D74692" w:rsidRDefault="00D74692" w:rsidP="00A0695C">
            <w:r>
              <w:t>CVR</w:t>
            </w:r>
          </w:p>
        </w:tc>
        <w:tc>
          <w:tcPr>
            <w:tcW w:w="5022" w:type="dxa"/>
          </w:tcPr>
          <w:p w14:paraId="49FC2552" w14:textId="40499B0E" w:rsidR="00D74692" w:rsidRPr="0099351E" w:rsidRDefault="00D74692" w:rsidP="00A0695C">
            <w:pPr>
              <w:rPr>
                <w:color w:val="FF0000"/>
              </w:rPr>
            </w:pPr>
            <w:r>
              <w:t>41562773</w:t>
            </w:r>
          </w:p>
        </w:tc>
      </w:tr>
      <w:tr w:rsidR="00D74692" w14:paraId="0FAF63C7" w14:textId="77777777" w:rsidTr="000B6AC7">
        <w:tc>
          <w:tcPr>
            <w:tcW w:w="1500" w:type="dxa"/>
            <w:tcBorders>
              <w:top w:val="single" w:sz="4" w:space="0" w:color="auto"/>
              <w:bottom w:val="single" w:sz="4" w:space="0" w:color="auto"/>
            </w:tcBorders>
          </w:tcPr>
          <w:p w14:paraId="2AE41000" w14:textId="77777777" w:rsidR="00D74692" w:rsidRDefault="00D74692" w:rsidP="00A0695C"/>
        </w:tc>
        <w:tc>
          <w:tcPr>
            <w:tcW w:w="3106" w:type="dxa"/>
          </w:tcPr>
          <w:p w14:paraId="6DBD1339" w14:textId="62CE38EF" w:rsidR="00D74692" w:rsidRDefault="00D74692" w:rsidP="00A0695C">
            <w:r>
              <w:t>CVR-P</w:t>
            </w:r>
          </w:p>
        </w:tc>
        <w:tc>
          <w:tcPr>
            <w:tcW w:w="5022" w:type="dxa"/>
          </w:tcPr>
          <w:p w14:paraId="099762A1" w14:textId="093334F2" w:rsidR="00D74692" w:rsidRDefault="00D74692" w:rsidP="00A0695C"/>
        </w:tc>
      </w:tr>
      <w:tr w:rsidR="00D74692" w14:paraId="288DBDDA" w14:textId="77777777" w:rsidTr="000B6AC7">
        <w:tc>
          <w:tcPr>
            <w:tcW w:w="1500" w:type="dxa"/>
            <w:tcBorders>
              <w:top w:val="single" w:sz="4" w:space="0" w:color="auto"/>
              <w:bottom w:val="single" w:sz="4" w:space="0" w:color="auto"/>
            </w:tcBorders>
          </w:tcPr>
          <w:p w14:paraId="52A0FDC7" w14:textId="77777777" w:rsidR="00D74692" w:rsidRDefault="00D74692" w:rsidP="00A0695C"/>
        </w:tc>
        <w:tc>
          <w:tcPr>
            <w:tcW w:w="3106" w:type="dxa"/>
          </w:tcPr>
          <w:p w14:paraId="56937FFD" w14:textId="0CD73C6F" w:rsidR="00D74692" w:rsidRDefault="000B6AC7" w:rsidP="00A0695C">
            <w:r>
              <w:t>Kontaktperson</w:t>
            </w:r>
          </w:p>
        </w:tc>
        <w:tc>
          <w:tcPr>
            <w:tcW w:w="5022" w:type="dxa"/>
          </w:tcPr>
          <w:p w14:paraId="73A1FDAD" w14:textId="47499A2A" w:rsidR="00D74692" w:rsidRDefault="00304CF0" w:rsidP="00A0695C">
            <w:r>
              <w:t>Martin Reinholt Nielsen</w:t>
            </w:r>
          </w:p>
        </w:tc>
      </w:tr>
      <w:tr w:rsidR="00D74692" w14:paraId="4F9A605C" w14:textId="77777777" w:rsidTr="000B6AC7">
        <w:tc>
          <w:tcPr>
            <w:tcW w:w="1500" w:type="dxa"/>
            <w:tcBorders>
              <w:top w:val="single" w:sz="4" w:space="0" w:color="auto"/>
              <w:bottom w:val="single" w:sz="4" w:space="0" w:color="auto"/>
            </w:tcBorders>
          </w:tcPr>
          <w:p w14:paraId="4FDF2D47" w14:textId="77777777" w:rsidR="00D74692" w:rsidRDefault="00D74692" w:rsidP="00A0695C"/>
        </w:tc>
        <w:tc>
          <w:tcPr>
            <w:tcW w:w="3106" w:type="dxa"/>
          </w:tcPr>
          <w:p w14:paraId="60B90C2A" w14:textId="0F172C48" w:rsidR="00D74692" w:rsidRDefault="000B6AC7" w:rsidP="00A0695C">
            <w:r>
              <w:t>Kontaktmail</w:t>
            </w:r>
          </w:p>
        </w:tc>
        <w:tc>
          <w:tcPr>
            <w:tcW w:w="5022" w:type="dxa"/>
          </w:tcPr>
          <w:p w14:paraId="36149B66" w14:textId="6B72D3F0" w:rsidR="00D74692" w:rsidRDefault="00551908" w:rsidP="00A0695C">
            <w:hyperlink r:id="rId10" w:history="1">
              <w:r w:rsidR="00304CF0" w:rsidRPr="00DA2A36">
                <w:rPr>
                  <w:rStyle w:val="Hyperlink"/>
                </w:rPr>
                <w:t>formanden@enduroklub.dk</w:t>
              </w:r>
            </w:hyperlink>
          </w:p>
        </w:tc>
      </w:tr>
      <w:tr w:rsidR="000B6AC7" w14:paraId="77EAF331" w14:textId="77777777" w:rsidTr="000B6AC7">
        <w:tc>
          <w:tcPr>
            <w:tcW w:w="1500" w:type="dxa"/>
            <w:tcBorders>
              <w:top w:val="single" w:sz="4" w:space="0" w:color="auto"/>
              <w:bottom w:val="single" w:sz="4" w:space="0" w:color="auto"/>
            </w:tcBorders>
          </w:tcPr>
          <w:p w14:paraId="05ED34EF" w14:textId="77777777" w:rsidR="000B6AC7" w:rsidRDefault="000B6AC7" w:rsidP="00A0695C"/>
        </w:tc>
        <w:tc>
          <w:tcPr>
            <w:tcW w:w="3106" w:type="dxa"/>
          </w:tcPr>
          <w:p w14:paraId="781455F0" w14:textId="4ABAE27F" w:rsidR="000B6AC7" w:rsidRDefault="000B6AC7" w:rsidP="00A0695C">
            <w:r>
              <w:t>Kontakttelefon</w:t>
            </w:r>
          </w:p>
        </w:tc>
        <w:tc>
          <w:tcPr>
            <w:tcW w:w="5022" w:type="dxa"/>
          </w:tcPr>
          <w:p w14:paraId="3F31E354" w14:textId="4A0B9892" w:rsidR="000B6AC7" w:rsidRDefault="000B6AC7" w:rsidP="00A0695C">
            <w:r>
              <w:t>20568205</w:t>
            </w:r>
          </w:p>
        </w:tc>
      </w:tr>
      <w:tr w:rsidR="00D74692" w14:paraId="68910513" w14:textId="77777777" w:rsidTr="000B6AC7">
        <w:tc>
          <w:tcPr>
            <w:tcW w:w="1500" w:type="dxa"/>
            <w:tcBorders>
              <w:top w:val="nil"/>
              <w:bottom w:val="nil"/>
            </w:tcBorders>
          </w:tcPr>
          <w:p w14:paraId="6544B273" w14:textId="17DE5A43" w:rsidR="00D74692" w:rsidRPr="00D74692" w:rsidRDefault="00D74692" w:rsidP="00A0695C">
            <w:r w:rsidRPr="00D74692">
              <w:t>Myndighed</w:t>
            </w:r>
          </w:p>
        </w:tc>
        <w:tc>
          <w:tcPr>
            <w:tcW w:w="3106" w:type="dxa"/>
          </w:tcPr>
          <w:p w14:paraId="4B583643" w14:textId="1D98056B" w:rsidR="00D74692" w:rsidRDefault="00D74692" w:rsidP="00A0695C">
            <w:r>
              <w:t>Godkendelsesmyndighed</w:t>
            </w:r>
          </w:p>
        </w:tc>
        <w:tc>
          <w:tcPr>
            <w:tcW w:w="5022" w:type="dxa"/>
          </w:tcPr>
          <w:p w14:paraId="12267632" w14:textId="399FA14E" w:rsidR="00D74692" w:rsidRDefault="00D74692" w:rsidP="00A0695C">
            <w:r>
              <w:t>Vordingborg Kommune</w:t>
            </w:r>
          </w:p>
        </w:tc>
      </w:tr>
      <w:tr w:rsidR="00D74692" w14:paraId="1849062D" w14:textId="77777777" w:rsidTr="000B6AC7">
        <w:tc>
          <w:tcPr>
            <w:tcW w:w="1500" w:type="dxa"/>
            <w:tcBorders>
              <w:top w:val="nil"/>
              <w:bottom w:val="nil"/>
            </w:tcBorders>
          </w:tcPr>
          <w:p w14:paraId="789A7340" w14:textId="77777777" w:rsidR="00D74692" w:rsidRDefault="00D74692" w:rsidP="00A0695C"/>
        </w:tc>
        <w:tc>
          <w:tcPr>
            <w:tcW w:w="3106" w:type="dxa"/>
          </w:tcPr>
          <w:p w14:paraId="785E7D36" w14:textId="41F1CFBB" w:rsidR="00D74692" w:rsidRDefault="00D74692" w:rsidP="00A0695C">
            <w:r>
              <w:t>Tilsynsmyndighed</w:t>
            </w:r>
          </w:p>
        </w:tc>
        <w:tc>
          <w:tcPr>
            <w:tcW w:w="5022" w:type="dxa"/>
          </w:tcPr>
          <w:p w14:paraId="5BF6708F" w14:textId="3B9BB39C" w:rsidR="00D74692" w:rsidRDefault="00D74692" w:rsidP="00A0695C">
            <w:r>
              <w:t>Samme</w:t>
            </w:r>
          </w:p>
        </w:tc>
      </w:tr>
      <w:tr w:rsidR="00D74692" w14:paraId="5C457D8F" w14:textId="77777777" w:rsidTr="000B6AC7">
        <w:tc>
          <w:tcPr>
            <w:tcW w:w="1500" w:type="dxa"/>
            <w:tcBorders>
              <w:top w:val="nil"/>
              <w:bottom w:val="nil"/>
            </w:tcBorders>
          </w:tcPr>
          <w:p w14:paraId="3589C40E" w14:textId="77777777" w:rsidR="00D74692" w:rsidRDefault="00D74692" w:rsidP="00A0695C"/>
        </w:tc>
        <w:tc>
          <w:tcPr>
            <w:tcW w:w="3106" w:type="dxa"/>
          </w:tcPr>
          <w:p w14:paraId="01331ADE" w14:textId="496AFDF9" w:rsidR="00D74692" w:rsidRDefault="00D74692" w:rsidP="00A0695C">
            <w:r>
              <w:t>Listepunkt for endurobane</w:t>
            </w:r>
          </w:p>
        </w:tc>
        <w:tc>
          <w:tcPr>
            <w:tcW w:w="5022" w:type="dxa"/>
          </w:tcPr>
          <w:p w14:paraId="209A5898" w14:textId="17D91D2C" w:rsidR="00D74692" w:rsidRDefault="00D74692" w:rsidP="00A0695C">
            <w:r>
              <w:t>H 201 Motorsportsbaner</w:t>
            </w:r>
          </w:p>
        </w:tc>
      </w:tr>
      <w:tr w:rsidR="00D74692" w14:paraId="37515DA1" w14:textId="77777777" w:rsidTr="000B6AC7">
        <w:tc>
          <w:tcPr>
            <w:tcW w:w="1500" w:type="dxa"/>
            <w:tcBorders>
              <w:top w:val="nil"/>
              <w:bottom w:val="nil"/>
            </w:tcBorders>
          </w:tcPr>
          <w:p w14:paraId="77F19855" w14:textId="77777777" w:rsidR="00D74692" w:rsidRDefault="00D74692" w:rsidP="00A0695C"/>
        </w:tc>
        <w:tc>
          <w:tcPr>
            <w:tcW w:w="3106" w:type="dxa"/>
          </w:tcPr>
          <w:p w14:paraId="0A6DE041" w14:textId="574BAE79" w:rsidR="00D74692" w:rsidRDefault="00D74692" w:rsidP="00A0695C">
            <w:r>
              <w:t>Listepunkt for baneanlæg</w:t>
            </w:r>
          </w:p>
        </w:tc>
        <w:tc>
          <w:tcPr>
            <w:tcW w:w="5022" w:type="dxa"/>
          </w:tcPr>
          <w:p w14:paraId="3440DC54" w14:textId="3AB797AD" w:rsidR="00D74692" w:rsidRDefault="00D74692" w:rsidP="00A0695C">
            <w:r>
              <w:t xml:space="preserve">K 206 </w:t>
            </w:r>
            <w:r w:rsidRPr="00706EF4">
              <w:t>Nyttiggørelse af ikke-farligt affald</w:t>
            </w:r>
          </w:p>
        </w:tc>
      </w:tr>
      <w:tr w:rsidR="000B6AC7" w14:paraId="014E89BF" w14:textId="77777777" w:rsidTr="000B6AC7">
        <w:tc>
          <w:tcPr>
            <w:tcW w:w="1500" w:type="dxa"/>
            <w:tcBorders>
              <w:top w:val="nil"/>
              <w:bottom w:val="nil"/>
            </w:tcBorders>
          </w:tcPr>
          <w:p w14:paraId="155E96EB" w14:textId="77777777" w:rsidR="000B6AC7" w:rsidRDefault="000B6AC7" w:rsidP="00A0695C"/>
        </w:tc>
        <w:tc>
          <w:tcPr>
            <w:tcW w:w="3106" w:type="dxa"/>
          </w:tcPr>
          <w:p w14:paraId="68D07429" w14:textId="66FA05F3" w:rsidR="000B6AC7" w:rsidRDefault="000B6AC7" w:rsidP="00A0695C">
            <w:r>
              <w:t>Sagsnummer</w:t>
            </w:r>
          </w:p>
        </w:tc>
        <w:tc>
          <w:tcPr>
            <w:tcW w:w="5022" w:type="dxa"/>
          </w:tcPr>
          <w:p w14:paraId="20052AFA" w14:textId="20C32EE5" w:rsidR="000B6AC7" w:rsidRDefault="000B6AC7" w:rsidP="00A0695C">
            <w:r>
              <w:t>23-012883</w:t>
            </w:r>
          </w:p>
        </w:tc>
      </w:tr>
      <w:tr w:rsidR="000B6AC7" w14:paraId="4BEE9B48" w14:textId="77777777" w:rsidTr="000B6AC7">
        <w:tc>
          <w:tcPr>
            <w:tcW w:w="1500" w:type="dxa"/>
            <w:tcBorders>
              <w:top w:val="nil"/>
            </w:tcBorders>
          </w:tcPr>
          <w:p w14:paraId="7E8B28C1" w14:textId="77777777" w:rsidR="000B6AC7" w:rsidRDefault="000B6AC7" w:rsidP="00A0695C"/>
        </w:tc>
        <w:tc>
          <w:tcPr>
            <w:tcW w:w="3106" w:type="dxa"/>
          </w:tcPr>
          <w:p w14:paraId="3BA77B36" w14:textId="6A01A9EF" w:rsidR="000B6AC7" w:rsidRDefault="000B6AC7" w:rsidP="00A0695C">
            <w:r>
              <w:t>Afgørelsesdato</w:t>
            </w:r>
          </w:p>
        </w:tc>
        <w:tc>
          <w:tcPr>
            <w:tcW w:w="5022" w:type="dxa"/>
          </w:tcPr>
          <w:p w14:paraId="232E8D47" w14:textId="35543DCF" w:rsidR="000B6AC7" w:rsidRDefault="00162241" w:rsidP="00A0695C">
            <w:r>
              <w:t>15. april 2024</w:t>
            </w:r>
          </w:p>
        </w:tc>
      </w:tr>
      <w:bookmarkEnd w:id="1"/>
    </w:tbl>
    <w:p w14:paraId="7A23FABD" w14:textId="77777777" w:rsidR="00EB6147" w:rsidRDefault="00EB6147" w:rsidP="00A0695C"/>
    <w:p w14:paraId="1657ADA6" w14:textId="77777777" w:rsidR="00611E2B" w:rsidRDefault="00611E2B" w:rsidP="00A0695C"/>
    <w:p w14:paraId="65C57438" w14:textId="00275FC5" w:rsidR="00611E2B" w:rsidRDefault="00611E2B" w:rsidP="00A0695C">
      <w:pPr>
        <w:pStyle w:val="Overskrift1"/>
      </w:pPr>
      <w:bookmarkStart w:id="2" w:name="_Toc154050707"/>
      <w:bookmarkStart w:id="3" w:name="_Toc154052320"/>
      <w:bookmarkStart w:id="4" w:name="_Toc155872350"/>
      <w:bookmarkStart w:id="5" w:name="_Toc155878138"/>
      <w:bookmarkStart w:id="6" w:name="_Toc164078248"/>
      <w:r>
        <w:t>Indledning</w:t>
      </w:r>
      <w:bookmarkEnd w:id="2"/>
      <w:bookmarkEnd w:id="3"/>
      <w:bookmarkEnd w:id="4"/>
      <w:bookmarkEnd w:id="5"/>
      <w:bookmarkEnd w:id="6"/>
    </w:p>
    <w:p w14:paraId="021D8807" w14:textId="51C4FECA" w:rsidR="00611E2B" w:rsidRDefault="00611E2B" w:rsidP="00A0695C">
      <w:r>
        <w:t xml:space="preserve">Enduro Danmark vil etablere en Endurobane i fritidsområdet ved Mosegården. </w:t>
      </w:r>
      <w:r w:rsidR="00EA56B8">
        <w:t>E</w:t>
      </w:r>
      <w:r>
        <w:t>nduro</w:t>
      </w:r>
      <w:r w:rsidR="00EA56B8">
        <w:t>maskiner</w:t>
      </w:r>
      <w:r>
        <w:t xml:space="preserve"> støjer mindre end </w:t>
      </w:r>
      <w:r w:rsidR="00774CFC">
        <w:t xml:space="preserve">normale </w:t>
      </w:r>
      <w:r>
        <w:t>motocross-maskiner. Kørsel på banen vil være karakteriseret ved for</w:t>
      </w:r>
      <w:r w:rsidR="00EA56B8">
        <w:softHyphen/>
      </w:r>
      <w:r>
        <w:t>holdsvis langsom kørsel</w:t>
      </w:r>
      <w:r w:rsidR="007C1825">
        <w:t>, hvor f</w:t>
      </w:r>
      <w:r>
        <w:t>orhind</w:t>
      </w:r>
      <w:r>
        <w:softHyphen/>
        <w:t>ring</w:t>
      </w:r>
      <w:r>
        <w:softHyphen/>
        <w:t xml:space="preserve">erne </w:t>
      </w:r>
      <w:r w:rsidRPr="00AF3127">
        <w:t>force</w:t>
      </w:r>
      <w:r>
        <w:softHyphen/>
      </w:r>
      <w:r w:rsidRPr="00AF3127">
        <w:t>re</w:t>
      </w:r>
      <w:r w:rsidR="007C1825">
        <w:t>s</w:t>
      </w:r>
      <w:r w:rsidRPr="00AF3127">
        <w:t xml:space="preserve"> i gå-tempo, for at træne ba</w:t>
      </w:r>
      <w:r>
        <w:t>l</w:t>
      </w:r>
      <w:r w:rsidRPr="00AF3127">
        <w:t>ance og køre</w:t>
      </w:r>
      <w:r w:rsidR="00EA56B8">
        <w:softHyphen/>
      </w:r>
      <w:r w:rsidRPr="00AF3127">
        <w:t xml:space="preserve">teknik. </w:t>
      </w:r>
    </w:p>
    <w:p w14:paraId="4460CD72" w14:textId="41F83402" w:rsidR="00611E2B" w:rsidRDefault="00611E2B" w:rsidP="00A0695C"/>
    <w:p w14:paraId="7EDEC803" w14:textId="0DC0FCC1" w:rsidR="00462C7F" w:rsidRDefault="007C1825" w:rsidP="00A0695C">
      <w:r>
        <w:t>Når banen ikke benyttes af Enduro Danmark, vil der være mulighed for at bruge bakkerne til andre formål</w:t>
      </w:r>
      <w:r w:rsidR="00EA56B8">
        <w:t xml:space="preserve"> uden nævneværdig støj</w:t>
      </w:r>
      <w:r w:rsidR="005A2C74">
        <w:t>, såsom mountainbike.</w:t>
      </w:r>
      <w:r w:rsidR="00462C7F">
        <w:t xml:space="preserve"> </w:t>
      </w:r>
    </w:p>
    <w:p w14:paraId="521456F8" w14:textId="5A3F93C1" w:rsidR="005E3B02" w:rsidRDefault="00CE6EC7" w:rsidP="00A0695C">
      <w:pPr>
        <w:pStyle w:val="Overskrift2"/>
        <w:rPr>
          <w:noProof/>
        </w:rPr>
      </w:pPr>
      <w:bookmarkStart w:id="7" w:name="_Toc154050708"/>
      <w:bookmarkStart w:id="8" w:name="_Toc154052321"/>
      <w:bookmarkStart w:id="9" w:name="_Toc155872351"/>
      <w:bookmarkStart w:id="10" w:name="_Toc155878139"/>
      <w:bookmarkStart w:id="11" w:name="_Toc164078249"/>
      <w:r>
        <w:rPr>
          <w:noProof/>
        </w:rPr>
        <w:t>det ansøgte</w:t>
      </w:r>
      <w:bookmarkEnd w:id="7"/>
      <w:bookmarkEnd w:id="8"/>
      <w:bookmarkEnd w:id="9"/>
      <w:bookmarkEnd w:id="10"/>
      <w:bookmarkEnd w:id="11"/>
    </w:p>
    <w:p w14:paraId="30D9E445" w14:textId="7BD3FE72" w:rsidR="00611E2B" w:rsidRDefault="008228C8" w:rsidP="00A0695C">
      <w:r>
        <w:t xml:space="preserve">Anlægget </w:t>
      </w:r>
      <w:r w:rsidR="00EA56B8">
        <w:t xml:space="preserve">påtænkes </w:t>
      </w:r>
      <w:r w:rsidR="006C5A40">
        <w:t>etablere</w:t>
      </w:r>
      <w:r w:rsidR="00EA56B8">
        <w:t>t</w:t>
      </w:r>
      <w:r w:rsidR="006C5A40">
        <w:t xml:space="preserve"> med </w:t>
      </w:r>
      <w:r w:rsidR="006C5A40" w:rsidRPr="00A0695C">
        <w:t>bakker</w:t>
      </w:r>
      <w:r w:rsidR="006C5A40">
        <w:t xml:space="preserve">, så der kan laves </w:t>
      </w:r>
      <w:r w:rsidR="009656A8">
        <w:t>teknisk krævende</w:t>
      </w:r>
      <w:r w:rsidR="006C5A40">
        <w:t xml:space="preserve"> køreruter</w:t>
      </w:r>
      <w:r w:rsidR="00BA6B52">
        <w:t xml:space="preserve"> med for</w:t>
      </w:r>
      <w:r w:rsidR="00162241">
        <w:softHyphen/>
      </w:r>
      <w:r w:rsidR="00BA6B52">
        <w:t>hind</w:t>
      </w:r>
      <w:r w:rsidR="00C87FCD">
        <w:softHyphen/>
      </w:r>
      <w:r w:rsidR="00BA6B52">
        <w:t>ringer</w:t>
      </w:r>
      <w:r w:rsidR="006C5A40">
        <w:t>.</w:t>
      </w:r>
      <w:r>
        <w:t xml:space="preserve"> Der vil ikke være et fast baneforløb.</w:t>
      </w:r>
      <w:r w:rsidR="004C1EFE">
        <w:t xml:space="preserve"> </w:t>
      </w:r>
      <w:r w:rsidR="00EA56B8">
        <w:t xml:space="preserve">Anlægget </w:t>
      </w:r>
      <w:r w:rsidR="00BF3C31">
        <w:t xml:space="preserve">etableres med </w:t>
      </w:r>
      <w:r w:rsidR="004C1EFE">
        <w:t xml:space="preserve">en </w:t>
      </w:r>
      <w:r w:rsidR="00EA56B8">
        <w:t xml:space="preserve">omkransende </w:t>
      </w:r>
      <w:r w:rsidR="00BF3C31">
        <w:t>jord</w:t>
      </w:r>
      <w:r w:rsidR="004C1EFE">
        <w:t>vold,</w:t>
      </w:r>
      <w:r w:rsidR="00611E2B">
        <w:t xml:space="preserve"> hvor den indvendige </w:t>
      </w:r>
      <w:r w:rsidR="00611E2B" w:rsidRPr="003E100A">
        <w:t>side kan indgå i baneforløbene</w:t>
      </w:r>
      <w:r w:rsidR="00611E2B">
        <w:t xml:space="preserve">. </w:t>
      </w:r>
    </w:p>
    <w:p w14:paraId="37A58FA5" w14:textId="77777777" w:rsidR="00611E2B" w:rsidRDefault="00611E2B" w:rsidP="00A0695C"/>
    <w:p w14:paraId="3339368C" w14:textId="0ED549DD" w:rsidR="009656A8" w:rsidRPr="003E100A" w:rsidRDefault="00611E2B" w:rsidP="00A0695C">
      <w:r w:rsidRPr="003E100A">
        <w:t xml:space="preserve">Med den ydre jordvold </w:t>
      </w:r>
      <w:r w:rsidR="004C1EFE" w:rsidRPr="003E100A">
        <w:t>opnås delvis støjdæmpning</w:t>
      </w:r>
      <w:r w:rsidRPr="003E100A">
        <w:t>,</w:t>
      </w:r>
      <w:r w:rsidR="004C1EFE" w:rsidRPr="003E100A">
        <w:t xml:space="preserve"> </w:t>
      </w:r>
      <w:r w:rsidR="00EA56B8" w:rsidRPr="003E100A">
        <w:t>men det primære formål er at skabe</w:t>
      </w:r>
      <w:r w:rsidR="004C1EFE" w:rsidRPr="003E100A">
        <w:t xml:space="preserve"> </w:t>
      </w:r>
      <w:r w:rsidR="00071DED" w:rsidRPr="003E100A">
        <w:t>et spæn</w:t>
      </w:r>
      <w:r w:rsidR="00162241">
        <w:softHyphen/>
      </w:r>
      <w:r w:rsidR="00071DED" w:rsidRPr="003E100A">
        <w:t xml:space="preserve">dende og udfordrende baneforløb. Derudover giver de ydre jordvolde også </w:t>
      </w:r>
      <w:r w:rsidR="004C1EFE" w:rsidRPr="003E100A">
        <w:t>et mere roligt visuelt udtryk set udefra. Den samlede højde af volden forventes at være ca. 5 meter.</w:t>
      </w:r>
    </w:p>
    <w:p w14:paraId="55D8E831" w14:textId="77777777" w:rsidR="00BA6B52" w:rsidRPr="003E100A" w:rsidRDefault="00BA6B52" w:rsidP="00A0695C"/>
    <w:p w14:paraId="15F250E3" w14:textId="48E8D5D4" w:rsidR="00A80C5F" w:rsidRPr="00AF3127" w:rsidRDefault="00611E2B" w:rsidP="00A0695C">
      <w:r>
        <w:t xml:space="preserve">Endurobanen </w:t>
      </w:r>
      <w:r w:rsidR="00C87FCD">
        <w:t xml:space="preserve">udføres med ca. 150.000 tons jord. </w:t>
      </w:r>
      <w:r w:rsidR="00ED2F70">
        <w:t>K</w:t>
      </w:r>
      <w:r w:rsidR="00A80C5F" w:rsidRPr="00AF3127">
        <w:t xml:space="preserve">ernen </w:t>
      </w:r>
      <w:r w:rsidR="00ED2F70">
        <w:t xml:space="preserve">af bakker og jordvolde </w:t>
      </w:r>
      <w:r w:rsidR="00A80C5F" w:rsidRPr="00AF3127">
        <w:t xml:space="preserve">kan være </w:t>
      </w:r>
      <w:r>
        <w:t xml:space="preserve">lettere </w:t>
      </w:r>
      <w:r w:rsidR="00A80C5F" w:rsidRPr="00AF3127">
        <w:t xml:space="preserve">forurenet jord, og </w:t>
      </w:r>
      <w:r w:rsidR="00C87FCD">
        <w:t xml:space="preserve">vil blive </w:t>
      </w:r>
      <w:r w:rsidR="00A80C5F" w:rsidRPr="00AF3127">
        <w:t>afmærket med</w:t>
      </w:r>
      <w:r w:rsidR="00154D0F">
        <w:t xml:space="preserve"> markeringsnet</w:t>
      </w:r>
      <w:r w:rsidR="00A80C5F" w:rsidRPr="00AF3127">
        <w:t xml:space="preserve">. </w:t>
      </w:r>
      <w:r w:rsidR="00C87FCD">
        <w:t xml:space="preserve">Toplaget </w:t>
      </w:r>
      <w:r>
        <w:t xml:space="preserve">udføres med </w:t>
      </w:r>
      <w:r w:rsidR="00A80C5F" w:rsidRPr="00AF3127">
        <w:t>ren jord</w:t>
      </w:r>
      <w:r w:rsidR="00C87FCD">
        <w:t xml:space="preserve">. </w:t>
      </w:r>
    </w:p>
    <w:p w14:paraId="0C15D6A1" w14:textId="77777777" w:rsidR="00A80C5F" w:rsidRPr="00AF3127" w:rsidRDefault="00A80C5F" w:rsidP="00A0695C"/>
    <w:p w14:paraId="26B3EEF0" w14:textId="00F66BDD" w:rsidR="00611E2B" w:rsidRDefault="00611E2B" w:rsidP="00A0695C">
      <w:r>
        <w:t xml:space="preserve">Bakker og volde vil </w:t>
      </w:r>
      <w:r w:rsidRPr="00AF3127">
        <w:t>overholde</w:t>
      </w:r>
      <w:r>
        <w:t xml:space="preserve"> </w:t>
      </w:r>
      <w:r w:rsidRPr="00AF3127">
        <w:t>respektafstanden til luftledningerne</w:t>
      </w:r>
      <w:r>
        <w:t>, som krydser arealet fra NV mod SØ</w:t>
      </w:r>
      <w:r w:rsidRPr="00AF3127">
        <w:t>.</w:t>
      </w:r>
      <w:r>
        <w:t xml:space="preserve"> I o</w:t>
      </w:r>
      <w:r w:rsidRPr="00AF3127">
        <w:t xml:space="preserve">mrådet under </w:t>
      </w:r>
      <w:r>
        <w:t>højspændings</w:t>
      </w:r>
      <w:r w:rsidRPr="00AF3127">
        <w:t xml:space="preserve">ledningerne </w:t>
      </w:r>
      <w:r w:rsidR="00ED2F70">
        <w:t xml:space="preserve">fastholdes terrænet uændret og </w:t>
      </w:r>
      <w:r w:rsidRPr="00AF3127">
        <w:t>forhindringer</w:t>
      </w:r>
      <w:r>
        <w:t xml:space="preserve"> </w:t>
      </w:r>
      <w:r w:rsidR="00ED2F70">
        <w:t>etab</w:t>
      </w:r>
      <w:r w:rsidR="00637577">
        <w:softHyphen/>
      </w:r>
      <w:r w:rsidR="00ED2F70">
        <w:t xml:space="preserve">leres </w:t>
      </w:r>
      <w:r>
        <w:t>direkte på det eksisterende terræn.</w:t>
      </w:r>
    </w:p>
    <w:p w14:paraId="41BDC342" w14:textId="77777777" w:rsidR="0099351E" w:rsidRDefault="0099351E" w:rsidP="00A0695C"/>
    <w:p w14:paraId="467EA4FF" w14:textId="77777777" w:rsidR="00637577" w:rsidRDefault="00637577" w:rsidP="00A0695C">
      <w:r>
        <w:rPr>
          <w:noProof/>
        </w:rPr>
        <w:drawing>
          <wp:inline distT="0" distB="0" distL="0" distR="0" wp14:anchorId="6A5C78A2" wp14:editId="34466EE1">
            <wp:extent cx="6120130" cy="3161665"/>
            <wp:effectExtent l="0" t="0" r="0" b="635"/>
            <wp:docPr id="1063822767" name="Billede 1" descr="Et billede, der indeholder kort, Luftfotografering, luf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22767" name="Billede 1" descr="Et billede, der indeholder kort, Luftfotografering, luft, tekst&#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161665"/>
                    </a:xfrm>
                    <a:prstGeom prst="rect">
                      <a:avLst/>
                    </a:prstGeom>
                    <a:noFill/>
                    <a:ln>
                      <a:noFill/>
                    </a:ln>
                  </pic:spPr>
                </pic:pic>
              </a:graphicData>
            </a:graphic>
          </wp:inline>
        </w:drawing>
      </w:r>
    </w:p>
    <w:p w14:paraId="0355AB6D" w14:textId="204BBDC8" w:rsidR="0099351E" w:rsidRDefault="00637577" w:rsidP="00A0695C">
      <w:pPr>
        <w:pStyle w:val="Billedtekst"/>
      </w:pPr>
      <w:r>
        <w:t xml:space="preserve">Figur </w:t>
      </w:r>
      <w:r w:rsidR="00551908">
        <w:fldChar w:fldCharType="begin"/>
      </w:r>
      <w:r w:rsidR="00551908">
        <w:instrText xml:space="preserve"> SEQ Figur \* ARABIC </w:instrText>
      </w:r>
      <w:r w:rsidR="00551908">
        <w:fldChar w:fldCharType="separate"/>
      </w:r>
      <w:r w:rsidR="00B12AC2">
        <w:rPr>
          <w:noProof/>
        </w:rPr>
        <w:t>1</w:t>
      </w:r>
      <w:r w:rsidR="00551908">
        <w:rPr>
          <w:noProof/>
        </w:rPr>
        <w:fldChar w:fldCharType="end"/>
      </w:r>
      <w:r>
        <w:t xml:space="preserve"> Endurobanens placering i det nordvestlige hjørne af Barmosen Fritidsområde</w:t>
      </w:r>
    </w:p>
    <w:p w14:paraId="0B968213" w14:textId="6AA770FE" w:rsidR="000924D7" w:rsidRDefault="008755D8" w:rsidP="00A0695C">
      <w:pPr>
        <w:pStyle w:val="Overskrift2"/>
      </w:pPr>
      <w:bookmarkStart w:id="12" w:name="_Toc154050709"/>
      <w:bookmarkStart w:id="13" w:name="_Toc154052322"/>
      <w:bookmarkStart w:id="14" w:name="_Toc155872352"/>
      <w:bookmarkStart w:id="15" w:name="_Toc155878140"/>
      <w:bookmarkStart w:id="16" w:name="_Toc164078250"/>
      <w:r>
        <w:t>G</w:t>
      </w:r>
      <w:r w:rsidR="008E589D">
        <w:t>odkendelsespligt</w:t>
      </w:r>
      <w:bookmarkEnd w:id="12"/>
      <w:bookmarkEnd w:id="13"/>
      <w:bookmarkEnd w:id="14"/>
      <w:bookmarkEnd w:id="15"/>
      <w:bookmarkEnd w:id="16"/>
    </w:p>
    <w:p w14:paraId="2808C7F4" w14:textId="6D545083" w:rsidR="000924D7" w:rsidRDefault="00987EA4" w:rsidP="00A0695C">
      <w:r>
        <w:t>Projektet er godkendelsespligtig efter § 33 i Lov om Miljøbeskyttelse, idet d</w:t>
      </w:r>
      <w:r w:rsidR="008E589D">
        <w:t xml:space="preserve">riften af </w:t>
      </w:r>
      <w:r w:rsidR="00377DC3">
        <w:t>banen er omfat</w:t>
      </w:r>
      <w:r>
        <w:softHyphen/>
      </w:r>
      <w:r w:rsidR="00377DC3">
        <w:t xml:space="preserve">tet af bilag 2 </w:t>
      </w:r>
      <w:r w:rsidR="00604368">
        <w:t xml:space="preserve">i godkendelsesbekendtgørelsen, </w:t>
      </w:r>
      <w:r w:rsidR="00377DC3">
        <w:t>punkt H 201</w:t>
      </w:r>
      <w:r w:rsidR="00BA6B52">
        <w:t xml:space="preserve"> </w:t>
      </w:r>
      <w:r w:rsidR="00604368">
        <w:t>”Udendørs motorsportsbaner</w:t>
      </w:r>
      <w:r w:rsidR="00384D1A">
        <w:t xml:space="preserve"> …..</w:t>
      </w:r>
      <w:r w:rsidR="00604368">
        <w:t>”, og e</w:t>
      </w:r>
      <w:r w:rsidR="005A2C74">
        <w:t>tab</w:t>
      </w:r>
      <w:r w:rsidR="00162241">
        <w:softHyphen/>
      </w:r>
      <w:r w:rsidR="00604368">
        <w:softHyphen/>
      </w:r>
      <w:r w:rsidR="005A2C74">
        <w:t>lering</w:t>
      </w:r>
      <w:r w:rsidR="00604368">
        <w:t>en</w:t>
      </w:r>
      <w:r w:rsidR="005A2C74">
        <w:t xml:space="preserve"> af banelandskabet</w:t>
      </w:r>
      <w:r w:rsidR="00384D1A">
        <w:t>,</w:t>
      </w:r>
      <w:r w:rsidR="005A2C74">
        <w:t xml:space="preserve"> </w:t>
      </w:r>
      <w:r w:rsidR="00ED2F70">
        <w:t>med ren og lettere forurenet jord</w:t>
      </w:r>
      <w:r w:rsidR="00384D1A">
        <w:t>,</w:t>
      </w:r>
      <w:r w:rsidR="00ED2F70">
        <w:t xml:space="preserve"> </w:t>
      </w:r>
      <w:r w:rsidR="00BA6B52">
        <w:t xml:space="preserve">er omfattet af punkt K 206 </w:t>
      </w:r>
      <w:r w:rsidR="00604368">
        <w:t>”An</w:t>
      </w:r>
      <w:r w:rsidR="00162241">
        <w:softHyphen/>
      </w:r>
      <w:r w:rsidR="00604368">
        <w:t>læg der nyttiggør ikke-farligt affald…….”</w:t>
      </w:r>
      <w:r w:rsidR="00BA6B52">
        <w:t xml:space="preserve">. </w:t>
      </w:r>
    </w:p>
    <w:p w14:paraId="2B5ECEB3" w14:textId="77777777" w:rsidR="00604368" w:rsidRDefault="00604368" w:rsidP="00A0695C"/>
    <w:p w14:paraId="3342162F" w14:textId="56A1AB33" w:rsidR="00604368" w:rsidRDefault="00604368" w:rsidP="00A0695C">
      <w:r>
        <w:t>Miljøgod</w:t>
      </w:r>
      <w:r>
        <w:softHyphen/>
        <w:t>ken</w:t>
      </w:r>
      <w:r>
        <w:softHyphen/>
        <w:t xml:space="preserve">delsen </w:t>
      </w:r>
      <w:r w:rsidR="00951F79">
        <w:t xml:space="preserve">tager </w:t>
      </w:r>
      <w:r>
        <w:t>desuden udgangspunkt i vejledning fra Miljøstyrelsen om Støj fra Mo</w:t>
      </w:r>
      <w:r>
        <w:softHyphen/>
        <w:t>tor</w:t>
      </w:r>
      <w:r w:rsidR="00384D1A">
        <w:softHyphen/>
      </w:r>
      <w:r>
        <w:t>sportsbaner, nr. 2 fra 2005.</w:t>
      </w:r>
    </w:p>
    <w:p w14:paraId="73EBA631" w14:textId="77777777" w:rsidR="000924D7" w:rsidRDefault="000924D7" w:rsidP="00A0695C">
      <w:pPr>
        <w:pStyle w:val="Overskrift2"/>
      </w:pPr>
      <w:bookmarkStart w:id="17" w:name="_Toc154050710"/>
      <w:bookmarkStart w:id="18" w:name="_Toc154052323"/>
      <w:bookmarkStart w:id="19" w:name="_Toc155872353"/>
      <w:bookmarkStart w:id="20" w:name="_Toc155878141"/>
      <w:bookmarkStart w:id="21" w:name="_Toc164078251"/>
      <w:r>
        <w:t>Planforhold</w:t>
      </w:r>
      <w:bookmarkEnd w:id="17"/>
      <w:bookmarkEnd w:id="18"/>
      <w:bookmarkEnd w:id="19"/>
      <w:bookmarkEnd w:id="20"/>
      <w:bookmarkEnd w:id="21"/>
    </w:p>
    <w:p w14:paraId="3EA4536B" w14:textId="2EA45D78" w:rsidR="00384D1A" w:rsidRDefault="008E589D" w:rsidP="00A0695C">
      <w:r w:rsidRPr="00384D1A">
        <w:t>Baneanlægget påtænk</w:t>
      </w:r>
      <w:r w:rsidR="00F558A9" w:rsidRPr="00384D1A">
        <w:t>es placeret i Kommuneplanens rammeområde R05.02 ”Rekreativt område – Fritidsaktiviteter Mosegården”</w:t>
      </w:r>
      <w:r w:rsidR="00C14996" w:rsidRPr="00384D1A">
        <w:t xml:space="preserve">, som er lokalplanlagt </w:t>
      </w:r>
      <w:r w:rsidR="00384D1A">
        <w:t>med ”R05-02-02 – Tillæg nr. 1 til Lokalplan R05.02.01 – Mosegårdens Fritidsområde”.</w:t>
      </w:r>
    </w:p>
    <w:p w14:paraId="645CD1B8" w14:textId="77777777" w:rsidR="00384D1A" w:rsidRDefault="00384D1A" w:rsidP="00A0695C"/>
    <w:p w14:paraId="7312A752" w14:textId="72A2A33A" w:rsidR="00E5144B" w:rsidRDefault="00C14996" w:rsidP="00A0695C">
      <w:r w:rsidRPr="00ED2F70">
        <w:t>Lokalplanen giver mulighed for terrænregulering op til 15 meter</w:t>
      </w:r>
      <w:r w:rsidR="00E5144B" w:rsidRPr="00ED2F70">
        <w:t xml:space="preserve"> i den</w:t>
      </w:r>
      <w:r w:rsidR="00E5144B">
        <w:t xml:space="preserve"> centrale del og 5 meter i ud</w:t>
      </w:r>
      <w:r w:rsidR="00755013">
        <w:softHyphen/>
      </w:r>
      <w:r w:rsidR="00E5144B">
        <w:t>kanten af området</w:t>
      </w:r>
      <w:r>
        <w:t>.</w:t>
      </w:r>
      <w:r w:rsidR="00E5144B">
        <w:t xml:space="preserve"> </w:t>
      </w:r>
    </w:p>
    <w:p w14:paraId="086526D3" w14:textId="77777777" w:rsidR="00E5144B" w:rsidRDefault="00E5144B" w:rsidP="00A0695C"/>
    <w:p w14:paraId="67D3037A" w14:textId="75498B3D" w:rsidR="00E5144B" w:rsidRDefault="00E5144B" w:rsidP="00A0695C">
      <w:r>
        <w:t>Der er meddelt dispensation fra lokalplanen, så banen kan etableres uden omgivende beplant</w:t>
      </w:r>
      <w:r w:rsidR="00ED2F70">
        <w:softHyphen/>
      </w:r>
      <w:r>
        <w:t>nings</w:t>
      </w:r>
      <w:r w:rsidR="004569B0">
        <w:softHyphen/>
      </w:r>
      <w:r w:rsidR="00ED2F70">
        <w:softHyphen/>
      </w:r>
      <w:r>
        <w:t>bælte.</w:t>
      </w:r>
    </w:p>
    <w:p w14:paraId="22D0A359" w14:textId="79F3F3DB" w:rsidR="00E5144B" w:rsidRDefault="008755D8" w:rsidP="00A0695C">
      <w:pPr>
        <w:pStyle w:val="Overskrift2"/>
      </w:pPr>
      <w:bookmarkStart w:id="22" w:name="_Toc154050711"/>
      <w:bookmarkStart w:id="23" w:name="_Toc154052324"/>
      <w:bookmarkStart w:id="24" w:name="_Toc155872354"/>
      <w:bookmarkStart w:id="25" w:name="_Toc155878142"/>
      <w:bookmarkStart w:id="26" w:name="_Toc164078252"/>
      <w:r>
        <w:t>A</w:t>
      </w:r>
      <w:r w:rsidR="00E5144B">
        <w:t>ndre restriktioner</w:t>
      </w:r>
      <w:bookmarkEnd w:id="22"/>
      <w:bookmarkEnd w:id="23"/>
      <w:bookmarkEnd w:id="24"/>
      <w:bookmarkEnd w:id="25"/>
      <w:bookmarkEnd w:id="26"/>
    </w:p>
    <w:p w14:paraId="240DC28F" w14:textId="6C0AB471" w:rsidR="004569B0" w:rsidRDefault="00C14996" w:rsidP="00A0695C">
      <w:r>
        <w:t>Gennem området er der et trace med mastebåret højspændingskabel.</w:t>
      </w:r>
      <w:r w:rsidR="004569B0">
        <w:t xml:space="preserve"> Alle</w:t>
      </w:r>
      <w:r w:rsidR="00951F79">
        <w:t xml:space="preserve"> klubbens </w:t>
      </w:r>
      <w:r w:rsidR="004569B0">
        <w:t>aktiviteter</w:t>
      </w:r>
      <w:r w:rsidR="00951F79">
        <w:t>, samt bygge- og anlægsarbejde</w:t>
      </w:r>
      <w:r w:rsidR="004569B0">
        <w:t xml:space="preserve"> </w:t>
      </w:r>
      <w:r w:rsidR="00471C49">
        <w:t xml:space="preserve">i traceet </w:t>
      </w:r>
      <w:r w:rsidR="00471C49" w:rsidRPr="00914E64">
        <w:rPr>
          <w:u w:val="single"/>
        </w:rPr>
        <w:t>kræver accept fra Energinet</w:t>
      </w:r>
      <w:r w:rsidR="00471C49">
        <w:t>.</w:t>
      </w:r>
      <w:r w:rsidR="00951F79">
        <w:t xml:space="preserve"> </w:t>
      </w:r>
    </w:p>
    <w:p w14:paraId="72B5A94B" w14:textId="77777777" w:rsidR="008D585A" w:rsidRDefault="008D585A" w:rsidP="00A0695C"/>
    <w:p w14:paraId="7203B41A" w14:textId="186F25A5" w:rsidR="004569B0" w:rsidRDefault="008D585A" w:rsidP="00A0695C">
      <w:r>
        <w:t>Ligesom for d</w:t>
      </w:r>
      <w:r w:rsidR="004569B0">
        <w:t xml:space="preserve">e øvrige miljøgodkendte motorsportsbaner i fritidsområdet </w:t>
      </w:r>
      <w:r>
        <w:t>sættes</w:t>
      </w:r>
      <w:r w:rsidR="00471C49">
        <w:t xml:space="preserve"> vilkår</w:t>
      </w:r>
      <w:r>
        <w:t xml:space="preserve">, der sikrer </w:t>
      </w:r>
      <w:r w:rsidR="0087029E">
        <w:t>omkringboende støj</w:t>
      </w:r>
      <w:r w:rsidR="00471C49">
        <w:t xml:space="preserve">fri dage </w:t>
      </w:r>
      <w:r w:rsidR="0087029E">
        <w:t xml:space="preserve">hver </w:t>
      </w:r>
      <w:r w:rsidR="00471C49">
        <w:t>uge.</w:t>
      </w:r>
      <w:r w:rsidR="0087029E">
        <w:t xml:space="preserve"> Aktiviteterne koordineres med de andre klubber.</w:t>
      </w:r>
      <w:r w:rsidR="00AA635F">
        <w:t xml:space="preserve"> </w:t>
      </w:r>
    </w:p>
    <w:p w14:paraId="4A07E580" w14:textId="77FC1E82" w:rsidR="0064059D" w:rsidRDefault="0064059D" w:rsidP="00A0695C">
      <w:pPr>
        <w:pStyle w:val="Overskrift1"/>
      </w:pPr>
      <w:bookmarkStart w:id="27" w:name="_Toc154050712"/>
      <w:bookmarkStart w:id="28" w:name="_Toc154052325"/>
      <w:bookmarkStart w:id="29" w:name="_Toc155872355"/>
      <w:bookmarkStart w:id="30" w:name="_Toc155878143"/>
      <w:bookmarkStart w:id="31" w:name="_Toc164078253"/>
      <w:r>
        <w:t>Afgørelse</w:t>
      </w:r>
      <w:bookmarkEnd w:id="27"/>
      <w:bookmarkEnd w:id="28"/>
      <w:bookmarkEnd w:id="29"/>
      <w:bookmarkEnd w:id="30"/>
      <w:bookmarkEnd w:id="31"/>
    </w:p>
    <w:p w14:paraId="0FC0BBCA" w14:textId="748604F9" w:rsidR="00DD5644" w:rsidRDefault="00DD5644" w:rsidP="00A0695C">
      <w:pPr>
        <w:pStyle w:val="AccepteretTekst"/>
      </w:pPr>
      <w:r>
        <w:t xml:space="preserve">Vordingborg Kommune meddeler hermed miljøgodkendelse til etablering af </w:t>
      </w:r>
      <w:r w:rsidR="00471C49">
        <w:t>e</w:t>
      </w:r>
      <w:r>
        <w:t>ndurobane på matri</w:t>
      </w:r>
      <w:r>
        <w:softHyphen/>
        <w:t xml:space="preserve">kel </w:t>
      </w:r>
      <w:r w:rsidR="003E1873">
        <w:t>3b, Barmose, Kastrup</w:t>
      </w:r>
      <w:r>
        <w:t xml:space="preserve"> efter § 33 i miljøbeskyttelsesloven på nedenstå</w:t>
      </w:r>
      <w:r>
        <w:softHyphen/>
        <w:t xml:space="preserve">ende vilkår. </w:t>
      </w:r>
    </w:p>
    <w:p w14:paraId="63D646CC" w14:textId="77777777" w:rsidR="008C3D47" w:rsidRDefault="008C3D47" w:rsidP="00A0695C"/>
    <w:p w14:paraId="7322EAE2" w14:textId="3C70019C" w:rsidR="006E2F2E" w:rsidRDefault="006E2F2E" w:rsidP="00A0695C">
      <w:r>
        <w:t>Miljøstyrelsens standardvilkår for motorsportsbaner er anvendt. Der findes ikke standardvilkår for nyttiggørelse af jord til ændring af terræn. Den oprindelige num</w:t>
      </w:r>
      <w:r>
        <w:softHyphen/>
        <w:t>merering af vilkår efter stan</w:t>
      </w:r>
      <w:r>
        <w:softHyphen/>
        <w:t>dard</w:t>
      </w:r>
      <w:r>
        <w:softHyphen/>
        <w:t>vil</w:t>
      </w:r>
      <w:r w:rsidR="003B0E6C">
        <w:softHyphen/>
      </w:r>
      <w:r>
        <w:t>kårsbe</w:t>
      </w:r>
      <w:r>
        <w:softHyphen/>
        <w:t>kendt</w:t>
      </w:r>
      <w:r>
        <w:softHyphen/>
        <w:t>gørelsen er bevaret. Ikke-relevante stan</w:t>
      </w:r>
      <w:r>
        <w:softHyphen/>
        <w:t>dard</w:t>
      </w:r>
      <w:r>
        <w:softHyphen/>
        <w:t xml:space="preserve">vilkår er erstattet af en forklarende note. </w:t>
      </w:r>
    </w:p>
    <w:p w14:paraId="66ACB37A" w14:textId="5DCD19BC" w:rsidR="00196AFE" w:rsidRDefault="0097583E" w:rsidP="00A0695C">
      <w:r>
        <w:t xml:space="preserve">Vordingborg Kommunes </w:t>
      </w:r>
      <w:r w:rsidR="00471C49">
        <w:t xml:space="preserve">egne </w:t>
      </w:r>
      <w:r w:rsidR="00F558A9">
        <w:t>vilkår er nummereret med bogstaver.</w:t>
      </w:r>
      <w:bookmarkStart w:id="32" w:name="_Hlk155776451"/>
    </w:p>
    <w:p w14:paraId="26A8323A" w14:textId="77777777" w:rsidR="00951F79" w:rsidRDefault="00951F79" w:rsidP="00A0695C"/>
    <w:p w14:paraId="759B4CCD" w14:textId="2A2D889E" w:rsidR="00951F79" w:rsidRDefault="00951F79" w:rsidP="00A0695C">
      <w:r>
        <w:t>Når der i standardvilkår nævnes ”virksomheden”, menes ”Enduro Danmark”</w:t>
      </w:r>
      <w:r w:rsidR="00BE7A6A">
        <w:t xml:space="preserve"> eller en tilsvarende forening, der af Vordingborg Kommune er givet retten til at køre med enduromaskiner på bane</w:t>
      </w:r>
      <w:r w:rsidR="00BE7A6A">
        <w:softHyphen/>
        <w:t>anlægget.</w:t>
      </w:r>
    </w:p>
    <w:p w14:paraId="5854CEDD" w14:textId="18600D5C" w:rsidR="005154E9" w:rsidRDefault="005154E9" w:rsidP="00A0695C">
      <w:pPr>
        <w:pStyle w:val="Overskrift2"/>
      </w:pPr>
      <w:bookmarkStart w:id="33" w:name="_Toc154052327"/>
      <w:bookmarkStart w:id="34" w:name="_Toc155872364"/>
      <w:bookmarkStart w:id="35" w:name="_Toc155878145"/>
      <w:bookmarkStart w:id="36" w:name="_Toc164078254"/>
      <w:r>
        <w:t xml:space="preserve">Vilkår for </w:t>
      </w:r>
      <w:bookmarkEnd w:id="33"/>
      <w:bookmarkEnd w:id="34"/>
      <w:bookmarkEnd w:id="35"/>
      <w:r w:rsidR="00384D1A">
        <w:t>anlægsarbejdet</w:t>
      </w:r>
      <w:bookmarkEnd w:id="36"/>
    </w:p>
    <w:p w14:paraId="4890D8D7" w14:textId="77777777" w:rsidR="005154E9" w:rsidRPr="00E21517" w:rsidRDefault="005154E9" w:rsidP="00A0695C">
      <w:pPr>
        <w:pStyle w:val="Vilkrsoverskrift"/>
        <w:rPr>
          <w:i/>
          <w:iCs/>
        </w:rPr>
      </w:pPr>
      <w:bookmarkStart w:id="37" w:name="_Toc155872365"/>
      <w:r w:rsidRPr="00E21517">
        <w:t>Generelt</w:t>
      </w:r>
      <w:bookmarkEnd w:id="37"/>
      <w:r w:rsidRPr="00E21517">
        <w:rPr>
          <w:i/>
          <w:iCs/>
        </w:rPr>
        <w:t xml:space="preserve"> </w:t>
      </w:r>
    </w:p>
    <w:p w14:paraId="79BBF975" w14:textId="62B45FB8" w:rsidR="007E7666" w:rsidRPr="007E7666" w:rsidRDefault="007255FE" w:rsidP="00A0695C">
      <w:pPr>
        <w:pStyle w:val="VilkrKommune"/>
        <w:rPr>
          <w:rFonts w:ascii="Calibri" w:hAnsi="Calibri"/>
        </w:rPr>
      </w:pPr>
      <w:bookmarkStart w:id="38" w:name="_Ref158622450"/>
      <w:r>
        <w:t>Baneanlægget til endurokørsel kan etableres i det nordvestlige hjørne af Barmosen Fritids</w:t>
      </w:r>
      <w:r>
        <w:softHyphen/>
        <w:t xml:space="preserve">område. Mod vest og nord må der ikke etableres </w:t>
      </w:r>
      <w:r w:rsidR="007E7666">
        <w:t>jord</w:t>
      </w:r>
      <w:r>
        <w:t xml:space="preserve">volde nærmere vandløbet end 10 meter. Afstanden regnes fra voldens fod og vandløbets kronekant. </w:t>
      </w:r>
      <w:r w:rsidR="007E7666">
        <w:t>Mod øst afgrænses området af vejen mellem airsoftbanen og bakkeanlægget. Mod syd kan baneanlæggets ydervold etab</w:t>
      </w:r>
      <w:r w:rsidR="007E7666">
        <w:softHyphen/>
        <w:t>leres i forlængelse af den eksisterende jordvold mellem airsoftbanen og gokartbanen. Inder</w:t>
      </w:r>
      <w:r w:rsidR="007E7666">
        <w:softHyphen/>
        <w:t>siden af de lokalplanlagte jordvolde om baneanlægget kan benyttes til endurokørsel.</w:t>
      </w:r>
    </w:p>
    <w:p w14:paraId="7FE861F6" w14:textId="3CC8F933" w:rsidR="007255FE" w:rsidRDefault="007E7666" w:rsidP="00A0695C">
      <w:pPr>
        <w:pStyle w:val="VilkrKommUnderafsnit"/>
        <w:rPr>
          <w:rFonts w:ascii="Calibri" w:hAnsi="Calibri"/>
        </w:rPr>
      </w:pPr>
      <w:r w:rsidRPr="00E21517">
        <w:t>Endu</w:t>
      </w:r>
      <w:r>
        <w:softHyphen/>
      </w:r>
      <w:r w:rsidRPr="00E21517">
        <w:t xml:space="preserve">robanen </w:t>
      </w:r>
      <w:r>
        <w:t xml:space="preserve">og </w:t>
      </w:r>
      <w:r w:rsidRPr="00E21517">
        <w:t>de omkransende jordvolde</w:t>
      </w:r>
      <w:r>
        <w:t>s</w:t>
      </w:r>
      <w:r w:rsidRPr="00E21517">
        <w:t xml:space="preserve"> dimensioner skal overholde bestem</w:t>
      </w:r>
      <w:r>
        <w:softHyphen/>
      </w:r>
      <w:r w:rsidRPr="00E21517">
        <w:t>mel</w:t>
      </w:r>
      <w:r>
        <w:softHyphen/>
      </w:r>
      <w:r w:rsidRPr="00E21517">
        <w:t>serne i lokal</w:t>
      </w:r>
      <w:r>
        <w:softHyphen/>
      </w:r>
      <w:r w:rsidRPr="00E21517">
        <w:t>planen.</w:t>
      </w:r>
      <w:r>
        <w:t xml:space="preserve"> </w:t>
      </w:r>
    </w:p>
    <w:p w14:paraId="77DB80CD" w14:textId="110325D0" w:rsidR="005154E9" w:rsidRDefault="005154E9" w:rsidP="00A0695C">
      <w:pPr>
        <w:pStyle w:val="VilkrKommune"/>
      </w:pPr>
      <w:r w:rsidRPr="00E21517">
        <w:t xml:space="preserve"> Etableringen af </w:t>
      </w:r>
      <w:r>
        <w:t>e</w:t>
      </w:r>
      <w:r w:rsidRPr="00E21517">
        <w:t>ndurobanen sker i faser. Inden opstart af banen skal der indsendes en plan for projektforløbet</w:t>
      </w:r>
      <w:r w:rsidR="006F35E4">
        <w:t>, som skal godkendes af kommunen</w:t>
      </w:r>
      <w:r w:rsidRPr="00E21517">
        <w:t>.</w:t>
      </w:r>
      <w:bookmarkEnd w:id="38"/>
      <w:r w:rsidRPr="00E21517">
        <w:t xml:space="preserve"> </w:t>
      </w:r>
    </w:p>
    <w:p w14:paraId="3AE92A5D" w14:textId="499CD0E7" w:rsidR="005154E9" w:rsidRPr="002822C0" w:rsidRDefault="005154E9" w:rsidP="00A0695C">
      <w:pPr>
        <w:pStyle w:val="VilkrKommUnderafsnit"/>
      </w:pPr>
      <w:r w:rsidRPr="00E21517">
        <w:t>Dokumentation for, at banens dimensioner over</w:t>
      </w:r>
      <w:r>
        <w:softHyphen/>
      </w:r>
      <w:r w:rsidRPr="00E21517">
        <w:t>holder lokalplanbestemmelserne, skal ind</w:t>
      </w:r>
      <w:r w:rsidR="00471C49">
        <w:softHyphen/>
      </w:r>
      <w:r w:rsidRPr="00E21517">
        <w:t>sen</w:t>
      </w:r>
      <w:r w:rsidR="00471C49">
        <w:softHyphen/>
      </w:r>
      <w:r>
        <w:softHyphen/>
      </w:r>
      <w:r w:rsidRPr="00E21517">
        <w:t>des til Vordingborg Kommune senest tre måneder efter hver fase er færdigetableret.</w:t>
      </w:r>
    </w:p>
    <w:p w14:paraId="1E0B0F39" w14:textId="3B8C6BCB" w:rsidR="005154E9" w:rsidRPr="00E21517" w:rsidRDefault="005154E9" w:rsidP="00A0695C">
      <w:pPr>
        <w:pStyle w:val="VilkrKommune"/>
        <w:rPr>
          <w:rFonts w:ascii="ArialMT" w:hAnsi="ArialMT" w:cs="ArialMT"/>
        </w:rPr>
      </w:pPr>
      <w:r w:rsidRPr="00E21517">
        <w:t xml:space="preserve">Barmosen Jordbank er ansvarlig for etableringen af </w:t>
      </w:r>
      <w:bookmarkStart w:id="39" w:name="_Hlk147323555"/>
      <w:r w:rsidRPr="00E21517">
        <w:t>Endurobanen.</w:t>
      </w:r>
      <w:bookmarkEnd w:id="39"/>
      <w:r w:rsidRPr="00E21517">
        <w:t xml:space="preserve"> De krav der er til Barmo</w:t>
      </w:r>
      <w:r w:rsidR="00471C49">
        <w:softHyphen/>
      </w:r>
      <w:r w:rsidRPr="00E21517">
        <w:t>sen Jordbank i forhold til modtagelse, registrering og håndtering af jord er også gældende i for</w:t>
      </w:r>
      <w:r>
        <w:softHyphen/>
      </w:r>
      <w:r w:rsidRPr="00E21517">
        <w:t>bin</w:t>
      </w:r>
      <w:r>
        <w:softHyphen/>
      </w:r>
      <w:r w:rsidRPr="00E21517">
        <w:t xml:space="preserve">delse med etablering af Endurobanen. </w:t>
      </w:r>
    </w:p>
    <w:p w14:paraId="2953C497" w14:textId="19D3424D" w:rsidR="005154E9" w:rsidRPr="00154D0F" w:rsidRDefault="005154E9" w:rsidP="00A0695C">
      <w:pPr>
        <w:pStyle w:val="VilkrKommune"/>
      </w:pPr>
      <w:r w:rsidRPr="00E21517">
        <w:t>Til etablering af Endurobanen må anvendes ren og lettere forurenet jord oplagt midlertidigt i Barmosen Jordbank. Hvis der skal suppleres med jord, som ikke er oplagt i Barmosen Jord</w:t>
      </w:r>
      <w:r>
        <w:softHyphen/>
      </w:r>
      <w:r w:rsidRPr="00E21517">
        <w:t>bank</w:t>
      </w:r>
      <w:r>
        <w:t>,</w:t>
      </w:r>
      <w:r w:rsidRPr="00E21517">
        <w:t xml:space="preserve"> gælder følgende:</w:t>
      </w:r>
    </w:p>
    <w:p w14:paraId="0DA9A841" w14:textId="77777777" w:rsidR="005154E9" w:rsidRDefault="005154E9" w:rsidP="00A0695C">
      <w:pPr>
        <w:pStyle w:val="Listeafsnit"/>
        <w:numPr>
          <w:ilvl w:val="1"/>
          <w:numId w:val="2"/>
        </w:numPr>
      </w:pPr>
      <w:r w:rsidRPr="00282D32">
        <w:rPr>
          <w:kern w:val="0"/>
        </w:rPr>
        <w:t>Der må anvendes åbenlyst uforurenet jord, hvis jordens forureningsgrad</w:t>
      </w:r>
      <w:r>
        <w:rPr>
          <w:kern w:val="0"/>
        </w:rPr>
        <w:t xml:space="preserve"> </w:t>
      </w:r>
      <w:r w:rsidRPr="00282D32">
        <w:t>er doku</w:t>
      </w:r>
      <w:r>
        <w:softHyphen/>
      </w:r>
      <w:r w:rsidRPr="00282D32">
        <w:t>men</w:t>
      </w:r>
      <w:r>
        <w:softHyphen/>
      </w:r>
      <w:r w:rsidRPr="00282D32">
        <w:t>teret med historik fra opgravningslokaliteten, og Vordingborg</w:t>
      </w:r>
      <w:r>
        <w:t xml:space="preserve"> </w:t>
      </w:r>
      <w:r w:rsidRPr="00282D32">
        <w:t>Kommune har godkendt det.</w:t>
      </w:r>
    </w:p>
    <w:p w14:paraId="40A87F75" w14:textId="77777777" w:rsidR="005154E9" w:rsidRPr="00154D0F" w:rsidRDefault="005154E9" w:rsidP="00A0695C">
      <w:pPr>
        <w:pStyle w:val="Listeafsnit"/>
        <w:numPr>
          <w:ilvl w:val="1"/>
          <w:numId w:val="2"/>
        </w:numPr>
      </w:pPr>
      <w:r w:rsidRPr="00154D0F">
        <w:t>Prøvetagning og analyser af jorden skal være udført som beskrevet i jordflytnings</w:t>
      </w:r>
      <w:r w:rsidRPr="00154D0F">
        <w:softHyphen/>
        <w:t>be</w:t>
      </w:r>
      <w:r>
        <w:softHyphen/>
      </w:r>
      <w:r w:rsidRPr="00154D0F">
        <w:t>kendt</w:t>
      </w:r>
      <w:r>
        <w:softHyphen/>
      </w:r>
      <w:r w:rsidRPr="00154D0F">
        <w:t>gørelsen, og jorden skal være karakteriseret som ren eller lettere forurenet efter kriterierne i bilag 1: ”</w:t>
      </w:r>
      <w:r w:rsidRPr="00154D0F">
        <w:rPr>
          <w:rFonts w:ascii="Arial-ItalicMT" w:hAnsi="Arial-ItalicMT" w:cs="Arial-ItalicMT"/>
          <w:i/>
          <w:iCs/>
        </w:rPr>
        <w:t>Modtagekriterier for modtagelse af jord til etablering af Enduro</w:t>
      </w:r>
      <w:r w:rsidRPr="00154D0F">
        <w:rPr>
          <w:rFonts w:ascii="Arial-ItalicMT" w:hAnsi="Arial-ItalicMT" w:cs="Arial-ItalicMT"/>
          <w:i/>
          <w:iCs/>
        </w:rPr>
        <w:softHyphen/>
        <w:t>bane i Fritidsområdet Barmosen</w:t>
      </w:r>
      <w:r w:rsidRPr="00154D0F">
        <w:t>”.</w:t>
      </w:r>
    </w:p>
    <w:p w14:paraId="1B2E8E0A" w14:textId="77777777" w:rsidR="005154E9" w:rsidRDefault="005154E9" w:rsidP="00A0695C"/>
    <w:p w14:paraId="64A4E9AF" w14:textId="300B8D9E" w:rsidR="00196AFE" w:rsidRDefault="005154E9" w:rsidP="00A0695C">
      <w:pPr>
        <w:pStyle w:val="VilkrKommune"/>
      </w:pPr>
      <w:r w:rsidRPr="00024E32">
        <w:t xml:space="preserve">Afvist jord (kraftigt forurenet eller </w:t>
      </w:r>
      <w:r>
        <w:t xml:space="preserve">med </w:t>
      </w:r>
      <w:r w:rsidRPr="00024E32">
        <w:t>uacceptabelt indhold af affald), som fejlagtigt er modta</w:t>
      </w:r>
      <w:r>
        <w:softHyphen/>
      </w:r>
      <w:r w:rsidRPr="00024E32">
        <w:t xml:space="preserve">get på </w:t>
      </w:r>
      <w:bookmarkStart w:id="40" w:name="_Hlk147395513"/>
      <w:r w:rsidRPr="00024E32">
        <w:t>Endurobanen</w:t>
      </w:r>
      <w:bookmarkEnd w:id="40"/>
      <w:r w:rsidRPr="00024E32">
        <w:t>, skal inden tre dage bortskaffes til godkendt modtageanlæg eller oplæg</w:t>
      </w:r>
      <w:r>
        <w:softHyphen/>
      </w:r>
      <w:r w:rsidRPr="00024E32">
        <w:t xml:space="preserve">ges midlertidigt med henblik på bortskaffelse snarest muligt. Begrundelsen for afvisningen skal registreres og sendes til Vordingborg Kommune. </w:t>
      </w:r>
      <w:bookmarkStart w:id="41" w:name="_Toc155872366"/>
    </w:p>
    <w:p w14:paraId="325D3249" w14:textId="52FD90B2" w:rsidR="005154E9" w:rsidRPr="00CA064D" w:rsidRDefault="005154E9" w:rsidP="00A0695C">
      <w:pPr>
        <w:pStyle w:val="Vilkrsoverskrift"/>
      </w:pPr>
      <w:r w:rsidRPr="00CD72DD">
        <w:t>Jordhåndtering</w:t>
      </w:r>
      <w:bookmarkEnd w:id="41"/>
    </w:p>
    <w:p w14:paraId="3C5EEDD7" w14:textId="77777777" w:rsidR="005154E9" w:rsidRDefault="005154E9" w:rsidP="00A0695C">
      <w:pPr>
        <w:pStyle w:val="VilkrKommune"/>
      </w:pPr>
      <w:r>
        <w:t>Det skal sikres, at uvedkommende ikke kan tilkøre jord til Endurobanen.</w:t>
      </w:r>
    </w:p>
    <w:p w14:paraId="20D72A59" w14:textId="77777777" w:rsidR="005154E9" w:rsidRPr="00646030" w:rsidRDefault="005154E9" w:rsidP="00A0695C">
      <w:pPr>
        <w:pStyle w:val="VilkrKommune"/>
      </w:pPr>
      <w:bookmarkStart w:id="42" w:name="_Hlk147226202"/>
      <w:r w:rsidRPr="00CD72DD">
        <w:t>Lettere forurenet jord skal aftippes inden for det areal, hvor</w:t>
      </w:r>
      <w:r>
        <w:t xml:space="preserve"> Endurobanen og de omkringlig</w:t>
      </w:r>
      <w:r>
        <w:softHyphen/>
        <w:t>gen</w:t>
      </w:r>
      <w:r>
        <w:softHyphen/>
        <w:t>de jordvolde</w:t>
      </w:r>
      <w:r w:rsidRPr="00CD72DD">
        <w:t xml:space="preserve"> skal</w:t>
      </w:r>
      <w:r>
        <w:t xml:space="preserve"> </w:t>
      </w:r>
      <w:r w:rsidRPr="00243EE5">
        <w:t>opbygges. Hvis det ikke er muligt, skal den forurenede jord aftippes på</w:t>
      </w:r>
      <w:r>
        <w:t xml:space="preserve"> </w:t>
      </w:r>
      <w:r w:rsidRPr="00646030">
        <w:t>ven</w:t>
      </w:r>
      <w:r>
        <w:softHyphen/>
      </w:r>
      <w:r w:rsidRPr="00646030">
        <w:t>de</w:t>
      </w:r>
      <w:r>
        <w:softHyphen/>
      </w:r>
      <w:r w:rsidRPr="00646030">
        <w:t>pladsen, hvor det er muligt at adskille den forurenede jord fra den underliggende jord.</w:t>
      </w:r>
    </w:p>
    <w:p w14:paraId="7980589E" w14:textId="77777777" w:rsidR="005154E9" w:rsidRDefault="005154E9" w:rsidP="00A0695C">
      <w:pPr>
        <w:pStyle w:val="VilkrKommune"/>
      </w:pPr>
      <w:r w:rsidRPr="00243EE5">
        <w:t>Lettere forurenet jord</w:t>
      </w:r>
      <w:r>
        <w:t xml:space="preserve"> </w:t>
      </w:r>
      <w:r w:rsidRPr="00243EE5">
        <w:t xml:space="preserve">til indbygning i </w:t>
      </w:r>
      <w:r>
        <w:t>Endurobanen</w:t>
      </w:r>
      <w:r w:rsidRPr="00243EE5">
        <w:t>, skal</w:t>
      </w:r>
      <w:r>
        <w:t xml:space="preserve"> </w:t>
      </w:r>
      <w:r w:rsidRPr="00243EE5">
        <w:t>holdes adskilt fra ren jord, som skal an</w:t>
      </w:r>
      <w:r>
        <w:softHyphen/>
      </w:r>
      <w:r w:rsidRPr="00243EE5">
        <w:t>vendes til overdækning. Det skal tydeligt</w:t>
      </w:r>
      <w:r>
        <w:t xml:space="preserve"> </w:t>
      </w:r>
      <w:r w:rsidRPr="00243EE5">
        <w:t>markeres med skilte, hvor lettere forurenet jord til indbygning og ren jord til</w:t>
      </w:r>
      <w:r>
        <w:t xml:space="preserve"> </w:t>
      </w:r>
      <w:r w:rsidRPr="00243EE5">
        <w:t>overdækning skal aftippes.</w:t>
      </w:r>
    </w:p>
    <w:p w14:paraId="6347192B" w14:textId="7395602B" w:rsidR="00196AFE" w:rsidRDefault="005154E9" w:rsidP="00A0695C">
      <w:pPr>
        <w:pStyle w:val="VilkrKommune"/>
      </w:pPr>
      <w:r w:rsidRPr="00243EE5">
        <w:t xml:space="preserve">Hvis der ikke </w:t>
      </w:r>
      <w:r>
        <w:t xml:space="preserve">er </w:t>
      </w:r>
      <w:r w:rsidRPr="00243EE5">
        <w:t>personale</w:t>
      </w:r>
      <w:r>
        <w:t xml:space="preserve"> fra Barmosen Jordbank</w:t>
      </w:r>
      <w:r w:rsidRPr="00243EE5">
        <w:t xml:space="preserve"> til stede for modtagelse af et givet jordpar</w:t>
      </w:r>
      <w:r w:rsidR="00D7765F">
        <w:softHyphen/>
      </w:r>
      <w:r w:rsidRPr="00243EE5">
        <w:t>ti,</w:t>
      </w:r>
      <w:r>
        <w:t xml:space="preserve"> </w:t>
      </w:r>
      <w:r w:rsidRPr="00276CA4">
        <w:t>skal transportøren være informeret om, hvor jordpartiet skal aflæsses.</w:t>
      </w:r>
      <w:bookmarkStart w:id="43" w:name="_Toc155872367"/>
      <w:bookmarkEnd w:id="42"/>
    </w:p>
    <w:p w14:paraId="3701A0C8" w14:textId="25A5C36E" w:rsidR="005154E9" w:rsidRPr="00DF0ADB" w:rsidRDefault="005154E9" w:rsidP="00A0695C">
      <w:pPr>
        <w:pStyle w:val="Vilkrsoverskrift"/>
      </w:pPr>
      <w:r w:rsidRPr="00DF0ADB">
        <w:t>Opbygning af Endurobanen</w:t>
      </w:r>
      <w:bookmarkEnd w:id="43"/>
    </w:p>
    <w:p w14:paraId="5481E130" w14:textId="50C047EA" w:rsidR="005154E9" w:rsidRDefault="005154E9" w:rsidP="00A0695C">
      <w:pPr>
        <w:pStyle w:val="VilkrKommune"/>
      </w:pPr>
      <w:bookmarkStart w:id="44" w:name="_Hlk148022605"/>
      <w:r w:rsidRPr="00446BF5">
        <w:t>Der skal udlægges markeringsnet mellem lettere forurenet jord og ren overdækningsjord.</w:t>
      </w:r>
      <w:r>
        <w:t xml:space="preserve"> </w:t>
      </w:r>
      <w:r w:rsidRPr="00446BF5">
        <w:t>Ud</w:t>
      </w:r>
      <w:r w:rsidR="00D86DE4">
        <w:softHyphen/>
      </w:r>
      <w:r w:rsidRPr="00446BF5">
        <w:t>læg</w:t>
      </w:r>
      <w:r w:rsidR="00D86DE4">
        <w:softHyphen/>
      </w:r>
      <w:r w:rsidRPr="00446BF5">
        <w:t xml:space="preserve">ning af markeringsnet skal </w:t>
      </w:r>
      <w:r>
        <w:t xml:space="preserve">løbende </w:t>
      </w:r>
      <w:r w:rsidRPr="00446BF5">
        <w:t>dokumenteres med foto</w:t>
      </w:r>
      <w:r>
        <w:t>. Foto af det udlagte marke</w:t>
      </w:r>
      <w:r w:rsidR="00D86DE4">
        <w:softHyphen/>
      </w:r>
      <w:r>
        <w:t xml:space="preserve">ringsnet skal kunne stedfæstes og oplysningerne skal fremgå af et kort. </w:t>
      </w:r>
    </w:p>
    <w:bookmarkEnd w:id="44"/>
    <w:p w14:paraId="15A8C1B0" w14:textId="77777777" w:rsidR="005154E9" w:rsidRPr="00F701D1" w:rsidRDefault="005154E9" w:rsidP="00A0695C">
      <w:pPr>
        <w:pStyle w:val="VilkrKommune"/>
      </w:pPr>
      <w:r w:rsidRPr="00F701D1">
        <w:t>Dokumentationen skal straks og senest 14 dage efter markerings</w:t>
      </w:r>
      <w:r>
        <w:t>n</w:t>
      </w:r>
      <w:r w:rsidRPr="00F701D1">
        <w:t>ettet er udlagt sendes til Vordingborg Kommune. Der må ikke ske overdækning med ren jord før kommunen har god</w:t>
      </w:r>
      <w:r>
        <w:softHyphen/>
      </w:r>
      <w:r w:rsidRPr="00F701D1">
        <w:t>kendt dokumentationen for udlægningen af markeringsnettet.</w:t>
      </w:r>
    </w:p>
    <w:p w14:paraId="061B28D9" w14:textId="44974649" w:rsidR="005154E9" w:rsidRPr="00380AC4" w:rsidRDefault="005154E9" w:rsidP="00A0695C">
      <w:pPr>
        <w:pStyle w:val="VilkrKommune"/>
      </w:pPr>
      <w:r w:rsidRPr="00446BF5">
        <w:t xml:space="preserve">Der skal udlægges ren overdækningsjord i en tykkelse på </w:t>
      </w:r>
      <w:r w:rsidRPr="00F701D1">
        <w:t>1</w:t>
      </w:r>
      <w:r w:rsidRPr="00446BF5">
        <w:t xml:space="preserve"> meter over markeringsnettet</w:t>
      </w:r>
      <w:r>
        <w:t xml:space="preserve"> og den lettere forurenet jord</w:t>
      </w:r>
      <w:r w:rsidRPr="00446BF5">
        <w:t>.</w:t>
      </w:r>
      <w:r>
        <w:t xml:space="preserve"> </w:t>
      </w:r>
      <w:r w:rsidRPr="00446BF5">
        <w:t xml:space="preserve">Tykkelsen af overdækningsjorden skal </w:t>
      </w:r>
      <w:r>
        <w:t xml:space="preserve">løbende </w:t>
      </w:r>
      <w:r w:rsidRPr="00446BF5">
        <w:t>dokumenteres ved</w:t>
      </w:r>
      <w:r>
        <w:t xml:space="preserve"> </w:t>
      </w:r>
      <w:r w:rsidRPr="00380AC4">
        <w:t>GPS-målinger eller lignende utvetydige stedfæstelser før og efter udlægning af ren jord. Op</w:t>
      </w:r>
      <w:r>
        <w:softHyphen/>
      </w:r>
      <w:r w:rsidRPr="00380AC4">
        <w:t>lysningerne skal indtegnes på et kort, som skal indsendes umiddelbart og senest 14 dage ef</w:t>
      </w:r>
      <w:r w:rsidR="00D7765F">
        <w:softHyphen/>
      </w:r>
      <w:r w:rsidRPr="00380AC4">
        <w:t>ter til Vordingborg Kommune.</w:t>
      </w:r>
    </w:p>
    <w:p w14:paraId="5AFAD13E" w14:textId="225BCD38" w:rsidR="005154E9" w:rsidRDefault="005154E9" w:rsidP="00A0695C">
      <w:pPr>
        <w:pStyle w:val="VilkrKommune"/>
      </w:pPr>
      <w:r>
        <w:t xml:space="preserve">De omkransende jordvolde, som også er en del af Endurobanen, </w:t>
      </w:r>
      <w:r w:rsidRPr="00446BF5">
        <w:t xml:space="preserve">skal </w:t>
      </w:r>
      <w:r>
        <w:t xml:space="preserve">løbende </w:t>
      </w:r>
      <w:r w:rsidRPr="00446BF5">
        <w:t>tilsås</w:t>
      </w:r>
      <w:r>
        <w:t xml:space="preserve"> på yder</w:t>
      </w:r>
      <w:r>
        <w:softHyphen/>
        <w:t>si</w:t>
      </w:r>
      <w:r>
        <w:softHyphen/>
        <w:t>den</w:t>
      </w:r>
      <w:r w:rsidRPr="00446BF5">
        <w:t xml:space="preserve"> og holdes bevokset, så erosion af den rene</w:t>
      </w:r>
      <w:r>
        <w:t xml:space="preserve"> </w:t>
      </w:r>
      <w:r w:rsidRPr="001A721B">
        <w:t>overdækningsjord mindskes.</w:t>
      </w:r>
      <w:r>
        <w:t xml:space="preserve"> </w:t>
      </w:r>
      <w:r w:rsidRPr="00351462">
        <w:t>Tilså</w:t>
      </w:r>
      <w:r w:rsidR="00D7765F">
        <w:softHyphen/>
      </w:r>
      <w:r w:rsidRPr="00351462">
        <w:t>nin</w:t>
      </w:r>
      <w:r>
        <w:softHyphen/>
      </w:r>
      <w:r w:rsidRPr="00351462">
        <w:t xml:space="preserve">g skal ske så snart vejret er egnet til såning. </w:t>
      </w:r>
    </w:p>
    <w:p w14:paraId="26AE4643" w14:textId="48B7C26C" w:rsidR="008D4CEC" w:rsidRPr="00FA6F39" w:rsidRDefault="005154E9" w:rsidP="00A0695C">
      <w:pPr>
        <w:pStyle w:val="VilkrKommUnderafsnit"/>
      </w:pPr>
      <w:r w:rsidRPr="00FA6F39">
        <w:t>J</w:t>
      </w:r>
      <w:r>
        <w:t>ævnfør</w:t>
      </w:r>
      <w:r w:rsidRPr="00FA6F39">
        <w:t xml:space="preserve"> dispensation af den 10. august 2023</w:t>
      </w:r>
      <w:r>
        <w:t xml:space="preserve"> </w:t>
      </w:r>
      <w:r w:rsidRPr="00FA6F39">
        <w:t xml:space="preserve">fra krav om beplantningsbælte </w:t>
      </w:r>
      <w:r>
        <w:t>i</w:t>
      </w:r>
      <w:r w:rsidRPr="00FA6F39">
        <w:t xml:space="preserve"> </w:t>
      </w:r>
      <w:bookmarkStart w:id="45" w:name="_Hlk147151059"/>
      <w:r w:rsidRPr="00FA6F39">
        <w:t>lokalplanen</w:t>
      </w:r>
      <w:r>
        <w:t xml:space="preserve"> ”</w:t>
      </w:r>
      <w:r w:rsidRPr="00FA6F39">
        <w:t>R 05.02.01</w:t>
      </w:r>
      <w:r>
        <w:t xml:space="preserve"> Mosegårdens Fritidsområde”</w:t>
      </w:r>
      <w:r w:rsidRPr="00FA6F39">
        <w:t xml:space="preserve">, </w:t>
      </w:r>
      <w:bookmarkEnd w:id="45"/>
      <w:r w:rsidRPr="00FA6F39">
        <w:t>skal voldene tilsås med en frøblanding af hjemme</w:t>
      </w:r>
      <w:r>
        <w:softHyphen/>
      </w:r>
      <w:r w:rsidRPr="00FA6F39">
        <w:t>hø</w:t>
      </w:r>
      <w:r>
        <w:softHyphen/>
      </w:r>
      <w:r w:rsidRPr="00FA6F39">
        <w:t>ren</w:t>
      </w:r>
      <w:r>
        <w:softHyphen/>
      </w:r>
      <w:r w:rsidRPr="00FA6F39">
        <w:t>de overdrevsarter, som sås i et øvre lag af grus/sand eller andet næringsfattigt materiale. Dokumentation for tilsåning</w:t>
      </w:r>
      <w:r>
        <w:t>,</w:t>
      </w:r>
      <w:r w:rsidRPr="00FA6F39">
        <w:t xml:space="preserve"> </w:t>
      </w:r>
      <w:r w:rsidR="007956F6" w:rsidRPr="00FA6F39">
        <w:t>f.eks.</w:t>
      </w:r>
      <w:r w:rsidRPr="00FA6F39">
        <w:t xml:space="preserve"> i form af foto</w:t>
      </w:r>
      <w:r>
        <w:t xml:space="preserve"> og faktura for indkøb af frø</w:t>
      </w:r>
      <w:r w:rsidRPr="00FA6F39">
        <w:t xml:space="preserve"> skal ind</w:t>
      </w:r>
      <w:r w:rsidR="00D7765F">
        <w:softHyphen/>
      </w:r>
      <w:r w:rsidRPr="00FA6F39">
        <w:t>sen</w:t>
      </w:r>
      <w:r w:rsidR="00D7765F">
        <w:softHyphen/>
      </w:r>
      <w:r>
        <w:softHyphen/>
      </w:r>
      <w:r w:rsidRPr="00FA6F39">
        <w:t xml:space="preserve">des umiddelbart </w:t>
      </w:r>
      <w:r>
        <w:t xml:space="preserve">og senest 14 dage </w:t>
      </w:r>
      <w:r w:rsidRPr="00FA6F39">
        <w:t xml:space="preserve">efter til Vordingborg Kommune. </w:t>
      </w:r>
    </w:p>
    <w:p w14:paraId="44CA5931" w14:textId="77777777" w:rsidR="005154E9" w:rsidRPr="00CA064D" w:rsidRDefault="005154E9" w:rsidP="00A0695C">
      <w:pPr>
        <w:pStyle w:val="Vilkrsoverskrift"/>
      </w:pPr>
      <w:bookmarkStart w:id="46" w:name="_Toc155872368"/>
      <w:r w:rsidRPr="00783A65">
        <w:t>Menneskers</w:t>
      </w:r>
      <w:r w:rsidRPr="00CA064D">
        <w:t xml:space="preserve"> sundhed</w:t>
      </w:r>
      <w:bookmarkEnd w:id="46"/>
    </w:p>
    <w:p w14:paraId="21CC82F8" w14:textId="77777777" w:rsidR="005154E9" w:rsidRDefault="005154E9" w:rsidP="00A0695C">
      <w:pPr>
        <w:pStyle w:val="VilkrKommune"/>
      </w:pPr>
      <w:r w:rsidRPr="00031E50">
        <w:t>Det skal sikres, at uvedkommende ikke opholder sig eller leger i området, hvor</w:t>
      </w:r>
      <w:r>
        <w:t xml:space="preserve"> Endurobanen etableres, og hvor der er blotlagt lettere forurenet jord. Dette kan sikres ved ugent</w:t>
      </w:r>
      <w:r>
        <w:softHyphen/>
        <w:t>lig besigti</w:t>
      </w:r>
      <w:r>
        <w:softHyphen/>
        <w:t>gelse eller ved afskærmning af området med markeringsbånd eller skilte, der viser, at uved</w:t>
      </w:r>
      <w:r>
        <w:softHyphen/>
        <w:t xml:space="preserve">kommende ikke skal opholde sig der. </w:t>
      </w:r>
    </w:p>
    <w:p w14:paraId="25D902F2" w14:textId="6B6A3569" w:rsidR="008D4CEC" w:rsidRDefault="005154E9" w:rsidP="00A0695C">
      <w:pPr>
        <w:pStyle w:val="VilkrKommune"/>
      </w:pPr>
      <w:r>
        <w:t xml:space="preserve">Hvis det alligevel sker, at uvedkommende opholder sig, leger eller på anden vis anvender de dele af arealet, hvor der er blotlagt lettere forurenet jord, skal det afspærres med hegn eller lignende, der forhindrer adgang til arealet for offentligheden. </w:t>
      </w:r>
    </w:p>
    <w:p w14:paraId="6BB312FF" w14:textId="77777777" w:rsidR="005154E9" w:rsidRDefault="005154E9" w:rsidP="00A0695C">
      <w:pPr>
        <w:pStyle w:val="Vilkrsoverskrift"/>
      </w:pPr>
      <w:bookmarkStart w:id="47" w:name="_Toc155872369"/>
      <w:r w:rsidRPr="005740F7">
        <w:t>Støv under anlægsfasen</w:t>
      </w:r>
      <w:bookmarkEnd w:id="47"/>
    </w:p>
    <w:p w14:paraId="4FECA2DE" w14:textId="27104120" w:rsidR="005154E9" w:rsidRDefault="005154E9" w:rsidP="00A0695C">
      <w:pPr>
        <w:pStyle w:val="VilkrKommune"/>
      </w:pPr>
      <w:r w:rsidRPr="005740F7">
        <w:t xml:space="preserve">Etablering af </w:t>
      </w:r>
      <w:r>
        <w:t xml:space="preserve">Endurobanen </w:t>
      </w:r>
      <w:r w:rsidRPr="005740F7">
        <w:t>må ikke give</w:t>
      </w:r>
      <w:r>
        <w:t xml:space="preserve"> </w:t>
      </w:r>
      <w:r w:rsidRPr="005740F7">
        <w:t>anledning til væsentlig støvflugt. Tilsynsmyndig</w:t>
      </w:r>
      <w:r w:rsidR="00D7765F">
        <w:softHyphen/>
      </w:r>
      <w:r w:rsidRPr="005740F7">
        <w:t>he</w:t>
      </w:r>
      <w:r w:rsidR="00D7765F">
        <w:softHyphen/>
      </w:r>
      <w:r w:rsidRPr="005740F7">
        <w:t>den kan efter konkret vurdering</w:t>
      </w:r>
      <w:r>
        <w:t xml:space="preserve"> </w:t>
      </w:r>
      <w:r w:rsidRPr="005740F7">
        <w:t>beslutte om en eventuel støv</w:t>
      </w:r>
      <w:r>
        <w:t>flugt</w:t>
      </w:r>
      <w:r w:rsidRPr="005740F7">
        <w:t xml:space="preserve"> er væsentlig.</w:t>
      </w:r>
    </w:p>
    <w:p w14:paraId="392C2F80" w14:textId="359F210C" w:rsidR="00CC3B5F" w:rsidRPr="00BF2E97" w:rsidRDefault="005154E9" w:rsidP="00A0695C">
      <w:pPr>
        <w:pStyle w:val="VilkrKommune"/>
      </w:pPr>
      <w:r>
        <w:t>Støvflugt begrænses ved overdækning, sprinkling eller lignende foranstaltninger. Effektiv støv</w:t>
      </w:r>
      <w:r w:rsidR="00D7765F">
        <w:softHyphen/>
      </w:r>
      <w:r>
        <w:softHyphen/>
        <w:t>dæmpning skal kunne iværksættes med dags varsel.</w:t>
      </w:r>
    </w:p>
    <w:p w14:paraId="267D1C4A" w14:textId="77777777" w:rsidR="005154E9" w:rsidRPr="009F6F96" w:rsidRDefault="005154E9" w:rsidP="00A0695C">
      <w:pPr>
        <w:pStyle w:val="Vilkrsoverskrift"/>
      </w:pPr>
      <w:bookmarkStart w:id="48" w:name="_Toc155872370"/>
      <w:r w:rsidRPr="00351462">
        <w:t>Overfladevand</w:t>
      </w:r>
      <w:bookmarkEnd w:id="48"/>
    </w:p>
    <w:p w14:paraId="45CCFE9E" w14:textId="21403C48" w:rsidR="00CC3B5F" w:rsidRPr="00BF2E97" w:rsidRDefault="005154E9" w:rsidP="00A0695C">
      <w:pPr>
        <w:pStyle w:val="VilkrKommune"/>
      </w:pPr>
      <w:r>
        <w:t>Det skal sikres, at der ikke sker ove</w:t>
      </w:r>
      <w:r w:rsidRPr="005740F7">
        <w:t>rfladeafstrømning</w:t>
      </w:r>
      <w:r>
        <w:t xml:space="preserve"> med indhold af jord</w:t>
      </w:r>
      <w:r w:rsidRPr="005740F7">
        <w:t xml:space="preserve"> </w:t>
      </w:r>
      <w:r>
        <w:t>eller andre materia</w:t>
      </w:r>
      <w:r w:rsidR="00D7765F">
        <w:softHyphen/>
      </w:r>
      <w:r>
        <w:t>ler</w:t>
      </w:r>
      <w:r w:rsidR="00D7765F">
        <w:t xml:space="preserve">, </w:t>
      </w:r>
      <w:r w:rsidRPr="005740F7">
        <w:t>eller nedskridning af jord eller andre</w:t>
      </w:r>
      <w:r>
        <w:t xml:space="preserve"> </w:t>
      </w:r>
      <w:r w:rsidRPr="00AF46CE">
        <w:t>materialer i Næs Å.</w:t>
      </w:r>
    </w:p>
    <w:p w14:paraId="78900BD4" w14:textId="77777777" w:rsidR="005154E9" w:rsidRPr="009F6F96" w:rsidRDefault="005154E9" w:rsidP="00A0695C">
      <w:pPr>
        <w:pStyle w:val="Vilkrsoverskrift"/>
      </w:pPr>
      <w:bookmarkStart w:id="49" w:name="_Toc155872371"/>
      <w:r w:rsidRPr="00DF14FA">
        <w:t>Affald</w:t>
      </w:r>
      <w:bookmarkEnd w:id="49"/>
    </w:p>
    <w:p w14:paraId="4922ACD7" w14:textId="77777777" w:rsidR="005154E9" w:rsidRPr="00EE27CE" w:rsidRDefault="005154E9" w:rsidP="00A0695C">
      <w:pPr>
        <w:pStyle w:val="VilkrKommune"/>
      </w:pPr>
      <w:r w:rsidRPr="00DF14FA">
        <w:t>Affald, der fremkommer i forbindelse med anlægsarbejdet</w:t>
      </w:r>
      <w:r>
        <w:t xml:space="preserve"> skal bortskaffes straks eller </w:t>
      </w:r>
      <w:r w:rsidRPr="00DF14FA">
        <w:t>opbe</w:t>
      </w:r>
      <w:r>
        <w:softHyphen/>
      </w:r>
      <w:r w:rsidRPr="00DF14FA">
        <w:t>va</w:t>
      </w:r>
      <w:r>
        <w:softHyphen/>
      </w:r>
      <w:r w:rsidRPr="00DF14FA">
        <w:t>res i container</w:t>
      </w:r>
      <w:r>
        <w:t xml:space="preserve"> </w:t>
      </w:r>
      <w:r w:rsidRPr="00EE27CE">
        <w:t xml:space="preserve">eller på anden vis sikres mod vejr og vind. </w:t>
      </w:r>
    </w:p>
    <w:p w14:paraId="524D9270" w14:textId="77777777" w:rsidR="005154E9" w:rsidRPr="00BF2E97" w:rsidRDefault="005154E9" w:rsidP="00A0695C">
      <w:pPr>
        <w:pStyle w:val="VilkrKommune"/>
      </w:pPr>
      <w:r w:rsidRPr="00351462">
        <w:t>Affaldet skal bortskaffes i overensstemmelse med Vordingborg Kommunes regulativ for er</w:t>
      </w:r>
      <w:r>
        <w:softHyphen/>
      </w:r>
      <w:r w:rsidRPr="00351462">
        <w:t>hvervs</w:t>
      </w:r>
      <w:r>
        <w:softHyphen/>
      </w:r>
      <w:r w:rsidRPr="00351462">
        <w:t>affald.</w:t>
      </w:r>
    </w:p>
    <w:p w14:paraId="04F7C6D5" w14:textId="77777777" w:rsidR="005154E9" w:rsidRDefault="005154E9" w:rsidP="00A0695C">
      <w:pPr>
        <w:pStyle w:val="Vilkrsoverskrift"/>
      </w:pPr>
      <w:bookmarkStart w:id="50" w:name="_Toc155872372"/>
      <w:r w:rsidRPr="00DF14FA">
        <w:t>Egenkontrol</w:t>
      </w:r>
      <w:bookmarkEnd w:id="50"/>
    </w:p>
    <w:p w14:paraId="30937B53" w14:textId="1D3C6FED" w:rsidR="005154E9" w:rsidRDefault="005154E9" w:rsidP="00A0695C">
      <w:pPr>
        <w:pStyle w:val="VilkrKommune"/>
      </w:pPr>
      <w:r>
        <w:t xml:space="preserve">Hver 6 måned, indtil Endurobanen er færdigetableret, skal der indsendes en status i forholdt til, hvor langs anlægsprojektet er i forhold til den indsendte plan for projektforløbet jf. vilkår </w:t>
      </w:r>
      <w:r w:rsidR="00D7765F">
        <w:fldChar w:fldCharType="begin"/>
      </w:r>
      <w:r w:rsidR="00D7765F">
        <w:instrText xml:space="preserve"> REF _Ref158622450 \r \h </w:instrText>
      </w:r>
      <w:r w:rsidR="00D7765F">
        <w:fldChar w:fldCharType="separate"/>
      </w:r>
      <w:r w:rsidR="00B12AC2">
        <w:t>A</w:t>
      </w:r>
      <w:r w:rsidR="00D7765F">
        <w:fldChar w:fldCharType="end"/>
      </w:r>
      <w:r>
        <w:t>.</w:t>
      </w:r>
    </w:p>
    <w:p w14:paraId="24EEDD7F" w14:textId="77777777" w:rsidR="005154E9" w:rsidRDefault="005154E9" w:rsidP="00A0695C">
      <w:pPr>
        <w:pStyle w:val="VilkrKommune"/>
      </w:pPr>
      <w:r>
        <w:t>Når Endurobanen er færdigetableret skal den samlede anvendte mængde ren og lettere foru</w:t>
      </w:r>
      <w:r>
        <w:softHyphen/>
        <w:t>renet jord indberettes</w:t>
      </w:r>
      <w:r w:rsidRPr="00DF14FA">
        <w:t xml:space="preserve"> til Vordingborg Kommune</w:t>
      </w:r>
      <w:r>
        <w:t>.</w:t>
      </w:r>
    </w:p>
    <w:p w14:paraId="4574A098" w14:textId="279B8523" w:rsidR="00CC3B5F" w:rsidRPr="00BF2E97" w:rsidRDefault="005154E9" w:rsidP="00A0695C">
      <w:pPr>
        <w:pStyle w:val="VilkrKommune"/>
      </w:pPr>
      <w:bookmarkStart w:id="51" w:name="_Hlk148023589"/>
      <w:r>
        <w:t xml:space="preserve">For at sikre at mennesker ikke kan komme i kontakt med den </w:t>
      </w:r>
      <w:r w:rsidRPr="00445919">
        <w:t xml:space="preserve">lettere forurenet jord, skal </w:t>
      </w:r>
      <w:r>
        <w:t>det kon</w:t>
      </w:r>
      <w:r>
        <w:softHyphen/>
      </w:r>
      <w:r>
        <w:softHyphen/>
        <w:t>trolleres</w:t>
      </w:r>
      <w:r w:rsidRPr="00445919">
        <w:t xml:space="preserve"> mindst en gang om året</w:t>
      </w:r>
      <w:r>
        <w:t>, at tykkelsen af overdækningsjorden er mindst 1 meter.</w:t>
      </w:r>
      <w:r w:rsidRPr="00445919">
        <w:t xml:space="preserve"> </w:t>
      </w:r>
      <w:r>
        <w:t xml:space="preserve">Opstår der synlige </w:t>
      </w:r>
      <w:r w:rsidRPr="00445919">
        <w:t xml:space="preserve">eroderede områder og </w:t>
      </w:r>
      <w:r>
        <w:t>områder med manglende vegetation</w:t>
      </w:r>
      <w:r w:rsidRPr="00445919">
        <w:t xml:space="preserve"> skal </w:t>
      </w:r>
      <w:r>
        <w:t xml:space="preserve">det dog </w:t>
      </w:r>
      <w:r w:rsidRPr="00445919">
        <w:t>hurtigst muligt retableres.</w:t>
      </w:r>
      <w:r>
        <w:t xml:space="preserve"> Oplysninger om, hvornår kontrollen er udført og resultaterne af den</w:t>
      </w:r>
      <w:r>
        <w:softHyphen/>
        <w:t xml:space="preserve">ne samt evt. udbedringer, skal indsendes til Vordingborg Kommune. </w:t>
      </w:r>
      <w:bookmarkEnd w:id="51"/>
    </w:p>
    <w:p w14:paraId="67D9C46E" w14:textId="77777777" w:rsidR="005154E9" w:rsidRDefault="005154E9" w:rsidP="00A0695C">
      <w:pPr>
        <w:pStyle w:val="Vilkrsoverskrift"/>
      </w:pPr>
      <w:bookmarkStart w:id="52" w:name="_Toc155872373"/>
      <w:r w:rsidRPr="00445919">
        <w:t>Driftsforstyrrelser og uheld</w:t>
      </w:r>
      <w:bookmarkEnd w:id="52"/>
    </w:p>
    <w:p w14:paraId="28518E4C" w14:textId="50E82AAA" w:rsidR="005154E9" w:rsidRDefault="005154E9" w:rsidP="00A0695C">
      <w:pPr>
        <w:pStyle w:val="VilkrKommune"/>
      </w:pPr>
      <w:r w:rsidRPr="00445919">
        <w:t xml:space="preserve">I tilfælde af spild eller </w:t>
      </w:r>
      <w:r>
        <w:t xml:space="preserve">lignende </w:t>
      </w:r>
      <w:r w:rsidRPr="00445919">
        <w:t>forurening i forbindelse med anlægsarbejdet skal</w:t>
      </w:r>
      <w:r>
        <w:t xml:space="preserve"> udbredelsen af forureningen standses. Dette kan ske ved at utætheder udbedres, og forurenet jord bort</w:t>
      </w:r>
      <w:r w:rsidR="00D7765F">
        <w:softHyphen/>
      </w:r>
      <w:r>
        <w:t>gra</w:t>
      </w:r>
      <w:r w:rsidR="00D7765F">
        <w:softHyphen/>
      </w:r>
      <w:r>
        <w:softHyphen/>
        <w:t>ves og oplægges på tæt overflade som presenning eller container. Vordingborg Kommune skal straks kontaktes.</w:t>
      </w:r>
    </w:p>
    <w:p w14:paraId="5BCCC762" w14:textId="77777777" w:rsidR="005154E9" w:rsidRPr="00BF2E97" w:rsidRDefault="005154E9" w:rsidP="00A0695C">
      <w:pPr>
        <w:pStyle w:val="VilkrKommUnderafsnit"/>
      </w:pPr>
      <w:r>
        <w:t>Efterfølgende når uheldet er håndteret, så skal det registreres sammen med oplysninger om hvor</w:t>
      </w:r>
      <w:r>
        <w:softHyphen/>
        <w:t>dan det er håndteret. Oplysningerne skal sendes til Vordingborg Kommune.</w:t>
      </w:r>
    </w:p>
    <w:p w14:paraId="6439CDCC" w14:textId="79FFAE2F" w:rsidR="000F5B1F" w:rsidRDefault="005154E9" w:rsidP="00A0695C">
      <w:pPr>
        <w:pStyle w:val="VilkrKommune"/>
      </w:pPr>
      <w:r w:rsidRPr="00445919">
        <w:t xml:space="preserve">Hvis den </w:t>
      </w:r>
      <w:r>
        <w:t>ansvarlige entreprenør</w:t>
      </w:r>
      <w:r w:rsidRPr="00445919">
        <w:t xml:space="preserve"> </w:t>
      </w:r>
      <w:r>
        <w:t xml:space="preserve">eller bruger af Endurobanen </w:t>
      </w:r>
      <w:r w:rsidRPr="00445919">
        <w:t>vurderer, at et spild</w:t>
      </w:r>
      <w:r>
        <w:t xml:space="preserve"> </w:t>
      </w:r>
      <w:r w:rsidRPr="00445919">
        <w:t>er til fare for miljøet</w:t>
      </w:r>
      <w:r>
        <w:t>,</w:t>
      </w:r>
      <w:r w:rsidRPr="00445919">
        <w:t xml:space="preserve"> og </w:t>
      </w:r>
      <w:r>
        <w:t xml:space="preserve">at </w:t>
      </w:r>
      <w:r w:rsidRPr="00445919">
        <w:t>forureningen</w:t>
      </w:r>
      <w:r>
        <w:t xml:space="preserve"> </w:t>
      </w:r>
      <w:r w:rsidRPr="00445919">
        <w:t>ikke umiddelbart kan standses, skal vedkommende kontakte be</w:t>
      </w:r>
      <w:r w:rsidR="00D7765F">
        <w:softHyphen/>
      </w:r>
      <w:r w:rsidRPr="00445919">
        <w:t>red</w:t>
      </w:r>
      <w:r w:rsidR="008D1A95">
        <w:softHyphen/>
      </w:r>
      <w:r w:rsidR="00D7765F">
        <w:softHyphen/>
      </w:r>
      <w:r>
        <w:softHyphen/>
      </w:r>
      <w:r w:rsidRPr="00445919">
        <w:t>skabet.</w:t>
      </w:r>
      <w:r>
        <w:t xml:space="preserve"> </w:t>
      </w:r>
      <w:r w:rsidRPr="00445919">
        <w:t>Hurtigst muligt herefter skal Vordingborg Kommune kontaktes.</w:t>
      </w:r>
      <w:bookmarkStart w:id="53" w:name="_Toc155872374"/>
    </w:p>
    <w:p w14:paraId="4946E0C5" w14:textId="0F0C4182" w:rsidR="005154E9" w:rsidRPr="00676173" w:rsidRDefault="005154E9" w:rsidP="00A0695C">
      <w:pPr>
        <w:pStyle w:val="Vilkrsoverskrift"/>
      </w:pPr>
      <w:r w:rsidRPr="00676173">
        <w:t>Ophør</w:t>
      </w:r>
      <w:bookmarkEnd w:id="53"/>
    </w:p>
    <w:p w14:paraId="2C9C5C41" w14:textId="71B93B20" w:rsidR="000F5B1F" w:rsidRPr="00DD5644" w:rsidRDefault="005154E9" w:rsidP="00A0695C">
      <w:pPr>
        <w:pStyle w:val="VilkrKommune"/>
      </w:pPr>
      <w:r>
        <w:t>Ved en eventuel fjernelse af baneanlægget skal ejer træffe de nødvendige foranstaltninger for at undgå forureningsfare og for at efterlade stedet i en tilfredsstillende tilstand. Inden ophør iværk</w:t>
      </w:r>
      <w:r w:rsidR="00E90A1A">
        <w:softHyphen/>
      </w:r>
      <w:r>
        <w:t>sættes</w:t>
      </w:r>
      <w:r w:rsidR="00951F79">
        <w:t>,</w:t>
      </w:r>
      <w:r>
        <w:t xml:space="preserve"> skal der fremsendes en redegørelse for disse foranstaltninger til godkendelse hos tilsyns</w:t>
      </w:r>
      <w:r w:rsidR="00E90A1A">
        <w:softHyphen/>
      </w:r>
      <w:r>
        <w:t>myndighederne.</w:t>
      </w:r>
    </w:p>
    <w:p w14:paraId="30299659" w14:textId="186D75B9" w:rsidR="00CB78E2" w:rsidRDefault="00CB78E2" w:rsidP="00A0695C">
      <w:pPr>
        <w:pStyle w:val="Overskrift2"/>
      </w:pPr>
      <w:bookmarkStart w:id="54" w:name="_Toc154050713"/>
      <w:bookmarkStart w:id="55" w:name="_Toc154052326"/>
      <w:bookmarkStart w:id="56" w:name="_Toc155872356"/>
      <w:bookmarkStart w:id="57" w:name="_Toc155878144"/>
      <w:bookmarkStart w:id="58" w:name="_Toc164078255"/>
      <w:r>
        <w:t>Vilkår</w:t>
      </w:r>
      <w:bookmarkEnd w:id="54"/>
      <w:bookmarkEnd w:id="55"/>
      <w:r w:rsidR="00C76085">
        <w:t xml:space="preserve"> for </w:t>
      </w:r>
      <w:r w:rsidR="00384D1A">
        <w:t xml:space="preserve">drift af </w:t>
      </w:r>
      <w:r w:rsidR="00C76085">
        <w:t>endurobane</w:t>
      </w:r>
      <w:bookmarkEnd w:id="56"/>
      <w:bookmarkEnd w:id="57"/>
      <w:bookmarkEnd w:id="58"/>
    </w:p>
    <w:p w14:paraId="29954588" w14:textId="77777777" w:rsidR="00D422FE" w:rsidRDefault="00D422FE" w:rsidP="00A0695C">
      <w:pPr>
        <w:pStyle w:val="Vilkrsoverskrift"/>
      </w:pPr>
      <w:bookmarkStart w:id="59" w:name="_Toc155872357"/>
      <w:r>
        <w:t>Generelt</w:t>
      </w:r>
      <w:bookmarkEnd w:id="59"/>
      <w:r>
        <w:t xml:space="preserve"> </w:t>
      </w:r>
    </w:p>
    <w:p w14:paraId="584D8EFC" w14:textId="5F559452" w:rsidR="00865305" w:rsidRDefault="00D422FE" w:rsidP="00A0695C">
      <w:pPr>
        <w:pStyle w:val="VilkrStandard"/>
        <w:rPr>
          <w:color w:val="FF0000"/>
        </w:rPr>
      </w:pPr>
      <w:r>
        <w:t xml:space="preserve">1. Ved </w:t>
      </w:r>
      <w:r w:rsidRPr="005B1EB2">
        <w:t>driftsophør</w:t>
      </w:r>
      <w:r>
        <w:t xml:space="preserve"> skal </w:t>
      </w:r>
      <w:r w:rsidR="00951F79">
        <w:t>virksomheden</w:t>
      </w:r>
      <w:r>
        <w:t xml:space="preserve"> forinden orientere tilsynsmyndigheden herom og der træffes de nødvendige foranstaltninger for at undgå forureningsfare og for at efterlade stedet i tilfredsstil</w:t>
      </w:r>
      <w:r w:rsidR="00865305">
        <w:softHyphen/>
      </w:r>
      <w:r>
        <w:t>len</w:t>
      </w:r>
      <w:r w:rsidR="00865305">
        <w:softHyphen/>
      </w:r>
      <w:r>
        <w:t>de tilstand.</w:t>
      </w:r>
    </w:p>
    <w:p w14:paraId="446CCFF9" w14:textId="1400782F" w:rsidR="000F5B1F" w:rsidRDefault="00D422FE" w:rsidP="00A0695C">
      <w:pPr>
        <w:pStyle w:val="VilkrStandard"/>
      </w:pPr>
      <w:r w:rsidRPr="008515A0">
        <w:t xml:space="preserve">2. </w:t>
      </w:r>
      <w:r w:rsidR="00EC4837">
        <w:t>Vilkår om befæstede og tætte flader. Dette er ikke relevant</w:t>
      </w:r>
      <w:bookmarkStart w:id="60" w:name="_Toc155872358"/>
      <w:bookmarkStart w:id="61" w:name="_Hlk157436683"/>
      <w:r w:rsidR="00931207">
        <w:t>, da det ikke findes på stedet.</w:t>
      </w:r>
    </w:p>
    <w:p w14:paraId="0BE587D8" w14:textId="3EFE7F77" w:rsidR="00865305" w:rsidRDefault="00D422FE" w:rsidP="00A0695C">
      <w:pPr>
        <w:pStyle w:val="Vilkrsoverskrift"/>
      </w:pPr>
      <w:r>
        <w:t>Indretning og drift</w:t>
      </w:r>
      <w:bookmarkEnd w:id="60"/>
      <w:r>
        <w:t xml:space="preserve"> </w:t>
      </w:r>
    </w:p>
    <w:p w14:paraId="328C7E11" w14:textId="6A4E74F5" w:rsidR="00361CD4" w:rsidRDefault="007F00FF" w:rsidP="00A0695C">
      <w:pPr>
        <w:pStyle w:val="VilkrKommune"/>
      </w:pPr>
      <w:r>
        <w:t xml:space="preserve">Baneanlægget </w:t>
      </w:r>
      <w:r w:rsidR="00985BC6">
        <w:t>må benytte</w:t>
      </w:r>
      <w:r w:rsidR="00A67C8F">
        <w:t xml:space="preserve">s </w:t>
      </w:r>
      <w:r>
        <w:t>til</w:t>
      </w:r>
      <w:r w:rsidR="00A67C8F">
        <w:t xml:space="preserve"> enduro</w:t>
      </w:r>
      <w:r>
        <w:t>kørsel</w:t>
      </w:r>
      <w:r w:rsidR="00985BC6">
        <w:t xml:space="preserve"> </w:t>
      </w:r>
      <w:r>
        <w:t>to dage om ugen (mandag – lørdag)</w:t>
      </w:r>
      <w:r w:rsidR="006C28F1">
        <w:t xml:space="preserve">. </w:t>
      </w:r>
      <w:r>
        <w:t>De valgte ugedage skal være koordineret med de øvrige klubber i Mosegårdens Fritidsområde, så der sikres to støjfrie hverdage per uge.</w:t>
      </w:r>
    </w:p>
    <w:p w14:paraId="337FCBDF" w14:textId="56DF0E89" w:rsidR="00626A4C" w:rsidRDefault="00626A4C" w:rsidP="00A0695C">
      <w:pPr>
        <w:pStyle w:val="VilkrKommune"/>
      </w:pPr>
      <w:r>
        <w:t xml:space="preserve">Der må køre </w:t>
      </w:r>
      <w:r w:rsidR="00934DE4">
        <w:t xml:space="preserve">op til </w:t>
      </w:r>
      <w:r w:rsidR="00047996">
        <w:t>25</w:t>
      </w:r>
      <w:r>
        <w:t xml:space="preserve"> enduromaskiner på banen samtidigt.</w:t>
      </w:r>
      <w:r w:rsidR="00047996">
        <w:t xml:space="preserve"> </w:t>
      </w:r>
    </w:p>
    <w:p w14:paraId="42A5278C" w14:textId="02A7ABFF" w:rsidR="00626A4C" w:rsidRDefault="00013896" w:rsidP="00A0695C">
      <w:pPr>
        <w:pStyle w:val="VilkrKommune"/>
      </w:pPr>
      <w:r>
        <w:t>Der må kun benyttes e</w:t>
      </w:r>
      <w:r w:rsidR="00626A4C">
        <w:t>nduromaskiner</w:t>
      </w:r>
      <w:r>
        <w:t>,</w:t>
      </w:r>
      <w:r w:rsidR="00626A4C">
        <w:t xml:space="preserve"> </w:t>
      </w:r>
      <w:r>
        <w:t>som er typegodkendt til kørsel på lande</w:t>
      </w:r>
      <w:r>
        <w:softHyphen/>
        <w:t xml:space="preserve">vej, </w:t>
      </w:r>
      <w:r w:rsidR="00626A4C">
        <w:t>på bane</w:t>
      </w:r>
      <w:r w:rsidR="00047996">
        <w:t>a</w:t>
      </w:r>
      <w:r w:rsidR="00626A4C">
        <w:t>n</w:t>
      </w:r>
      <w:r w:rsidR="00047996">
        <w:t>lægget</w:t>
      </w:r>
      <w:r w:rsidR="00626A4C">
        <w:t>.</w:t>
      </w:r>
    </w:p>
    <w:p w14:paraId="46996F87" w14:textId="7C4E7704" w:rsidR="00A67C8F" w:rsidRDefault="00D422FE" w:rsidP="00A0695C">
      <w:pPr>
        <w:pStyle w:val="VilkrStandard"/>
      </w:pPr>
      <w:r>
        <w:t xml:space="preserve">3. </w:t>
      </w:r>
      <w:r w:rsidR="00A67C8F">
        <w:t>Uden for banens åbningstid skal baneområdet være afspærret, så adgang effektivt forhindres.</w:t>
      </w:r>
    </w:p>
    <w:bookmarkEnd w:id="61"/>
    <w:p w14:paraId="7357CEA8" w14:textId="73569355" w:rsidR="005B1EB2" w:rsidRDefault="00D422FE" w:rsidP="00A0695C">
      <w:pPr>
        <w:pStyle w:val="VilkrStandard"/>
      </w:pPr>
      <w:r>
        <w:t>4. Ved indgangen til baneområdet skal der findes et tydeligt opslag med åbningstider og løbsar</w:t>
      </w:r>
      <w:r w:rsidR="00865305">
        <w:softHyphen/>
      </w:r>
      <w:r>
        <w:t xml:space="preserve">rangementer. </w:t>
      </w:r>
    </w:p>
    <w:p w14:paraId="2437B4D8" w14:textId="33772299" w:rsidR="00865305" w:rsidRPr="000F5B1F" w:rsidRDefault="00D422FE" w:rsidP="00A0695C">
      <w:pPr>
        <w:pStyle w:val="VilkrStandard"/>
        <w:rPr>
          <w:color w:val="FF0000"/>
        </w:rPr>
      </w:pPr>
      <w:r>
        <w:t>5. Baneanlægget, herunder støjdæmpende foranstaltninger, skal indrettes, således som det er for</w:t>
      </w:r>
      <w:r w:rsidR="000C41D9">
        <w:softHyphen/>
      </w:r>
      <w:r>
        <w:t>udsat i de støjberegninger, der er lagt til grund for godkendelsen. Til</w:t>
      </w:r>
      <w:r w:rsidR="00865305">
        <w:softHyphen/>
      </w:r>
      <w:r>
        <w:t>synsmyndigheden kan forlan</w:t>
      </w:r>
      <w:r w:rsidR="000C41D9">
        <w:softHyphen/>
      </w:r>
      <w:r>
        <w:t>ge landinspektørattest til dokumentation af, at forudsætningerne er opfyldt, dog højst hvert andet år.</w:t>
      </w:r>
    </w:p>
    <w:p w14:paraId="3BD77313" w14:textId="40CDF2F8" w:rsidR="000F5B1F" w:rsidRDefault="00D422FE" w:rsidP="00A0695C">
      <w:pPr>
        <w:pStyle w:val="VilkrStandard"/>
      </w:pPr>
      <w:r>
        <w:t xml:space="preserve">6. Der skal opsættes opslag til brugere af anlægget med information om, hvad der ligger til grund for støjdokumentationen, herunder hvor mange og hvilke typer køretøjer der må køre samtidigt. </w:t>
      </w:r>
      <w:bookmarkStart w:id="62" w:name="_Toc155872359"/>
    </w:p>
    <w:p w14:paraId="7F89A915" w14:textId="4B5F58C6" w:rsidR="00271119" w:rsidRDefault="00271119" w:rsidP="00A0695C">
      <w:pPr>
        <w:pStyle w:val="VilkrKommune"/>
      </w:pPr>
      <w:r>
        <w:t>Skiltning ved banen skal oplyse om, at der er fri adgang til bakkelandskabet udenfor banens åbningstider, forudsat der ikke anvendes støjende maskiner eller køretøjer.</w:t>
      </w:r>
    </w:p>
    <w:p w14:paraId="170D17B5" w14:textId="330AAE8F" w:rsidR="00865305" w:rsidRDefault="00D422FE" w:rsidP="00A0695C">
      <w:pPr>
        <w:pStyle w:val="Vilkrsoverskrift"/>
      </w:pPr>
      <w:r>
        <w:t>Luftforurening</w:t>
      </w:r>
      <w:bookmarkEnd w:id="62"/>
      <w:r>
        <w:t xml:space="preserve"> </w:t>
      </w:r>
    </w:p>
    <w:p w14:paraId="3A9CE09D" w14:textId="6C38ACD6" w:rsidR="00865305" w:rsidRDefault="00D422FE" w:rsidP="00A0695C">
      <w:pPr>
        <w:pStyle w:val="VilkrStandard"/>
      </w:pPr>
      <w:r>
        <w:t>7. Driften må ikke give anledning til støvgener udenfor banen, som efter tilsynsmyndighedens op</w:t>
      </w:r>
      <w:r w:rsidR="00865305">
        <w:softHyphen/>
      </w:r>
      <w:r>
        <w:t>fattelse er væsentlige. Baner, der kan afgive støv, skal vandes i tørre perioder umiddelbart før kør</w:t>
      </w:r>
      <w:r w:rsidR="00516FE6">
        <w:softHyphen/>
      </w:r>
      <w:r>
        <w:t xml:space="preserve">sel. </w:t>
      </w:r>
    </w:p>
    <w:p w14:paraId="426F6406" w14:textId="5F40B88C" w:rsidR="0047438B" w:rsidRDefault="00D422FE" w:rsidP="00A0695C">
      <w:pPr>
        <w:pStyle w:val="VilkrStandard"/>
      </w:pPr>
      <w:r>
        <w:t>8. Driften må ikke give anledning til lugtgener uden for banen, som efter tilsynsmyndighedens op</w:t>
      </w:r>
      <w:r w:rsidR="00865305">
        <w:softHyphen/>
      </w:r>
      <w:r>
        <w:t xml:space="preserve">fattelse er væsentlige. </w:t>
      </w:r>
    </w:p>
    <w:p w14:paraId="5522982F" w14:textId="6AD3024C" w:rsidR="00865305" w:rsidRDefault="00D422FE" w:rsidP="00A0695C">
      <w:pPr>
        <w:pStyle w:val="Vilkrsoverskrift"/>
      </w:pPr>
      <w:bookmarkStart w:id="63" w:name="_Toc155872361"/>
      <w:r>
        <w:t>Beskyttelse af jord, grundvand og overfladevand</w:t>
      </w:r>
      <w:bookmarkEnd w:id="63"/>
      <w:r>
        <w:t xml:space="preserve"> </w:t>
      </w:r>
    </w:p>
    <w:p w14:paraId="2F6F5102" w14:textId="59976C81" w:rsidR="00865305" w:rsidRDefault="00D422FE" w:rsidP="00A0695C">
      <w:pPr>
        <w:pStyle w:val="VilkrStandard"/>
      </w:pPr>
      <w:r>
        <w:t xml:space="preserve">9. </w:t>
      </w:r>
      <w:r w:rsidR="00106AD9">
        <w:t>Vilkår om opbevaring af kemiske stoffer. Dette er ikke relevant.</w:t>
      </w:r>
      <w:r>
        <w:t xml:space="preserve"> </w:t>
      </w:r>
    </w:p>
    <w:p w14:paraId="3E4DF885" w14:textId="056C5E22" w:rsidR="00865305" w:rsidRDefault="00D422FE" w:rsidP="00A0695C">
      <w:pPr>
        <w:pStyle w:val="VilkrStandard"/>
      </w:pPr>
      <w:r>
        <w:t xml:space="preserve">10. </w:t>
      </w:r>
      <w:r w:rsidR="00106AD9">
        <w:t>Vilkår om opbevaring af olieprodukter. Dette er ikke relevant.</w:t>
      </w:r>
      <w:r>
        <w:t xml:space="preserve"> </w:t>
      </w:r>
    </w:p>
    <w:p w14:paraId="589EDD52" w14:textId="362EF699" w:rsidR="00865305" w:rsidRDefault="00D422FE" w:rsidP="00A0695C">
      <w:pPr>
        <w:pStyle w:val="VilkrStandard"/>
      </w:pPr>
      <w:r>
        <w:t xml:space="preserve">11. </w:t>
      </w:r>
      <w:r w:rsidR="00106AD9">
        <w:t>Vilkår om aflåsning af o</w:t>
      </w:r>
      <w:r>
        <w:t>plagsplads.</w:t>
      </w:r>
      <w:r w:rsidR="00106AD9">
        <w:t xml:space="preserve"> Dette er ikke relevant.</w:t>
      </w:r>
      <w:r>
        <w:t xml:space="preserve"> </w:t>
      </w:r>
    </w:p>
    <w:p w14:paraId="222C519C" w14:textId="77777777" w:rsidR="00865305" w:rsidRDefault="00D422FE" w:rsidP="00A0695C">
      <w:pPr>
        <w:pStyle w:val="VilkrStandard"/>
      </w:pPr>
      <w:r>
        <w:t xml:space="preserve">12. Spild af brændstof, olie og kemikalier skal straks opsamles. Der skal til enhver tid forefindes opsugningsmateriale på virksomheden. Alt opsamlet spild af brændstof, olie og kemikalier inkl. brugt opsugningsmateriale skal opbevares og bortskaffes som farligt affald. </w:t>
      </w:r>
    </w:p>
    <w:p w14:paraId="50D4DCE9" w14:textId="4A69BE83" w:rsidR="00865305" w:rsidRPr="00455C67" w:rsidRDefault="00D422FE" w:rsidP="00A0695C">
      <w:pPr>
        <w:pStyle w:val="VilkrStandard"/>
        <w:rPr>
          <w:color w:val="FF0000"/>
        </w:rPr>
      </w:pPr>
      <w:r>
        <w:t>13. Reparation og vedligehold af køretøjer må kun foregå på arealer med en tæt belægning, der kan modstå brændstof, olie, kølervæske mv., eller på en spildbakke, der kan rumme den mængde væske, der håndteres</w:t>
      </w:r>
      <w:r w:rsidR="00516FE6">
        <w:t>.</w:t>
      </w:r>
    </w:p>
    <w:p w14:paraId="56B0991A" w14:textId="0DFB9B53" w:rsidR="00865305" w:rsidRDefault="00D422FE" w:rsidP="00A0695C">
      <w:pPr>
        <w:pStyle w:val="VilkrStandard"/>
      </w:pPr>
      <w:r>
        <w:t>14. V</w:t>
      </w:r>
      <w:r w:rsidR="00BF06B8">
        <w:t>ilkår om v</w:t>
      </w:r>
      <w:r>
        <w:t>askeplads</w:t>
      </w:r>
      <w:r w:rsidR="00BF06B8">
        <w:t>. Dette er ikke relevant.</w:t>
      </w:r>
      <w:r>
        <w:t xml:space="preserve"> </w:t>
      </w:r>
    </w:p>
    <w:p w14:paraId="07604C76" w14:textId="77777777" w:rsidR="00865305" w:rsidRDefault="00D422FE" w:rsidP="00A0695C">
      <w:pPr>
        <w:pStyle w:val="Vilkrsoverskrift"/>
      </w:pPr>
      <w:bookmarkStart w:id="64" w:name="_Toc155872362"/>
      <w:r>
        <w:t>Egenkontrol</w:t>
      </w:r>
      <w:bookmarkEnd w:id="64"/>
      <w:r>
        <w:t xml:space="preserve"> </w:t>
      </w:r>
    </w:p>
    <w:p w14:paraId="7D019AF7" w14:textId="64F8CAC7" w:rsidR="00865305" w:rsidRDefault="00D422FE" w:rsidP="00A0695C">
      <w:pPr>
        <w:pStyle w:val="VilkrStandard"/>
      </w:pPr>
      <w:r>
        <w:t xml:space="preserve">15. </w:t>
      </w:r>
      <w:r w:rsidR="00BF06B8">
        <w:t>Vilkåret omfatter egenkontrol med befæstede arealer, som der ikke er nogen af. Dette er ikke relevant.</w:t>
      </w:r>
    </w:p>
    <w:p w14:paraId="2331EA0A" w14:textId="52E5ECCC" w:rsidR="00865305" w:rsidRDefault="00D422FE" w:rsidP="00A0695C">
      <w:pPr>
        <w:pStyle w:val="Vilkrsoverskrift"/>
      </w:pPr>
      <w:bookmarkStart w:id="65" w:name="_Toc155872363"/>
      <w:r>
        <w:t>Driftsjournal</w:t>
      </w:r>
      <w:bookmarkEnd w:id="65"/>
      <w:r>
        <w:t xml:space="preserve"> </w:t>
      </w:r>
    </w:p>
    <w:p w14:paraId="4CF37258" w14:textId="009E7B84" w:rsidR="00C54262" w:rsidRDefault="00D422FE" w:rsidP="00A0695C">
      <w:pPr>
        <w:pStyle w:val="VilkrStandard"/>
      </w:pPr>
      <w:r>
        <w:t xml:space="preserve">16. </w:t>
      </w:r>
      <w:r w:rsidR="004F73CA">
        <w:t>Vilkår for driftsjournal for egenkontrol efter vilkår 15. Dette er ikke relevant.</w:t>
      </w:r>
      <w:bookmarkEnd w:id="32"/>
    </w:p>
    <w:p w14:paraId="1E5114A8" w14:textId="03F2E7D4" w:rsidR="00626A4C" w:rsidRDefault="00626A4C" w:rsidP="00A0695C">
      <w:pPr>
        <w:pStyle w:val="Overskrift2"/>
      </w:pPr>
      <w:bookmarkStart w:id="66" w:name="_Toc164078256"/>
      <w:r>
        <w:t>Vilkår for støj</w:t>
      </w:r>
      <w:bookmarkEnd w:id="66"/>
    </w:p>
    <w:p w14:paraId="7A3F255C" w14:textId="77777777" w:rsidR="00626A4C" w:rsidRDefault="00626A4C" w:rsidP="00A0695C">
      <w:pPr>
        <w:pStyle w:val="Vilkrsoverskrift"/>
      </w:pPr>
      <w:r>
        <w:t>Støj under anlægsarbejdet</w:t>
      </w:r>
    </w:p>
    <w:p w14:paraId="63892545" w14:textId="069EA1EF" w:rsidR="00626A4C" w:rsidRPr="00285327" w:rsidRDefault="00626A4C" w:rsidP="00A0695C">
      <w:pPr>
        <w:pStyle w:val="VilkrKommune"/>
      </w:pPr>
      <w:r>
        <w:t xml:space="preserve">Arbejdet med anlæggelsen af banen, må foregå i dagtimerne, som specificeret i skemaet i vilkår </w:t>
      </w:r>
      <w:r>
        <w:fldChar w:fldCharType="begin"/>
      </w:r>
      <w:r>
        <w:instrText xml:space="preserve"> REF _Ref157504624 \r \h </w:instrText>
      </w:r>
      <w:r>
        <w:fldChar w:fldCharType="separate"/>
      </w:r>
      <w:r w:rsidR="00B12AC2">
        <w:t>CC</w:t>
      </w:r>
      <w:r>
        <w:fldChar w:fldCharType="end"/>
      </w:r>
      <w:r>
        <w:t>.</w:t>
      </w:r>
    </w:p>
    <w:p w14:paraId="1F67A2CF" w14:textId="77777777" w:rsidR="00626A4C" w:rsidRPr="00634447" w:rsidRDefault="00626A4C" w:rsidP="00A0695C">
      <w:pPr>
        <w:pStyle w:val="VilkrKommune"/>
      </w:pPr>
      <w:bookmarkStart w:id="67" w:name="_Ref157504624"/>
      <w:r>
        <w:t xml:space="preserve">Virksomhedens bidrag til det samlede ækvivalente korrigerede støjniveau, målt i dB(A) </w:t>
      </w:r>
      <w:r w:rsidRPr="00634447">
        <w:t>uden</w:t>
      </w:r>
      <w:r>
        <w:softHyphen/>
      </w:r>
      <w:r w:rsidRPr="00634447">
        <w:t>dørs i 1½ meters højde ved de omkringliggende boliger</w:t>
      </w:r>
      <w:r>
        <w:t>,</w:t>
      </w:r>
      <w:r w:rsidRPr="00634447">
        <w:t xml:space="preserve"> må i de viste tidsrum ikke overstige følgende værdier:</w:t>
      </w:r>
      <w:bookmarkEnd w:id="67"/>
    </w:p>
    <w:p w14:paraId="65DD9166" w14:textId="77777777" w:rsidR="00626A4C" w:rsidRDefault="00626A4C" w:rsidP="00A0695C"/>
    <w:tbl>
      <w:tblPr>
        <w:tblW w:w="0" w:type="auto"/>
        <w:tblInd w:w="-10" w:type="dxa"/>
        <w:tblCellMar>
          <w:left w:w="0" w:type="dxa"/>
          <w:right w:w="0" w:type="dxa"/>
        </w:tblCellMar>
        <w:tblLook w:val="04A0" w:firstRow="1" w:lastRow="0" w:firstColumn="1" w:lastColumn="0" w:noHBand="0" w:noVBand="1"/>
      </w:tblPr>
      <w:tblGrid>
        <w:gridCol w:w="3549"/>
        <w:gridCol w:w="1560"/>
        <w:gridCol w:w="1872"/>
        <w:gridCol w:w="1965"/>
      </w:tblGrid>
      <w:tr w:rsidR="00626A4C" w14:paraId="369DED89" w14:textId="77777777" w:rsidTr="00626A4C">
        <w:tc>
          <w:tcPr>
            <w:tcW w:w="894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1FEAB9" w14:textId="77777777" w:rsidR="00626A4C" w:rsidRDefault="00626A4C" w:rsidP="00A0695C">
            <w:pPr>
              <w:rPr>
                <w:lang w:eastAsia="da-DK"/>
              </w:rPr>
            </w:pPr>
            <w:r w:rsidRPr="00D86DE4">
              <w:rPr>
                <w:lang w:eastAsia="da-DK"/>
              </w:rPr>
              <w:t>Grænseværdier for støjbidrag til enkeltliggende boliger i Barmosen</w:t>
            </w:r>
          </w:p>
          <w:p w14:paraId="637C6790" w14:textId="77777777" w:rsidR="00626A4C" w:rsidRPr="00D86DE4" w:rsidRDefault="00626A4C" w:rsidP="00A0695C">
            <w:pPr>
              <w:rPr>
                <w:lang w:eastAsia="da-DK"/>
              </w:rPr>
            </w:pPr>
          </w:p>
        </w:tc>
      </w:tr>
      <w:tr w:rsidR="00626A4C" w14:paraId="39AE451B" w14:textId="77777777" w:rsidTr="00626A4C">
        <w:tc>
          <w:tcPr>
            <w:tcW w:w="35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AE6A0C" w14:textId="77777777" w:rsidR="00626A4C" w:rsidRPr="00D86DE4" w:rsidRDefault="00626A4C" w:rsidP="00A0695C">
            <w:pPr>
              <w:rPr>
                <w:lang w:eastAsia="da-DK"/>
              </w:rPr>
            </w:pPr>
            <w:r w:rsidRPr="00D86DE4">
              <w:rPr>
                <w:lang w:eastAsia="da-DK"/>
              </w:rPr>
              <w:t>Ugedag</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352740ED" w14:textId="77777777" w:rsidR="00626A4C" w:rsidRPr="00D86DE4" w:rsidRDefault="00626A4C" w:rsidP="00A0695C">
            <w:pPr>
              <w:rPr>
                <w:lang w:eastAsia="da-DK"/>
              </w:rPr>
            </w:pPr>
            <w:r w:rsidRPr="00D86DE4">
              <w:rPr>
                <w:lang w:eastAsia="da-DK"/>
              </w:rPr>
              <w:t>Tidsrum</w:t>
            </w: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3DF29386" w14:textId="77777777" w:rsidR="00626A4C" w:rsidRPr="00D86DE4" w:rsidRDefault="00626A4C" w:rsidP="00A0695C">
            <w:pPr>
              <w:rPr>
                <w:lang w:eastAsia="da-DK"/>
              </w:rPr>
            </w:pPr>
            <w:r w:rsidRPr="00D86DE4">
              <w:rPr>
                <w:lang w:eastAsia="da-DK"/>
              </w:rPr>
              <w:t>Grænseværdi dB(A)</w:t>
            </w:r>
          </w:p>
        </w:tc>
        <w:tc>
          <w:tcPr>
            <w:tcW w:w="1965" w:type="dxa"/>
            <w:tcBorders>
              <w:top w:val="nil"/>
              <w:left w:val="nil"/>
              <w:bottom w:val="single" w:sz="8" w:space="0" w:color="auto"/>
              <w:right w:val="single" w:sz="8" w:space="0" w:color="auto"/>
            </w:tcBorders>
          </w:tcPr>
          <w:p w14:paraId="1E1243D7" w14:textId="77777777" w:rsidR="00626A4C" w:rsidRPr="00D86DE4" w:rsidRDefault="00626A4C" w:rsidP="00A0695C">
            <w:pPr>
              <w:rPr>
                <w:lang w:eastAsia="da-DK"/>
              </w:rPr>
            </w:pPr>
            <w:r w:rsidRPr="00D86DE4">
              <w:rPr>
                <w:lang w:eastAsia="da-DK"/>
              </w:rPr>
              <w:t>Referencetidsrum</w:t>
            </w:r>
          </w:p>
          <w:p w14:paraId="3DC13F82" w14:textId="77777777" w:rsidR="00626A4C" w:rsidRPr="00D86DE4" w:rsidRDefault="00626A4C" w:rsidP="00A0695C">
            <w:pPr>
              <w:rPr>
                <w:lang w:eastAsia="da-DK"/>
              </w:rPr>
            </w:pPr>
            <w:r w:rsidRPr="00D86DE4">
              <w:rPr>
                <w:lang w:eastAsia="da-DK"/>
              </w:rPr>
              <w:t>timer</w:t>
            </w:r>
          </w:p>
        </w:tc>
      </w:tr>
      <w:tr w:rsidR="00626A4C" w14:paraId="45283C5B" w14:textId="77777777" w:rsidTr="00626A4C">
        <w:tc>
          <w:tcPr>
            <w:tcW w:w="3549" w:type="dxa"/>
            <w:tcBorders>
              <w:top w:val="single" w:sz="8" w:space="0" w:color="auto"/>
              <w:left w:val="single" w:sz="8" w:space="0" w:color="auto"/>
              <w:right w:val="single" w:sz="8" w:space="0" w:color="auto"/>
            </w:tcBorders>
            <w:tcMar>
              <w:top w:w="0" w:type="dxa"/>
              <w:left w:w="108" w:type="dxa"/>
              <w:bottom w:w="0" w:type="dxa"/>
              <w:right w:w="108" w:type="dxa"/>
            </w:tcMar>
            <w:hideMark/>
          </w:tcPr>
          <w:p w14:paraId="6D9DDF58" w14:textId="77777777" w:rsidR="00626A4C" w:rsidRDefault="00626A4C" w:rsidP="00A0695C">
            <w:pPr>
              <w:rPr>
                <w:lang w:eastAsia="da-DK"/>
              </w:rPr>
            </w:pPr>
            <w:r>
              <w:rPr>
                <w:lang w:eastAsia="da-DK"/>
              </w:rPr>
              <w:t>Mandag – fredag</w:t>
            </w:r>
          </w:p>
        </w:tc>
        <w:tc>
          <w:tcPr>
            <w:tcW w:w="1560" w:type="dxa"/>
            <w:tcBorders>
              <w:top w:val="single" w:sz="8" w:space="0" w:color="auto"/>
              <w:left w:val="single" w:sz="8" w:space="0" w:color="auto"/>
              <w:right w:val="single" w:sz="8" w:space="0" w:color="auto"/>
            </w:tcBorders>
            <w:tcMar>
              <w:top w:w="0" w:type="dxa"/>
              <w:left w:w="108" w:type="dxa"/>
              <w:bottom w:w="0" w:type="dxa"/>
              <w:right w:w="108" w:type="dxa"/>
            </w:tcMar>
            <w:hideMark/>
          </w:tcPr>
          <w:p w14:paraId="5C8E1832" w14:textId="77777777" w:rsidR="00626A4C" w:rsidRDefault="00626A4C" w:rsidP="00A0695C">
            <w:pPr>
              <w:rPr>
                <w:lang w:eastAsia="da-DK"/>
              </w:rPr>
            </w:pPr>
            <w:r>
              <w:rPr>
                <w:lang w:eastAsia="da-DK"/>
              </w:rPr>
              <w:t>07.00 - 18.00</w:t>
            </w:r>
          </w:p>
        </w:tc>
        <w:tc>
          <w:tcPr>
            <w:tcW w:w="187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431F4A" w14:textId="77777777" w:rsidR="00626A4C" w:rsidRDefault="00626A4C" w:rsidP="00A0695C">
            <w:pPr>
              <w:rPr>
                <w:lang w:eastAsia="da-DK"/>
              </w:rPr>
            </w:pPr>
            <w:r>
              <w:rPr>
                <w:lang w:eastAsia="da-DK"/>
              </w:rPr>
              <w:t>55</w:t>
            </w:r>
          </w:p>
        </w:tc>
        <w:tc>
          <w:tcPr>
            <w:tcW w:w="1965" w:type="dxa"/>
            <w:vMerge w:val="restart"/>
            <w:tcBorders>
              <w:top w:val="nil"/>
              <w:left w:val="nil"/>
              <w:right w:val="single" w:sz="8" w:space="0" w:color="auto"/>
            </w:tcBorders>
            <w:vAlign w:val="center"/>
          </w:tcPr>
          <w:p w14:paraId="74142DA6" w14:textId="77777777" w:rsidR="00626A4C" w:rsidRDefault="00626A4C" w:rsidP="00A0695C">
            <w:pPr>
              <w:rPr>
                <w:lang w:eastAsia="da-DK"/>
              </w:rPr>
            </w:pPr>
            <w:r>
              <w:rPr>
                <w:lang w:eastAsia="da-DK"/>
              </w:rPr>
              <w:t>8</w:t>
            </w:r>
          </w:p>
        </w:tc>
      </w:tr>
      <w:tr w:rsidR="00626A4C" w14:paraId="4BFF702B" w14:textId="77777777" w:rsidTr="00626A4C">
        <w:tc>
          <w:tcPr>
            <w:tcW w:w="35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A03D0F" w14:textId="77777777" w:rsidR="00626A4C" w:rsidRDefault="00626A4C" w:rsidP="00A0695C">
            <w:pPr>
              <w:rPr>
                <w:lang w:eastAsia="da-DK"/>
              </w:rPr>
            </w:pPr>
            <w:r>
              <w:rPr>
                <w:lang w:eastAsia="da-DK"/>
              </w:rPr>
              <w:t>Lørdag</w:t>
            </w:r>
          </w:p>
        </w:tc>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5345A9" w14:textId="77777777" w:rsidR="00626A4C" w:rsidRDefault="00626A4C" w:rsidP="00A0695C">
            <w:pPr>
              <w:rPr>
                <w:lang w:eastAsia="da-DK"/>
              </w:rPr>
            </w:pPr>
            <w:r>
              <w:rPr>
                <w:lang w:eastAsia="da-DK"/>
              </w:rPr>
              <w:t>07.00 - 14.00</w:t>
            </w:r>
          </w:p>
        </w:tc>
        <w:tc>
          <w:tcPr>
            <w:tcW w:w="1872" w:type="dxa"/>
            <w:vMerge/>
            <w:tcBorders>
              <w:top w:val="nil"/>
              <w:left w:val="nil"/>
              <w:bottom w:val="single" w:sz="8" w:space="0" w:color="auto"/>
              <w:right w:val="single" w:sz="8" w:space="0" w:color="auto"/>
            </w:tcBorders>
            <w:vAlign w:val="center"/>
            <w:hideMark/>
          </w:tcPr>
          <w:p w14:paraId="06A43CBD" w14:textId="77777777" w:rsidR="00626A4C" w:rsidRDefault="00626A4C" w:rsidP="00A0695C">
            <w:pPr>
              <w:rPr>
                <w:lang w:eastAsia="da-DK"/>
              </w:rPr>
            </w:pPr>
          </w:p>
        </w:tc>
        <w:tc>
          <w:tcPr>
            <w:tcW w:w="1965" w:type="dxa"/>
            <w:vMerge/>
            <w:tcBorders>
              <w:left w:val="nil"/>
              <w:bottom w:val="single" w:sz="8" w:space="0" w:color="auto"/>
              <w:right w:val="single" w:sz="8" w:space="0" w:color="auto"/>
            </w:tcBorders>
            <w:vAlign w:val="center"/>
          </w:tcPr>
          <w:p w14:paraId="65BAD80E" w14:textId="77777777" w:rsidR="00626A4C" w:rsidRDefault="00626A4C" w:rsidP="00A0695C">
            <w:pPr>
              <w:rPr>
                <w:lang w:eastAsia="da-DK"/>
              </w:rPr>
            </w:pPr>
          </w:p>
        </w:tc>
      </w:tr>
      <w:tr w:rsidR="00626A4C" w14:paraId="716449DE" w14:textId="77777777" w:rsidTr="00626A4C">
        <w:tc>
          <w:tcPr>
            <w:tcW w:w="3549" w:type="dxa"/>
            <w:tcBorders>
              <w:top w:val="single" w:sz="8" w:space="0" w:color="auto"/>
              <w:left w:val="single" w:sz="8" w:space="0" w:color="auto"/>
              <w:right w:val="single" w:sz="8" w:space="0" w:color="auto"/>
            </w:tcBorders>
            <w:shd w:val="clear" w:color="auto" w:fill="auto"/>
            <w:tcMar>
              <w:top w:w="0" w:type="dxa"/>
              <w:left w:w="108" w:type="dxa"/>
              <w:bottom w:w="0" w:type="dxa"/>
              <w:right w:w="108" w:type="dxa"/>
            </w:tcMar>
            <w:hideMark/>
          </w:tcPr>
          <w:p w14:paraId="217F0EB8" w14:textId="77777777" w:rsidR="00626A4C" w:rsidRPr="00D86DE4" w:rsidRDefault="00626A4C" w:rsidP="00A0695C">
            <w:pPr>
              <w:rPr>
                <w:lang w:eastAsia="da-DK"/>
              </w:rPr>
            </w:pPr>
            <w:r w:rsidRPr="00D86DE4">
              <w:rPr>
                <w:lang w:eastAsia="da-DK"/>
              </w:rPr>
              <w:t xml:space="preserve">Mandag – fredag  </w:t>
            </w:r>
          </w:p>
        </w:tc>
        <w:tc>
          <w:tcPr>
            <w:tcW w:w="1560" w:type="dxa"/>
            <w:tcBorders>
              <w:top w:val="single" w:sz="8" w:space="0" w:color="auto"/>
              <w:left w:val="nil"/>
              <w:right w:val="single" w:sz="8" w:space="0" w:color="auto"/>
            </w:tcBorders>
            <w:shd w:val="clear" w:color="auto" w:fill="auto"/>
            <w:tcMar>
              <w:top w:w="0" w:type="dxa"/>
              <w:left w:w="108" w:type="dxa"/>
              <w:bottom w:w="0" w:type="dxa"/>
              <w:right w:w="108" w:type="dxa"/>
            </w:tcMar>
            <w:hideMark/>
          </w:tcPr>
          <w:p w14:paraId="22646E4E" w14:textId="77777777" w:rsidR="00626A4C" w:rsidRPr="00D86DE4" w:rsidRDefault="00626A4C" w:rsidP="00A0695C">
            <w:pPr>
              <w:rPr>
                <w:lang w:eastAsia="da-DK"/>
              </w:rPr>
            </w:pPr>
            <w:r w:rsidRPr="00D86DE4">
              <w:rPr>
                <w:lang w:eastAsia="da-DK"/>
              </w:rPr>
              <w:t>18.00 - 22.00</w:t>
            </w:r>
          </w:p>
        </w:tc>
        <w:tc>
          <w:tcPr>
            <w:tcW w:w="1872"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E8686D" w14:textId="77777777" w:rsidR="00626A4C" w:rsidRPr="00D86DE4" w:rsidRDefault="00626A4C" w:rsidP="00A0695C">
            <w:pPr>
              <w:rPr>
                <w:lang w:eastAsia="da-DK"/>
              </w:rPr>
            </w:pPr>
            <w:r w:rsidRPr="00D86DE4">
              <w:rPr>
                <w:lang w:eastAsia="da-DK"/>
              </w:rPr>
              <w:t>45</w:t>
            </w:r>
          </w:p>
        </w:tc>
        <w:tc>
          <w:tcPr>
            <w:tcW w:w="1965" w:type="dxa"/>
            <w:vMerge w:val="restart"/>
            <w:tcBorders>
              <w:top w:val="nil"/>
              <w:left w:val="nil"/>
              <w:right w:val="single" w:sz="8" w:space="0" w:color="auto"/>
            </w:tcBorders>
            <w:shd w:val="clear" w:color="auto" w:fill="auto"/>
            <w:vAlign w:val="center"/>
          </w:tcPr>
          <w:p w14:paraId="4BFAD904" w14:textId="77777777" w:rsidR="00626A4C" w:rsidRPr="00D86DE4" w:rsidRDefault="00626A4C" w:rsidP="00A0695C">
            <w:pPr>
              <w:rPr>
                <w:lang w:eastAsia="da-DK"/>
              </w:rPr>
            </w:pPr>
            <w:r w:rsidRPr="00D86DE4">
              <w:rPr>
                <w:lang w:eastAsia="da-DK"/>
              </w:rPr>
              <w:t>1</w:t>
            </w:r>
          </w:p>
        </w:tc>
      </w:tr>
      <w:tr w:rsidR="00626A4C" w14:paraId="14225A2B" w14:textId="77777777" w:rsidTr="00626A4C">
        <w:tc>
          <w:tcPr>
            <w:tcW w:w="3549" w:type="dxa"/>
            <w:tcBorders>
              <w:top w:val="nil"/>
              <w:left w:val="single" w:sz="8" w:space="0" w:color="auto"/>
              <w:right w:val="single" w:sz="8" w:space="0" w:color="auto"/>
            </w:tcBorders>
            <w:shd w:val="clear" w:color="auto" w:fill="auto"/>
            <w:tcMar>
              <w:top w:w="0" w:type="dxa"/>
              <w:left w:w="108" w:type="dxa"/>
              <w:bottom w:w="0" w:type="dxa"/>
              <w:right w:w="108" w:type="dxa"/>
            </w:tcMar>
            <w:hideMark/>
          </w:tcPr>
          <w:p w14:paraId="2F72AB35" w14:textId="77777777" w:rsidR="00626A4C" w:rsidRPr="00D86DE4" w:rsidRDefault="00626A4C" w:rsidP="00A0695C">
            <w:pPr>
              <w:rPr>
                <w:lang w:eastAsia="da-DK"/>
              </w:rPr>
            </w:pPr>
            <w:r w:rsidRPr="00D86DE4">
              <w:rPr>
                <w:lang w:eastAsia="da-DK"/>
              </w:rPr>
              <w:t>Lørdag</w:t>
            </w:r>
          </w:p>
        </w:tc>
        <w:tc>
          <w:tcPr>
            <w:tcW w:w="1560" w:type="dxa"/>
            <w:tcBorders>
              <w:top w:val="nil"/>
              <w:left w:val="nil"/>
              <w:right w:val="single" w:sz="8" w:space="0" w:color="auto"/>
            </w:tcBorders>
            <w:shd w:val="clear" w:color="auto" w:fill="auto"/>
            <w:tcMar>
              <w:top w:w="0" w:type="dxa"/>
              <w:left w:w="108" w:type="dxa"/>
              <w:bottom w:w="0" w:type="dxa"/>
              <w:right w:w="108" w:type="dxa"/>
            </w:tcMar>
            <w:hideMark/>
          </w:tcPr>
          <w:p w14:paraId="5D1ED6E9" w14:textId="77777777" w:rsidR="00626A4C" w:rsidRPr="00D86DE4" w:rsidRDefault="00626A4C" w:rsidP="00A0695C">
            <w:pPr>
              <w:rPr>
                <w:lang w:eastAsia="da-DK"/>
              </w:rPr>
            </w:pPr>
            <w:r w:rsidRPr="00D86DE4">
              <w:rPr>
                <w:lang w:eastAsia="da-DK"/>
              </w:rPr>
              <w:t>14.00 - 22.00</w:t>
            </w:r>
          </w:p>
        </w:tc>
        <w:tc>
          <w:tcPr>
            <w:tcW w:w="1872" w:type="dxa"/>
            <w:vMerge/>
            <w:tcBorders>
              <w:top w:val="nil"/>
              <w:left w:val="nil"/>
              <w:bottom w:val="single" w:sz="8" w:space="0" w:color="auto"/>
              <w:right w:val="single" w:sz="8" w:space="0" w:color="auto"/>
            </w:tcBorders>
            <w:shd w:val="clear" w:color="auto" w:fill="auto"/>
            <w:vAlign w:val="center"/>
            <w:hideMark/>
          </w:tcPr>
          <w:p w14:paraId="03278D81" w14:textId="77777777" w:rsidR="00626A4C" w:rsidRPr="00D86DE4" w:rsidRDefault="00626A4C" w:rsidP="00A0695C">
            <w:pPr>
              <w:rPr>
                <w:lang w:eastAsia="da-DK"/>
              </w:rPr>
            </w:pPr>
          </w:p>
        </w:tc>
        <w:tc>
          <w:tcPr>
            <w:tcW w:w="1965" w:type="dxa"/>
            <w:vMerge/>
            <w:tcBorders>
              <w:left w:val="nil"/>
              <w:right w:val="single" w:sz="8" w:space="0" w:color="auto"/>
            </w:tcBorders>
            <w:shd w:val="clear" w:color="auto" w:fill="auto"/>
          </w:tcPr>
          <w:p w14:paraId="1F6C2DB6" w14:textId="77777777" w:rsidR="00626A4C" w:rsidRPr="00D86DE4" w:rsidRDefault="00626A4C" w:rsidP="00A0695C">
            <w:pPr>
              <w:rPr>
                <w:lang w:eastAsia="da-DK"/>
              </w:rPr>
            </w:pPr>
          </w:p>
        </w:tc>
      </w:tr>
      <w:tr w:rsidR="00626A4C" w14:paraId="7454B78D" w14:textId="77777777" w:rsidTr="00626A4C">
        <w:tc>
          <w:tcPr>
            <w:tcW w:w="354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4E9CCD6" w14:textId="77777777" w:rsidR="00626A4C" w:rsidRPr="00D86DE4" w:rsidRDefault="00626A4C" w:rsidP="00A0695C">
            <w:pPr>
              <w:rPr>
                <w:lang w:eastAsia="da-DK"/>
              </w:rPr>
            </w:pPr>
            <w:r w:rsidRPr="00D86DE4">
              <w:rPr>
                <w:lang w:eastAsia="da-DK"/>
              </w:rPr>
              <w:t xml:space="preserve">Søn- og helligdage   </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63DD79" w14:textId="77777777" w:rsidR="00626A4C" w:rsidRPr="00D86DE4" w:rsidRDefault="00626A4C" w:rsidP="00A0695C">
            <w:pPr>
              <w:rPr>
                <w:lang w:eastAsia="da-DK"/>
              </w:rPr>
            </w:pPr>
            <w:r w:rsidRPr="00D86DE4">
              <w:rPr>
                <w:lang w:eastAsia="da-DK"/>
              </w:rPr>
              <w:t>07.00 - 22.00</w:t>
            </w:r>
          </w:p>
        </w:tc>
        <w:tc>
          <w:tcPr>
            <w:tcW w:w="1872" w:type="dxa"/>
            <w:vMerge/>
            <w:tcBorders>
              <w:top w:val="nil"/>
              <w:left w:val="nil"/>
              <w:bottom w:val="single" w:sz="8" w:space="0" w:color="auto"/>
              <w:right w:val="single" w:sz="8" w:space="0" w:color="auto"/>
            </w:tcBorders>
            <w:shd w:val="clear" w:color="auto" w:fill="auto"/>
            <w:vAlign w:val="center"/>
            <w:hideMark/>
          </w:tcPr>
          <w:p w14:paraId="4A34397B" w14:textId="77777777" w:rsidR="00626A4C" w:rsidRPr="00D86DE4" w:rsidRDefault="00626A4C" w:rsidP="00A0695C">
            <w:pPr>
              <w:rPr>
                <w:lang w:eastAsia="da-DK"/>
              </w:rPr>
            </w:pPr>
          </w:p>
        </w:tc>
        <w:tc>
          <w:tcPr>
            <w:tcW w:w="1965" w:type="dxa"/>
            <w:vMerge/>
            <w:tcBorders>
              <w:left w:val="nil"/>
              <w:bottom w:val="single" w:sz="8" w:space="0" w:color="auto"/>
              <w:right w:val="single" w:sz="8" w:space="0" w:color="auto"/>
            </w:tcBorders>
            <w:shd w:val="clear" w:color="auto" w:fill="auto"/>
          </w:tcPr>
          <w:p w14:paraId="508E0B4F" w14:textId="77777777" w:rsidR="00626A4C" w:rsidRPr="00D86DE4" w:rsidRDefault="00626A4C" w:rsidP="00A0695C">
            <w:pPr>
              <w:rPr>
                <w:lang w:eastAsia="da-DK"/>
              </w:rPr>
            </w:pPr>
          </w:p>
        </w:tc>
      </w:tr>
      <w:tr w:rsidR="00626A4C" w14:paraId="4ECB60B7" w14:textId="77777777" w:rsidTr="00626A4C">
        <w:tc>
          <w:tcPr>
            <w:tcW w:w="354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112A4F7" w14:textId="77777777" w:rsidR="00626A4C" w:rsidRPr="00D86DE4" w:rsidRDefault="00626A4C" w:rsidP="00A0695C">
            <w:pPr>
              <w:rPr>
                <w:lang w:eastAsia="da-DK"/>
              </w:rPr>
            </w:pPr>
            <w:r w:rsidRPr="00D86DE4">
              <w:rPr>
                <w:lang w:eastAsia="da-DK"/>
              </w:rPr>
              <w:t>Alle nætter</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4F8499" w14:textId="77777777" w:rsidR="00626A4C" w:rsidRPr="00D86DE4" w:rsidRDefault="00626A4C" w:rsidP="00A0695C">
            <w:pPr>
              <w:rPr>
                <w:lang w:eastAsia="da-DK"/>
              </w:rPr>
            </w:pPr>
            <w:r w:rsidRPr="00D86DE4">
              <w:rPr>
                <w:lang w:eastAsia="da-DK"/>
              </w:rPr>
              <w:t>22.00 - 07.00</w:t>
            </w:r>
          </w:p>
        </w:tc>
        <w:tc>
          <w:tcPr>
            <w:tcW w:w="18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9EDEF0" w14:textId="77777777" w:rsidR="00626A4C" w:rsidRPr="00D86DE4" w:rsidRDefault="00626A4C" w:rsidP="00A0695C">
            <w:pPr>
              <w:rPr>
                <w:lang w:eastAsia="da-DK"/>
              </w:rPr>
            </w:pPr>
            <w:r w:rsidRPr="00D86DE4">
              <w:rPr>
                <w:lang w:eastAsia="da-DK"/>
              </w:rPr>
              <w:t>40</w:t>
            </w:r>
          </w:p>
        </w:tc>
        <w:tc>
          <w:tcPr>
            <w:tcW w:w="1965" w:type="dxa"/>
            <w:tcBorders>
              <w:top w:val="nil"/>
              <w:left w:val="nil"/>
              <w:bottom w:val="single" w:sz="8" w:space="0" w:color="auto"/>
              <w:right w:val="single" w:sz="8" w:space="0" w:color="auto"/>
            </w:tcBorders>
            <w:shd w:val="clear" w:color="auto" w:fill="auto"/>
          </w:tcPr>
          <w:p w14:paraId="05DB72AF" w14:textId="77777777" w:rsidR="00626A4C" w:rsidRPr="00D86DE4" w:rsidRDefault="00626A4C" w:rsidP="00A0695C">
            <w:pPr>
              <w:rPr>
                <w:lang w:eastAsia="da-DK"/>
              </w:rPr>
            </w:pPr>
            <w:r w:rsidRPr="00D86DE4">
              <w:rPr>
                <w:lang w:eastAsia="da-DK"/>
              </w:rPr>
              <w:t>½</w:t>
            </w:r>
          </w:p>
        </w:tc>
      </w:tr>
      <w:tr w:rsidR="00626A4C" w14:paraId="7373A2C0" w14:textId="77777777" w:rsidTr="00626A4C">
        <w:tc>
          <w:tcPr>
            <w:tcW w:w="354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B4A2EB6" w14:textId="0CB01E06" w:rsidR="00626A4C" w:rsidRPr="00D86DE4" w:rsidRDefault="00626A4C" w:rsidP="00A0695C">
            <w:pPr>
              <w:rPr>
                <w:lang w:eastAsia="da-DK"/>
              </w:rPr>
            </w:pPr>
            <w:r w:rsidRPr="00D86DE4">
              <w:rPr>
                <w:lang w:eastAsia="da-DK"/>
              </w:rPr>
              <w:t>Maksimalværdi for støjniveauet med</w:t>
            </w:r>
            <w:r>
              <w:rPr>
                <w:lang w:eastAsia="da-DK"/>
              </w:rPr>
              <w:t xml:space="preserve"> </w:t>
            </w:r>
            <w:r w:rsidRPr="00D86DE4">
              <w:rPr>
                <w:lang w:eastAsia="da-DK"/>
              </w:rPr>
              <w:t>tidsvægtning 'fast' i dB(A)</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EEDAFB" w14:textId="77777777" w:rsidR="00626A4C" w:rsidRPr="00D86DE4" w:rsidRDefault="00626A4C" w:rsidP="00A0695C">
            <w:pPr>
              <w:rPr>
                <w:lang w:eastAsia="da-DK"/>
              </w:rPr>
            </w:pPr>
            <w:r w:rsidRPr="00D86DE4">
              <w:rPr>
                <w:lang w:eastAsia="da-DK"/>
              </w:rPr>
              <w:t>22.00 - 07.00</w:t>
            </w:r>
          </w:p>
        </w:tc>
        <w:tc>
          <w:tcPr>
            <w:tcW w:w="18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1538129" w14:textId="77777777" w:rsidR="00626A4C" w:rsidRPr="00D86DE4" w:rsidRDefault="00626A4C" w:rsidP="00A0695C">
            <w:pPr>
              <w:rPr>
                <w:lang w:eastAsia="da-DK"/>
              </w:rPr>
            </w:pPr>
            <w:r w:rsidRPr="00D86DE4">
              <w:rPr>
                <w:lang w:eastAsia="da-DK"/>
              </w:rPr>
              <w:t>55</w:t>
            </w:r>
          </w:p>
        </w:tc>
        <w:tc>
          <w:tcPr>
            <w:tcW w:w="1965" w:type="dxa"/>
            <w:tcBorders>
              <w:top w:val="nil"/>
              <w:left w:val="nil"/>
              <w:bottom w:val="single" w:sz="8" w:space="0" w:color="auto"/>
              <w:right w:val="single" w:sz="8" w:space="0" w:color="auto"/>
            </w:tcBorders>
            <w:shd w:val="clear" w:color="auto" w:fill="auto"/>
          </w:tcPr>
          <w:p w14:paraId="3B8EE1A7" w14:textId="00272A7A" w:rsidR="00626A4C" w:rsidRPr="00D86DE4" w:rsidRDefault="00626A4C" w:rsidP="00A0695C">
            <w:pPr>
              <w:rPr>
                <w:lang w:eastAsia="da-DK"/>
              </w:rPr>
            </w:pPr>
          </w:p>
        </w:tc>
      </w:tr>
    </w:tbl>
    <w:p w14:paraId="36378CD9" w14:textId="77777777" w:rsidR="00626A4C" w:rsidRDefault="00626A4C" w:rsidP="00A0695C"/>
    <w:p w14:paraId="0C23264B" w14:textId="6813D546" w:rsidR="00626A4C" w:rsidRDefault="00F90D45" w:rsidP="00A0695C">
      <w:pPr>
        <w:pStyle w:val="Vilkrsoverskrift"/>
      </w:pPr>
      <w:r>
        <w:t>Støj under endurokørsel</w:t>
      </w:r>
    </w:p>
    <w:p w14:paraId="16358232" w14:textId="77777777" w:rsidR="00F90D45" w:rsidRDefault="00F90D45" w:rsidP="00A0695C"/>
    <w:p w14:paraId="6DD7BF51" w14:textId="1E5383B3" w:rsidR="00F32A74" w:rsidRDefault="00F32A74" w:rsidP="00A0695C">
      <w:pPr>
        <w:pStyle w:val="VilkrKommune"/>
      </w:pPr>
      <w:bookmarkStart w:id="68" w:name="_Ref86201899"/>
      <w:bookmarkStart w:id="69" w:name="_Ref159220415"/>
      <w:r>
        <w:t>Bidraget til det A-vægtede ækvivalente lydtryksniveau fra træningsaktiviteter på banean</w:t>
      </w:r>
      <w:r>
        <w:softHyphen/>
        <w:t>lægget må ikke overstige følgende værdier for den mest støjbelastede time</w:t>
      </w:r>
      <w:bookmarkEnd w:id="68"/>
      <w:r>
        <w:t>:</w:t>
      </w:r>
      <w:bookmarkEnd w:id="69"/>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339"/>
        <w:gridCol w:w="2368"/>
      </w:tblGrid>
      <w:tr w:rsidR="00F32A74" w14:paraId="3872E9D9" w14:textId="77777777" w:rsidTr="00CE31DB">
        <w:tc>
          <w:tcPr>
            <w:tcW w:w="3240" w:type="dxa"/>
            <w:shd w:val="clear" w:color="auto" w:fill="auto"/>
          </w:tcPr>
          <w:p w14:paraId="3487AFC1" w14:textId="7CCB0EE8" w:rsidR="00F32A74" w:rsidRDefault="00F32A74" w:rsidP="00A0695C">
            <w:pPr>
              <w:pStyle w:val="Brdtekst"/>
            </w:pPr>
            <w:r>
              <w:t xml:space="preserve">Støjgrænse ved endurokørsel to dage om ugen </w:t>
            </w:r>
            <w:r>
              <w:rPr>
                <w:rStyle w:val="BrdtekstTegn"/>
              </w:rPr>
              <w:t>(d</w:t>
            </w:r>
            <w:r w:rsidRPr="00CC510C">
              <w:rPr>
                <w:rStyle w:val="BrdtekstTegn"/>
              </w:rPr>
              <w:t>BA)</w:t>
            </w:r>
          </w:p>
        </w:tc>
        <w:tc>
          <w:tcPr>
            <w:tcW w:w="2339" w:type="dxa"/>
            <w:shd w:val="clear" w:color="auto" w:fill="auto"/>
          </w:tcPr>
          <w:p w14:paraId="546E5B46" w14:textId="68EDB3D4" w:rsidR="00F32A74" w:rsidRPr="0092492F" w:rsidRDefault="00F32A74" w:rsidP="00A0695C">
            <w:pPr>
              <w:pStyle w:val="VilkrstekstUnderafsnit"/>
            </w:pPr>
            <w:r w:rsidRPr="0092492F">
              <w:t>Dag</w:t>
            </w:r>
            <w:r>
              <w:t>s</w:t>
            </w:r>
            <w:r w:rsidRPr="0092492F">
              <w:t>perioder</w:t>
            </w:r>
          </w:p>
          <w:p w14:paraId="28B0764E" w14:textId="77777777" w:rsidR="00F32A74" w:rsidRPr="0092492F" w:rsidRDefault="00F32A74" w:rsidP="00CE31DB">
            <w:pPr>
              <w:pStyle w:val="Tabeltttekst"/>
              <w:widowControl w:val="0"/>
              <w:jc w:val="center"/>
              <w:rPr>
                <w:i/>
                <w:lang w:val="da-DK"/>
              </w:rPr>
            </w:pPr>
            <w:r w:rsidRPr="0092492F">
              <w:rPr>
                <w:i/>
                <w:lang w:val="da-DK"/>
              </w:rPr>
              <w:t>hverdage</w:t>
            </w:r>
          </w:p>
          <w:p w14:paraId="14B75B11" w14:textId="77777777" w:rsidR="00F32A74" w:rsidRPr="0092492F" w:rsidRDefault="00F32A74" w:rsidP="00CE31DB">
            <w:pPr>
              <w:pStyle w:val="Tabeltttekst"/>
              <w:widowControl w:val="0"/>
              <w:jc w:val="center"/>
              <w:rPr>
                <w:i/>
                <w:lang w:val="da-DK"/>
              </w:rPr>
            </w:pPr>
            <w:r w:rsidRPr="0092492F">
              <w:rPr>
                <w:i/>
                <w:lang w:val="da-DK"/>
              </w:rPr>
              <w:t>9.00 - 18.00</w:t>
            </w:r>
          </w:p>
          <w:p w14:paraId="592D4EA6" w14:textId="77777777" w:rsidR="00F32A74" w:rsidRPr="0092492F" w:rsidRDefault="00F32A74" w:rsidP="00CE31DB">
            <w:pPr>
              <w:pStyle w:val="Tabeltttekst"/>
              <w:widowControl w:val="0"/>
              <w:jc w:val="center"/>
              <w:rPr>
                <w:i/>
                <w:lang w:val="da-DK"/>
              </w:rPr>
            </w:pPr>
            <w:r w:rsidRPr="0092492F">
              <w:rPr>
                <w:i/>
                <w:lang w:val="da-DK"/>
              </w:rPr>
              <w:t>Lørdag</w:t>
            </w:r>
          </w:p>
          <w:p w14:paraId="3A2F2E57" w14:textId="77777777" w:rsidR="00F32A74" w:rsidRPr="0092492F" w:rsidRDefault="00F32A74" w:rsidP="00CE31DB">
            <w:pPr>
              <w:pStyle w:val="Tabeltttekst"/>
              <w:widowControl w:val="0"/>
              <w:jc w:val="center"/>
              <w:rPr>
                <w:lang w:val="da-DK"/>
              </w:rPr>
            </w:pPr>
            <w:r w:rsidRPr="0092492F">
              <w:rPr>
                <w:i/>
                <w:lang w:val="da-DK"/>
              </w:rPr>
              <w:t>9.00 – 14.00</w:t>
            </w:r>
          </w:p>
        </w:tc>
        <w:tc>
          <w:tcPr>
            <w:tcW w:w="2340" w:type="dxa"/>
            <w:shd w:val="clear" w:color="auto" w:fill="auto"/>
          </w:tcPr>
          <w:p w14:paraId="3F1198FF" w14:textId="0218B631" w:rsidR="00F32A74" w:rsidRPr="0092492F" w:rsidRDefault="00F32A74" w:rsidP="00A0695C">
            <w:pPr>
              <w:pStyle w:val="VilkrstekstUnderafsnit"/>
            </w:pPr>
            <w:r w:rsidRPr="0092492F">
              <w:t>Aften</w:t>
            </w:r>
            <w:r>
              <w:t>s</w:t>
            </w:r>
            <w:r w:rsidRPr="0092492F">
              <w:t>perioder</w:t>
            </w:r>
          </w:p>
          <w:p w14:paraId="21273CDD" w14:textId="77777777" w:rsidR="00F32A74" w:rsidRPr="0092492F" w:rsidRDefault="00F32A74" w:rsidP="00CE31DB">
            <w:pPr>
              <w:pStyle w:val="Tabeltttekst"/>
              <w:widowControl w:val="0"/>
              <w:jc w:val="center"/>
              <w:rPr>
                <w:i/>
                <w:lang w:val="da-DK"/>
              </w:rPr>
            </w:pPr>
            <w:r w:rsidRPr="0092492F">
              <w:rPr>
                <w:i/>
                <w:lang w:val="da-DK"/>
              </w:rPr>
              <w:t>hverdage</w:t>
            </w:r>
          </w:p>
          <w:p w14:paraId="7956B609" w14:textId="77777777" w:rsidR="00F32A74" w:rsidRPr="0092492F" w:rsidRDefault="00F32A74" w:rsidP="00CE31DB">
            <w:pPr>
              <w:pStyle w:val="Tabeltttekst"/>
              <w:widowControl w:val="0"/>
              <w:jc w:val="center"/>
              <w:rPr>
                <w:i/>
                <w:lang w:val="da-DK"/>
              </w:rPr>
            </w:pPr>
            <w:r w:rsidRPr="0092492F">
              <w:rPr>
                <w:i/>
                <w:lang w:val="da-DK"/>
              </w:rPr>
              <w:t>18.00 – 20.00</w:t>
            </w:r>
          </w:p>
          <w:p w14:paraId="0E92699D" w14:textId="77777777" w:rsidR="00F32A74" w:rsidRPr="0092492F" w:rsidRDefault="00F32A74" w:rsidP="00CE31DB">
            <w:pPr>
              <w:pStyle w:val="Tabeltttekst"/>
              <w:widowControl w:val="0"/>
              <w:jc w:val="center"/>
              <w:rPr>
                <w:i/>
                <w:lang w:val="da-DK"/>
              </w:rPr>
            </w:pPr>
            <w:r w:rsidRPr="0092492F">
              <w:rPr>
                <w:i/>
                <w:lang w:val="da-DK"/>
              </w:rPr>
              <w:t xml:space="preserve">Lørdag </w:t>
            </w:r>
          </w:p>
          <w:p w14:paraId="21EA66B5" w14:textId="77777777" w:rsidR="00F32A74" w:rsidRPr="00AB19C0" w:rsidRDefault="00F32A74" w:rsidP="00CE31DB">
            <w:pPr>
              <w:pStyle w:val="Tabeltttekst"/>
              <w:widowControl w:val="0"/>
              <w:jc w:val="center"/>
            </w:pPr>
            <w:r w:rsidRPr="0092492F">
              <w:rPr>
                <w:i/>
                <w:lang w:val="da-DK"/>
              </w:rPr>
              <w:t>14.00 – 18.00</w:t>
            </w:r>
          </w:p>
        </w:tc>
      </w:tr>
      <w:tr w:rsidR="00F32A74" w14:paraId="35DDAC4D" w14:textId="77777777" w:rsidTr="00CE31DB">
        <w:tc>
          <w:tcPr>
            <w:tcW w:w="3240" w:type="dxa"/>
            <w:shd w:val="clear" w:color="auto" w:fill="auto"/>
          </w:tcPr>
          <w:p w14:paraId="2B81F73C" w14:textId="77777777" w:rsidR="00F32A74" w:rsidRDefault="00F32A74" w:rsidP="00A0695C">
            <w:pPr>
              <w:pStyle w:val="VilkrstekstUnderafsnit"/>
            </w:pPr>
            <w:r>
              <w:t>Boligområde</w:t>
            </w:r>
          </w:p>
        </w:tc>
        <w:tc>
          <w:tcPr>
            <w:tcW w:w="2339" w:type="dxa"/>
            <w:shd w:val="clear" w:color="auto" w:fill="auto"/>
          </w:tcPr>
          <w:p w14:paraId="33F684A0" w14:textId="1A785642" w:rsidR="00F32A74" w:rsidRDefault="00F32A74" w:rsidP="00A0695C">
            <w:pPr>
              <w:pStyle w:val="VilkrstekstUnderafsnit"/>
            </w:pPr>
            <w:r>
              <w:t>50</w:t>
            </w:r>
          </w:p>
        </w:tc>
        <w:tc>
          <w:tcPr>
            <w:tcW w:w="2340" w:type="dxa"/>
            <w:shd w:val="clear" w:color="auto" w:fill="auto"/>
          </w:tcPr>
          <w:p w14:paraId="134AC113" w14:textId="1AFCA0FE" w:rsidR="00F32A74" w:rsidRDefault="00F32A74" w:rsidP="00A0695C">
            <w:pPr>
              <w:pStyle w:val="VilkrstekstUnderafsnit"/>
            </w:pPr>
            <w:r>
              <w:t>45</w:t>
            </w:r>
          </w:p>
        </w:tc>
      </w:tr>
      <w:tr w:rsidR="00F32A74" w14:paraId="40926D48" w14:textId="77777777" w:rsidTr="00CE31DB">
        <w:tc>
          <w:tcPr>
            <w:tcW w:w="3240" w:type="dxa"/>
            <w:shd w:val="clear" w:color="auto" w:fill="auto"/>
          </w:tcPr>
          <w:p w14:paraId="1427DADF" w14:textId="77777777" w:rsidR="00F32A74" w:rsidRDefault="00F32A74" w:rsidP="00A0695C">
            <w:pPr>
              <w:pStyle w:val="VilkrstekstUnderafsnit"/>
            </w:pPr>
            <w:r>
              <w:t>Spredt beboelse i det åbne land</w:t>
            </w:r>
          </w:p>
        </w:tc>
        <w:tc>
          <w:tcPr>
            <w:tcW w:w="2339" w:type="dxa"/>
            <w:shd w:val="clear" w:color="auto" w:fill="auto"/>
          </w:tcPr>
          <w:p w14:paraId="580448C5" w14:textId="1754ADB4" w:rsidR="00F32A74" w:rsidRDefault="00F32A74" w:rsidP="00A0695C">
            <w:pPr>
              <w:pStyle w:val="VilkrstekstUnderafsnit"/>
            </w:pPr>
            <w:r>
              <w:t>55</w:t>
            </w:r>
          </w:p>
        </w:tc>
        <w:tc>
          <w:tcPr>
            <w:tcW w:w="2340" w:type="dxa"/>
            <w:shd w:val="clear" w:color="auto" w:fill="auto"/>
          </w:tcPr>
          <w:p w14:paraId="37688A67" w14:textId="44CA4205" w:rsidR="00F32A74" w:rsidRDefault="00F32A74" w:rsidP="00A0695C">
            <w:pPr>
              <w:pStyle w:val="VilkrstekstUnderafsnit"/>
            </w:pPr>
            <w:r>
              <w:t>50</w:t>
            </w:r>
          </w:p>
        </w:tc>
      </w:tr>
    </w:tbl>
    <w:p w14:paraId="44E429C5" w14:textId="3056A482" w:rsidR="00F90D45" w:rsidRDefault="00F90D45" w:rsidP="00A0695C">
      <w:pPr>
        <w:pStyle w:val="Vilkrsoverskrift"/>
      </w:pPr>
      <w:r>
        <w:t>Dokumentation af støj</w:t>
      </w:r>
    </w:p>
    <w:p w14:paraId="3B80CD55" w14:textId="2DA4590E" w:rsidR="00626A4C" w:rsidRPr="00BB2AB5" w:rsidRDefault="00626A4C" w:rsidP="00A0695C">
      <w:pPr>
        <w:pStyle w:val="VilkrKommune"/>
      </w:pPr>
      <w:bookmarkStart w:id="70" w:name="_Ref158303007"/>
      <w:r>
        <w:t xml:space="preserve">Virksomheden skal, på tilsynsmyndighedens forlangende, dokumentere at </w:t>
      </w:r>
      <w:r w:rsidRPr="00BB2AB5">
        <w:t>ovennævnte støj</w:t>
      </w:r>
      <w:r>
        <w:softHyphen/>
      </w:r>
      <w:r w:rsidRPr="00BB2AB5">
        <w:t>grænser er overholdt</w:t>
      </w:r>
      <w:r w:rsidR="00E964FA">
        <w:t>,</w:t>
      </w:r>
      <w:r w:rsidRPr="00BB2AB5">
        <w:t xml:space="preserve"> under opførelse af </w:t>
      </w:r>
      <w:r>
        <w:t>baneanlægget</w:t>
      </w:r>
      <w:r w:rsidR="00F90D45">
        <w:t xml:space="preserve"> (</w:t>
      </w:r>
      <w:r w:rsidR="00F90D45">
        <w:fldChar w:fldCharType="begin"/>
      </w:r>
      <w:r w:rsidR="00F90D45">
        <w:instrText xml:space="preserve"> REF _Ref157504624 \r \h </w:instrText>
      </w:r>
      <w:r w:rsidR="00F90D45">
        <w:fldChar w:fldCharType="separate"/>
      </w:r>
      <w:r w:rsidR="00B12AC2">
        <w:t>CC</w:t>
      </w:r>
      <w:r w:rsidR="00F90D45">
        <w:fldChar w:fldCharType="end"/>
      </w:r>
      <w:r w:rsidR="00F90D45">
        <w:t>) og under drift</w:t>
      </w:r>
      <w:r w:rsidR="00E964FA">
        <w:t xml:space="preserve"> (</w:t>
      </w:r>
      <w:r w:rsidR="00E964FA">
        <w:fldChar w:fldCharType="begin"/>
      </w:r>
      <w:r w:rsidR="00E964FA">
        <w:instrText xml:space="preserve"> REF _Ref159220415 \r \h </w:instrText>
      </w:r>
      <w:r w:rsidR="00E964FA">
        <w:fldChar w:fldCharType="separate"/>
      </w:r>
      <w:r w:rsidR="00B12AC2">
        <w:t>DD</w:t>
      </w:r>
      <w:r w:rsidR="00E964FA">
        <w:fldChar w:fldCharType="end"/>
      </w:r>
      <w:r w:rsidR="00E964FA">
        <w:t>)</w:t>
      </w:r>
      <w:r w:rsidRPr="00BB2AB5">
        <w:t>.</w:t>
      </w:r>
      <w:bookmarkEnd w:id="70"/>
    </w:p>
    <w:p w14:paraId="575217A9" w14:textId="77777777" w:rsidR="00626A4C" w:rsidRPr="00BB2AB5" w:rsidRDefault="00626A4C" w:rsidP="00A0695C">
      <w:pPr>
        <w:pStyle w:val="VilkrKommUnderafsnit"/>
      </w:pPr>
      <w:r>
        <w:t xml:space="preserve">Dokumentationen skal være ved en ”Miljømåling – Ekstern støj” udført af et </w:t>
      </w:r>
      <w:r>
        <w:rPr>
          <w:rFonts w:ascii="ArialMT" w:hAnsi="ArialMT" w:cs="ArialMT"/>
        </w:rPr>
        <w:t>akkrediteret firma eller en certificeret person.</w:t>
      </w:r>
    </w:p>
    <w:p w14:paraId="036289D0" w14:textId="77777777" w:rsidR="00626A4C" w:rsidRDefault="00626A4C" w:rsidP="00A0695C">
      <w:pPr>
        <w:pStyle w:val="VilkrKommUnderafsnit"/>
      </w:pPr>
      <w:r>
        <w:t>Et eksemplar af rapporten med dokumentation af beregnings- /måleresultaterne skal sendes til tilsynsmyndigheden senest 6 uger efter målingerne er udført. Rapporten skal fremsendes med forslag til eventuelle afhjælpende tiltag og eventuelle omkostninger derved.</w:t>
      </w:r>
    </w:p>
    <w:p w14:paraId="5A8D93A0" w14:textId="44AA79BD" w:rsidR="00626A4C" w:rsidRDefault="00626A4C" w:rsidP="00A0695C">
      <w:pPr>
        <w:pStyle w:val="VilkrKommUnderafsnit"/>
      </w:pPr>
      <w:r>
        <w:t>Tilsynsmyndigheden kan kræve støjmåling udført én gang pr. år.</w:t>
      </w:r>
    </w:p>
    <w:p w14:paraId="2DB6BF3D" w14:textId="1EA36F19" w:rsidR="005B1EB2" w:rsidRPr="00445919" w:rsidRDefault="00A95656" w:rsidP="00A0695C">
      <w:pPr>
        <w:pStyle w:val="Overskrift2"/>
      </w:pPr>
      <w:bookmarkStart w:id="71" w:name="_Toc154052328"/>
      <w:bookmarkStart w:id="72" w:name="_Toc155872375"/>
      <w:bookmarkStart w:id="73" w:name="_Toc155878146"/>
      <w:bookmarkStart w:id="74" w:name="_Toc164078257"/>
      <w:r>
        <w:t>Øvrige bemærkninger</w:t>
      </w:r>
      <w:bookmarkEnd w:id="71"/>
      <w:bookmarkEnd w:id="72"/>
      <w:bookmarkEnd w:id="73"/>
      <w:bookmarkEnd w:id="74"/>
    </w:p>
    <w:p w14:paraId="28B14AA1" w14:textId="6D365385" w:rsidR="005B1EB2" w:rsidRPr="00F24A32" w:rsidRDefault="005B1EB2" w:rsidP="00A0695C">
      <w:pPr>
        <w:pStyle w:val="PunkterMedAfstand"/>
      </w:pPr>
      <w:r>
        <w:t>Det skal senest den dag, hvor tilkørsel af jord påbegyndes til Endurobanen meddeles til Vordingborg Kommune, at arbejdet er påbegyndt jf. § 44 i godkendelsesbekendtgørelsen (Bek. nr. 1083 af 9. sep. 2023).</w:t>
      </w:r>
    </w:p>
    <w:p w14:paraId="00A1BDE4" w14:textId="79916837" w:rsidR="005B1EB2" w:rsidRPr="00F24A32" w:rsidRDefault="005B1EB2" w:rsidP="00A0695C">
      <w:pPr>
        <w:pStyle w:val="PunkterMedAfstand"/>
      </w:pPr>
      <w:r>
        <w:t>Godkendelsen bortfalder, hvis den ikke er udnyttet inden for to år fra datoen for offentliggø</w:t>
      </w:r>
      <w:r w:rsidR="003215CD">
        <w:softHyphen/>
      </w:r>
      <w:r>
        <w:t>relsen af godkendelsen</w:t>
      </w:r>
      <w:r w:rsidR="00E964FA">
        <w:t>,</w:t>
      </w:r>
      <w:r>
        <w:t xml:space="preserve"> jf. § 37</w:t>
      </w:r>
      <w:r w:rsidRPr="00BF5C6B">
        <w:t xml:space="preserve"> </w:t>
      </w:r>
      <w:r>
        <w:t>i godkendelsesbekendtgørelsen.</w:t>
      </w:r>
    </w:p>
    <w:p w14:paraId="5ADBAA08" w14:textId="1E4ADEE0" w:rsidR="005B1EB2" w:rsidRPr="00F24A32" w:rsidRDefault="005B1EB2" w:rsidP="00A0695C">
      <w:pPr>
        <w:pStyle w:val="PunkterMedAfstand"/>
      </w:pPr>
      <w:r>
        <w:t>Miljøgodkendelsen træder i kraft ved datoen for meddel</w:t>
      </w:r>
      <w:r w:rsidR="003215CD">
        <w:t>el</w:t>
      </w:r>
      <w:r>
        <w:t>sen. Det bemærkes, at udnyttel</w:t>
      </w:r>
      <w:r w:rsidR="003215CD">
        <w:softHyphen/>
      </w:r>
      <w:r>
        <w:t>sen af godkendelsen inden klagefristens udløb sker for egen regning og risiko i forhold til klagemyndighedens afgørelse.</w:t>
      </w:r>
    </w:p>
    <w:p w14:paraId="62B7D100" w14:textId="0A58C1D3" w:rsidR="005B1EB2" w:rsidRPr="00F24A32" w:rsidRDefault="005B1EB2" w:rsidP="00A0695C">
      <w:pPr>
        <w:pStyle w:val="PunkterMedAfstand"/>
      </w:pPr>
      <w:r>
        <w:t>Ifølge miljøbeskyttelseslovens § 41b kan tilsynsmyndigheden, når der er forløbet otte år ef</w:t>
      </w:r>
      <w:r w:rsidR="003215CD">
        <w:softHyphen/>
      </w:r>
      <w:r>
        <w:t>ter meddel</w:t>
      </w:r>
      <w:r w:rsidR="003215CD">
        <w:t>el</w:t>
      </w:r>
      <w:r>
        <w:t xml:space="preserve">sen af godkendelsen, ændre vilkårene ved påbud eller nedlægge forbud mod forsat drift. </w:t>
      </w:r>
    </w:p>
    <w:p w14:paraId="18282D3C" w14:textId="2DF3B119" w:rsidR="00706EF4" w:rsidRPr="00F24A32" w:rsidRDefault="00E964FA" w:rsidP="00A0695C">
      <w:pPr>
        <w:pStyle w:val="PunkterMedAfstand"/>
      </w:pPr>
      <w:r>
        <w:t>D</w:t>
      </w:r>
      <w:r w:rsidR="005B1EB2" w:rsidRPr="00706EF4">
        <w:t>ispensation fra lokalplan nr. R 05.02.01</w:t>
      </w:r>
      <w:r>
        <w:t xml:space="preserve">, </w:t>
      </w:r>
      <w:r w:rsidR="00914E64">
        <w:t>af</w:t>
      </w:r>
      <w:r w:rsidRPr="00706EF4">
        <w:t xml:space="preserve"> </w:t>
      </w:r>
      <w:r w:rsidR="00914E64">
        <w:t xml:space="preserve">den </w:t>
      </w:r>
      <w:r w:rsidRPr="00706EF4">
        <w:t>10. august 2023</w:t>
      </w:r>
      <w:r>
        <w:t>,</w:t>
      </w:r>
      <w:r w:rsidRPr="00706EF4">
        <w:t xml:space="preserve"> </w:t>
      </w:r>
      <w:r>
        <w:t>kan indeholde vilkår for an</w:t>
      </w:r>
      <w:r w:rsidR="00384D1A">
        <w:softHyphen/>
      </w:r>
      <w:r>
        <w:t>lægget</w:t>
      </w:r>
      <w:r w:rsidR="005B1EB2" w:rsidRPr="00706EF4">
        <w:t>.</w:t>
      </w:r>
    </w:p>
    <w:p w14:paraId="7CA4FF88" w14:textId="2CDC2F6D" w:rsidR="00706EF4" w:rsidRPr="00F24A32" w:rsidRDefault="00E964FA" w:rsidP="00A0695C">
      <w:pPr>
        <w:pStyle w:val="PunkterMedAfstand"/>
      </w:pPr>
      <w:r>
        <w:t>D</w:t>
      </w:r>
      <w:r w:rsidR="005B1EB2" w:rsidRPr="00706EF4">
        <w:t xml:space="preserve">ispensationen </w:t>
      </w:r>
      <w:r w:rsidRPr="00706EF4">
        <w:t>fra å</w:t>
      </w:r>
      <w:r w:rsidR="003B6104">
        <w:t>-</w:t>
      </w:r>
      <w:r w:rsidRPr="00706EF4">
        <w:t>beskyttelseslinjen</w:t>
      </w:r>
      <w:r>
        <w:t xml:space="preserve">, </w:t>
      </w:r>
      <w:r w:rsidR="00914E64">
        <w:t>af</w:t>
      </w:r>
      <w:r w:rsidR="005B1EB2" w:rsidRPr="00706EF4">
        <w:t xml:space="preserve"> </w:t>
      </w:r>
      <w:r w:rsidR="00914E64">
        <w:t xml:space="preserve">den </w:t>
      </w:r>
      <w:r w:rsidR="005B1EB2" w:rsidRPr="00706EF4">
        <w:t>10. august 2023</w:t>
      </w:r>
      <w:r>
        <w:t>,</w:t>
      </w:r>
      <w:r w:rsidRPr="00706EF4">
        <w:t xml:space="preserve"> </w:t>
      </w:r>
      <w:r>
        <w:t>kan indeholde vilkår for an</w:t>
      </w:r>
      <w:r w:rsidR="00384D1A">
        <w:softHyphen/>
      </w:r>
      <w:r>
        <w:t>læg</w:t>
      </w:r>
      <w:r w:rsidR="00384D1A">
        <w:softHyphen/>
      </w:r>
      <w:r>
        <w:t>get</w:t>
      </w:r>
      <w:r w:rsidRPr="00706EF4">
        <w:t>.</w:t>
      </w:r>
    </w:p>
    <w:p w14:paraId="158AF9E8" w14:textId="77777777" w:rsidR="003B6104" w:rsidRDefault="00664470" w:rsidP="00A0695C">
      <w:pPr>
        <w:pStyle w:val="PunkterMedAfstand"/>
      </w:pPr>
      <w:r>
        <w:t>Vær opmærksom på J</w:t>
      </w:r>
      <w:r w:rsidR="00706EF4" w:rsidRPr="00706EF4">
        <w:t>ordflytningsbekendtgørelsen (bek. nr. 1452, af d. 7. december 2015).</w:t>
      </w:r>
    </w:p>
    <w:p w14:paraId="19D98C70" w14:textId="0AE36688" w:rsidR="00774CFC" w:rsidRPr="00B7032D" w:rsidRDefault="00774CFC" w:rsidP="00A0695C">
      <w:pPr>
        <w:pStyle w:val="PunkterMedAfstand"/>
      </w:pPr>
      <w:r w:rsidRPr="003B6104">
        <w:t xml:space="preserve">Området </w:t>
      </w:r>
      <w:r w:rsidR="005B1EB2" w:rsidRPr="003B6104">
        <w:t xml:space="preserve">gennemskæres af </w:t>
      </w:r>
      <w:r w:rsidRPr="003B6104">
        <w:t>stærkstrømsledninger</w:t>
      </w:r>
      <w:r w:rsidR="003B6104">
        <w:t>, som er omfattet af b</w:t>
      </w:r>
      <w:r w:rsidR="003B6104" w:rsidRPr="003B6104">
        <w:t xml:space="preserve">ekendtgørelse </w:t>
      </w:r>
      <w:r w:rsidR="003B6104">
        <w:t xml:space="preserve">af </w:t>
      </w:r>
      <w:r w:rsidR="003B6104" w:rsidRPr="003B6104">
        <w:t>lov om sikkerhed ved elektriske anlæg, elektriske installationer og elektrisk materiel</w:t>
      </w:r>
      <w:r w:rsidR="003B6104">
        <w:t xml:space="preserve">, nr. 26, 2019. </w:t>
      </w:r>
      <w:r w:rsidR="005B1EB2" w:rsidRPr="00B7032D">
        <w:t xml:space="preserve">Anlægsarbejde </w:t>
      </w:r>
      <w:r w:rsidR="003B6104">
        <w:t xml:space="preserve">og aktiviteter </w:t>
      </w:r>
      <w:r w:rsidR="005B1EB2" w:rsidRPr="00B7032D">
        <w:t>nær og under led</w:t>
      </w:r>
      <w:r w:rsidR="00664470">
        <w:softHyphen/>
      </w:r>
      <w:r w:rsidR="005B1EB2" w:rsidRPr="00B7032D">
        <w:t xml:space="preserve">ningerne </w:t>
      </w:r>
      <w:r w:rsidR="003B6104">
        <w:t xml:space="preserve">forudsætter at der er opnået </w:t>
      </w:r>
      <w:r w:rsidR="005B1EB2" w:rsidRPr="00B7032D">
        <w:t>godkende</w:t>
      </w:r>
      <w:r w:rsidR="003B6104">
        <w:t>lse/accept</w:t>
      </w:r>
      <w:r w:rsidR="005B1EB2" w:rsidRPr="00B7032D">
        <w:t xml:space="preserve"> </w:t>
      </w:r>
      <w:r w:rsidR="003B6104">
        <w:t>fra</w:t>
      </w:r>
      <w:r w:rsidR="005B1EB2" w:rsidRPr="00B7032D">
        <w:t xml:space="preserve"> Energinet. </w:t>
      </w:r>
    </w:p>
    <w:p w14:paraId="7256578C" w14:textId="77777777" w:rsidR="00706EF4" w:rsidRPr="00706EF4" w:rsidRDefault="00706EF4" w:rsidP="00A0695C"/>
    <w:p w14:paraId="145E8666" w14:textId="4D07FAFD" w:rsidR="005B1EB2" w:rsidRDefault="005B1EB2" w:rsidP="00A0695C">
      <w:pPr>
        <w:pStyle w:val="Overskrift1"/>
      </w:pPr>
      <w:bookmarkStart w:id="75" w:name="_Toc154050714"/>
      <w:bookmarkStart w:id="76" w:name="_Toc154052329"/>
      <w:bookmarkStart w:id="77" w:name="_Toc155872376"/>
      <w:bookmarkStart w:id="78" w:name="_Toc155878147"/>
      <w:bookmarkStart w:id="79" w:name="_Toc164078258"/>
      <w:r w:rsidRPr="00DE5E23">
        <w:t>Redegørelse</w:t>
      </w:r>
      <w:bookmarkEnd w:id="75"/>
      <w:bookmarkEnd w:id="76"/>
      <w:bookmarkEnd w:id="77"/>
      <w:bookmarkEnd w:id="78"/>
      <w:r w:rsidR="00F4126D">
        <w:t xml:space="preserve"> om miljøforhold</w:t>
      </w:r>
      <w:bookmarkEnd w:id="79"/>
    </w:p>
    <w:p w14:paraId="6881D941" w14:textId="6A547F93" w:rsidR="001112CD" w:rsidRPr="001112CD" w:rsidRDefault="00B5468A" w:rsidP="00A0695C">
      <w:pPr>
        <w:pStyle w:val="Overskrift2"/>
      </w:pPr>
      <w:bookmarkStart w:id="80" w:name="_Toc155878148"/>
      <w:bookmarkStart w:id="81" w:name="_Toc164078259"/>
      <w:r>
        <w:t>Baneanlægget</w:t>
      </w:r>
      <w:bookmarkEnd w:id="80"/>
      <w:bookmarkEnd w:id="81"/>
    </w:p>
    <w:p w14:paraId="0956AC68" w14:textId="77777777" w:rsidR="005B1EB2" w:rsidRDefault="005B1EB2" w:rsidP="00A0695C">
      <w:pPr>
        <w:pStyle w:val="Overskrift3"/>
      </w:pPr>
      <w:bookmarkStart w:id="82" w:name="_Toc154050715"/>
      <w:bookmarkStart w:id="83" w:name="_Toc154052330"/>
      <w:bookmarkStart w:id="84" w:name="_Toc155872377"/>
      <w:bookmarkStart w:id="85" w:name="_Toc158721456"/>
      <w:bookmarkStart w:id="86" w:name="_Toc164078260"/>
      <w:r w:rsidRPr="00DE5E23">
        <w:t>Nyttiggørelse af affald i form af jord</w:t>
      </w:r>
      <w:bookmarkEnd w:id="82"/>
      <w:bookmarkEnd w:id="83"/>
      <w:bookmarkEnd w:id="84"/>
      <w:bookmarkEnd w:id="85"/>
      <w:bookmarkEnd w:id="86"/>
      <w:r w:rsidRPr="00DE5E23">
        <w:t xml:space="preserve"> </w:t>
      </w:r>
    </w:p>
    <w:p w14:paraId="5D20D1D8" w14:textId="304BC02A" w:rsidR="005B1EB2" w:rsidRDefault="005B1EB2" w:rsidP="00A0695C">
      <w:r>
        <w:t>Barmosen Fritidsområde er udlagt til støjende fritidsaktiviteter, og er reguleret med lokalplan R 05.02.0</w:t>
      </w:r>
      <w:r w:rsidR="00914E64">
        <w:t>2</w:t>
      </w:r>
      <w:r w:rsidR="003E100A">
        <w:t xml:space="preserve"> </w:t>
      </w:r>
      <w:r>
        <w:t>Mosegårdens Fritidsområde. Etablering af en Endurobane vil derfor være i tråd med Vordingborg Kommunes ønske om at fremme mulighe</w:t>
      </w:r>
      <w:r w:rsidR="00B5468A">
        <w:softHyphen/>
      </w:r>
      <w:r>
        <w:t xml:space="preserve">den for etablering af fritidsaktiviteter i det lokalplanlagte område. </w:t>
      </w:r>
    </w:p>
    <w:p w14:paraId="4F1F30EC" w14:textId="77777777" w:rsidR="005B1EB2" w:rsidRDefault="005B1EB2" w:rsidP="00A0695C"/>
    <w:p w14:paraId="7AA4A553" w14:textId="6E367156" w:rsidR="005B1EB2" w:rsidRDefault="005B1EB2" w:rsidP="00A0695C">
      <w:r>
        <w:t>Etablering af en Endurobane i Barmosen Fritidsområde ved nyttiggørelse af overskudsjord indgår også i Vordingborg Kommunes Strategi for jordhåndtering. En af strategiens mål er, at overskuds</w:t>
      </w:r>
      <w:r w:rsidR="00F02663">
        <w:softHyphen/>
      </w:r>
      <w:r>
        <w:t>jord skal betragtes som en ressource, der kan erstatte primære råstoffer, og være med til at etab</w:t>
      </w:r>
      <w:r w:rsidR="00F02663">
        <w:softHyphen/>
      </w:r>
      <w:r>
        <w:t xml:space="preserve">lere nye fritidsaktiviteter til gavn for kommunens borgere. Vordingborg Kommune har derfor i 2018 etableret en jordbank i Barmosen Fritidsområde, </w:t>
      </w:r>
      <w:r w:rsidR="001112CD">
        <w:t>så</w:t>
      </w:r>
      <w:r>
        <w:t xml:space="preserve"> de eksisterende fritidsaktiviteter, som har brug for tilførsel af jord til deres baner, let har adgang til jord. </w:t>
      </w:r>
    </w:p>
    <w:p w14:paraId="196747F5" w14:textId="77777777" w:rsidR="005B1EB2" w:rsidRDefault="005B1EB2" w:rsidP="00A0695C"/>
    <w:p w14:paraId="7D86F363" w14:textId="31304EA5" w:rsidR="005B1EB2" w:rsidRDefault="005B1EB2" w:rsidP="00A0695C">
      <w:r>
        <w:t xml:space="preserve">Etablering af selve Endurobanen ved nyttiggørelse af overskudsjord fra bygge- og anlægsarbejder er godkendelsespligtige og omfattet af listepunkt K206: </w:t>
      </w:r>
      <w:r w:rsidR="00F02663">
        <w:t>”</w:t>
      </w:r>
      <w:r w:rsidRPr="00F02663">
        <w:rPr>
          <w:i/>
          <w:iCs/>
        </w:rPr>
        <w:t>Anlæg, der nyttiggør ikke-farligt affald, bortset fra anlæg under listepunkt 5.3 i bilag 1, autoophugning, skibsophugning, biogasfremstilling, kompostering og forbrænding</w:t>
      </w:r>
      <w:r w:rsidR="00F02663">
        <w:t>”</w:t>
      </w:r>
      <w:r>
        <w:t>.</w:t>
      </w:r>
    </w:p>
    <w:p w14:paraId="0FC934FB" w14:textId="7B9F76D2" w:rsidR="005B1EB2" w:rsidRDefault="0058401C" w:rsidP="00A0695C">
      <w:pPr>
        <w:pStyle w:val="Overskrift3"/>
      </w:pPr>
      <w:bookmarkStart w:id="87" w:name="_Toc154050716"/>
      <w:bookmarkStart w:id="88" w:name="_Toc154052331"/>
      <w:bookmarkStart w:id="89" w:name="_Toc155872378"/>
      <w:bookmarkStart w:id="90" w:name="_Toc158721457"/>
      <w:bookmarkStart w:id="91" w:name="_Ref158814349"/>
      <w:bookmarkStart w:id="92" w:name="_Toc164078261"/>
      <w:r>
        <w:t>Anlæggelse</w:t>
      </w:r>
      <w:r w:rsidR="005B1EB2">
        <w:t xml:space="preserve"> af banen</w:t>
      </w:r>
      <w:bookmarkEnd w:id="87"/>
      <w:bookmarkEnd w:id="88"/>
      <w:bookmarkEnd w:id="89"/>
      <w:bookmarkEnd w:id="90"/>
      <w:bookmarkEnd w:id="91"/>
      <w:bookmarkEnd w:id="92"/>
    </w:p>
    <w:p w14:paraId="350230D7" w14:textId="77777777" w:rsidR="005B1EB2" w:rsidRDefault="005B1EB2" w:rsidP="00A0695C">
      <w:r>
        <w:t xml:space="preserve">Endurobanen består af bakker omkranset af jordvolde, hvor indersiden af voldene også udgør en del af banen. Bakkerne må jf. bestemmelserne i lokalplanen være maksimal 15 meter høje, og de omkringliggende jordvolde maksimal 5 meter høje. Jordvoldene må jf. lokalplanen ikke etableres med skråningssider, som er stejlere end 1:2. </w:t>
      </w:r>
    </w:p>
    <w:p w14:paraId="30186FAA" w14:textId="77777777" w:rsidR="005B1EB2" w:rsidRDefault="005B1EB2" w:rsidP="00A0695C"/>
    <w:p w14:paraId="34809224" w14:textId="77777777" w:rsidR="005B1EB2" w:rsidRDefault="005B1EB2" w:rsidP="00A0695C">
      <w:r>
        <w:t xml:space="preserve">Der arbejdes også på, at Endurobanen herunder særligt de omkransende jordvolde kan benyttes til mountainbike sport, når der ikke køres enduro på banen.  </w:t>
      </w:r>
    </w:p>
    <w:p w14:paraId="4373508F" w14:textId="77777777" w:rsidR="005B1EB2" w:rsidRDefault="005B1EB2" w:rsidP="00A0695C"/>
    <w:p w14:paraId="39E663DA" w14:textId="1DA7135B" w:rsidR="005B1EB2" w:rsidRDefault="005B1EB2" w:rsidP="00A0695C">
      <w:r>
        <w:t>Endurobanen kan opbygges enten af overskudsjord, der er modtaget i Barmosen Jordbank, eller jord der modtages direkte på Endurobanen. Barmosen Jordbank er kommunalt ejet og er reguleret med en miljøgodkendelse, hvor der blandt andet er stillet krav for modtagelse, kontrol og registre</w:t>
      </w:r>
      <w:r w:rsidR="00F02663">
        <w:softHyphen/>
      </w:r>
      <w:r>
        <w:t xml:space="preserve">ring af jord. </w:t>
      </w:r>
    </w:p>
    <w:p w14:paraId="56917D3B" w14:textId="77777777" w:rsidR="005B1EB2" w:rsidRDefault="005B1EB2" w:rsidP="00A0695C"/>
    <w:p w14:paraId="267E34E0" w14:textId="6517C613" w:rsidR="005B1EB2" w:rsidRDefault="005B1EB2" w:rsidP="00A0695C">
      <w:r>
        <w:t>Det betyder, at jord, der modtages direkte til indbygning i Endurobanen, er underlagt de samme krav, som jord der har været oplagt midlertidigt i jordbanken. Der er derfor ikke stillet vilkår om ud</w:t>
      </w:r>
      <w:r w:rsidR="00914E64">
        <w:softHyphen/>
      </w:r>
      <w:r>
        <w:t xml:space="preserve">arbejdelse af en driftsinstruks i nærværende miljøgodkendelse. </w:t>
      </w:r>
    </w:p>
    <w:p w14:paraId="52BF3331" w14:textId="77777777" w:rsidR="005B1EB2" w:rsidRDefault="005B1EB2" w:rsidP="00A0695C"/>
    <w:p w14:paraId="0C1BB306" w14:textId="299B21E9" w:rsidR="005B1EB2" w:rsidRDefault="005B1EB2" w:rsidP="00A0695C">
      <w:r>
        <w:t>For at sikre at der ikke sker en sammenblanding af ren jord til overdækning og lettere forurenet jord til indbygning, er der stillet vilkår om, at det skal være tydeligt, hvor ren og lettere forurenet jord skal tippes af. Det er i den forbindelse også vigtigt, at transportøren er informeret om, hvor jorden skal aftippes. Den pladsansvarlige for Barmosen Jordbank er ansvarlig for at aftip</w:t>
      </w:r>
      <w:r w:rsidR="00F02663">
        <w:softHyphen/>
      </w:r>
      <w:r>
        <w:t xml:space="preserve">ningen sker korrekt. </w:t>
      </w:r>
    </w:p>
    <w:p w14:paraId="1DAFA6F4" w14:textId="77777777" w:rsidR="005B1EB2" w:rsidRDefault="005B1EB2" w:rsidP="00A0695C"/>
    <w:p w14:paraId="7FA0EFFC" w14:textId="2F9E4FAD" w:rsidR="005B1EB2" w:rsidRDefault="005B1EB2" w:rsidP="00A0695C">
      <w:r>
        <w:t>Ved at stille vilkår om at uvedkommende ikke kan tilkøre jord til Endurobanen, så sikres det, at der kun modtages jord som er godkendt af miljømyndighederne, og som kan overholde modtagekrite</w:t>
      </w:r>
      <w:r w:rsidR="00F02663">
        <w:softHyphen/>
      </w:r>
      <w:r>
        <w:t>rier</w:t>
      </w:r>
      <w:r w:rsidR="00F02663">
        <w:softHyphen/>
      </w:r>
      <w:r>
        <w:t xml:space="preserve">ne, samt at der ikke sker en sammenblanding af ren og forurenet jord. Dette vilkår sikrer også, at der ikke placeres forurenet jord uden for Endurobanen. </w:t>
      </w:r>
    </w:p>
    <w:p w14:paraId="5CF36E91" w14:textId="697125F8" w:rsidR="005B1EB2" w:rsidRPr="00F02663" w:rsidRDefault="005B1EB2" w:rsidP="00A0695C">
      <w:pPr>
        <w:pStyle w:val="Overskrift3"/>
      </w:pPr>
      <w:bookmarkStart w:id="93" w:name="_Toc154050717"/>
      <w:bookmarkStart w:id="94" w:name="_Toc154052332"/>
      <w:bookmarkStart w:id="95" w:name="_Toc155872379"/>
      <w:bookmarkStart w:id="96" w:name="_Toc158721458"/>
      <w:bookmarkStart w:id="97" w:name="_Toc164078262"/>
      <w:r w:rsidRPr="00873FBA">
        <w:t>Jord</w:t>
      </w:r>
      <w:r w:rsidRPr="00F02663">
        <w:t>, grundvand og overfladevand</w:t>
      </w:r>
      <w:bookmarkEnd w:id="93"/>
      <w:bookmarkEnd w:id="94"/>
      <w:bookmarkEnd w:id="95"/>
      <w:bookmarkEnd w:id="96"/>
      <w:bookmarkEnd w:id="97"/>
      <w:r w:rsidRPr="00F02663">
        <w:t xml:space="preserve"> </w:t>
      </w:r>
    </w:p>
    <w:p w14:paraId="01E595D5" w14:textId="77777777" w:rsidR="005B1EB2" w:rsidRDefault="005B1EB2" w:rsidP="00A0695C">
      <w:pPr>
        <w:pStyle w:val="Overskrift4"/>
      </w:pPr>
      <w:bookmarkStart w:id="98" w:name="_Toc154052333"/>
      <w:bookmarkStart w:id="99" w:name="_Toc155872380"/>
      <w:r>
        <w:t>Jord til indbygning</w:t>
      </w:r>
      <w:bookmarkEnd w:id="98"/>
      <w:bookmarkEnd w:id="99"/>
      <w:r>
        <w:t xml:space="preserve"> </w:t>
      </w:r>
    </w:p>
    <w:p w14:paraId="5FB1C818" w14:textId="77777777" w:rsidR="005B1EB2" w:rsidRDefault="005B1EB2" w:rsidP="00A0695C">
      <w:r>
        <w:t xml:space="preserve">Forureningsgraden af den jord, som indbygges i Endurobanen, skal være kendt, inden jorden kan modtages. Det betyder, at jorden enten er analyseret jf. reglerne i jordflytningsbekendtgørelsen, eller at Vordingborg Kommune har viden om, hvor jorden stammer fra, og at de aktiviteter, der har været på den lokalitet gennem tiden, ikke mistænkes for at have forurenet jorden.  </w:t>
      </w:r>
    </w:p>
    <w:p w14:paraId="42563802" w14:textId="77777777" w:rsidR="005B1EB2" w:rsidRDefault="005B1EB2" w:rsidP="00A0695C"/>
    <w:p w14:paraId="00AF75CE" w14:textId="07DFD991" w:rsidR="005B1EB2" w:rsidRDefault="005B1EB2" w:rsidP="00A0695C">
      <w:r>
        <w:t>Jorden, som indbygges i Endurobanen, skal overholde modtagekriterierne indeholdt i bilag 1, hvil</w:t>
      </w:r>
      <w:r w:rsidR="001112CD">
        <w:softHyphen/>
      </w:r>
      <w:r>
        <w:t>ket er de samme modtagekriterier, som er gældende for modtagelse af jord i jordbanken. Jorden kan være lettere forurenet med kulbrinter, tjærestoffer og metaller. Kriterierne for forureningskom</w:t>
      </w:r>
      <w:r w:rsidR="001112CD">
        <w:softHyphen/>
      </w:r>
      <w:r>
        <w:t>ponenterne er fastsat efter Vejledning i Håndtering af forurenet jord på Sjælland (Sjællandsvejled</w:t>
      </w:r>
      <w:r w:rsidR="001112CD">
        <w:softHyphen/>
      </w:r>
      <w:r>
        <w:t xml:space="preserve">ningen), jordflytningsbekendtgørelsen og bekendtgørelsen om lettere forurenet jord (Bek.nr. 554 af 19 maj 2010). </w:t>
      </w:r>
    </w:p>
    <w:p w14:paraId="6647017A" w14:textId="77777777" w:rsidR="005B1EB2" w:rsidRDefault="005B1EB2" w:rsidP="00A0695C"/>
    <w:p w14:paraId="785C581D" w14:textId="5046776C" w:rsidR="005B1EB2" w:rsidRDefault="005B1EB2" w:rsidP="00A0695C">
      <w:r>
        <w:t xml:space="preserve">For de mobile stoffer i jorden er kriterierne sat til klasse 0 og 1 jf. Sjællandsvejledningen, og for de immobile stoffer er de fastsat til klasse 2 jf. Sjællandsvejledningen eller værdierne, som defineret lettere forurenet jord i bekendtgørelsen om lettere forurenet jord. </w:t>
      </w:r>
    </w:p>
    <w:p w14:paraId="09AD5277" w14:textId="77777777" w:rsidR="005B1EB2" w:rsidRDefault="005B1EB2" w:rsidP="00A0695C">
      <w:pPr>
        <w:pStyle w:val="Overskrift4"/>
      </w:pPr>
      <w:bookmarkStart w:id="100" w:name="_Toc154052334"/>
      <w:bookmarkStart w:id="101" w:name="_Toc155872381"/>
      <w:r>
        <w:t>Risikovurdering – stoffernes mobilitet</w:t>
      </w:r>
      <w:bookmarkEnd w:id="100"/>
      <w:bookmarkEnd w:id="101"/>
    </w:p>
    <w:p w14:paraId="59415182" w14:textId="0BB6A2A6" w:rsidR="005B1EB2" w:rsidRPr="00A34AB5" w:rsidRDefault="005B1EB2" w:rsidP="00A0695C">
      <w:r w:rsidRPr="00A34AB5">
        <w:t>Ansøgnings</w:t>
      </w:r>
      <w:r>
        <w:t>materialet indeholder en risikovurdering</w:t>
      </w:r>
      <w:r w:rsidRPr="00A34AB5">
        <w:t>, som indeholder en modelberegning af ned</w:t>
      </w:r>
      <w:r w:rsidR="00F02663">
        <w:softHyphen/>
      </w:r>
      <w:r w:rsidRPr="00A34AB5">
        <w:t>sivningshastigheder</w:t>
      </w:r>
      <w:r>
        <w:t xml:space="preserve"> </w:t>
      </w:r>
      <w:r w:rsidRPr="00A34AB5">
        <w:t>af forurenende stoffer. Den anvendte model er JAGG 2.0.</w:t>
      </w:r>
    </w:p>
    <w:p w14:paraId="39E0BD7F" w14:textId="77777777" w:rsidR="005B1EB2" w:rsidRDefault="005B1EB2" w:rsidP="00A0695C"/>
    <w:p w14:paraId="7DD27FBC" w14:textId="77777777" w:rsidR="005B1EB2" w:rsidRPr="00A34AB5" w:rsidRDefault="005B1EB2" w:rsidP="00A0695C">
      <w:r w:rsidRPr="00A34AB5">
        <w:t>Modelberegningerne tager udgangspunkt i de forureningsparametre, man oftest ser i diffust lettere</w:t>
      </w:r>
    </w:p>
    <w:p w14:paraId="0F7B3DE5" w14:textId="77777777" w:rsidR="005B1EB2" w:rsidRPr="00A34AB5" w:rsidRDefault="005B1EB2" w:rsidP="00A0695C">
      <w:r w:rsidRPr="00A34AB5">
        <w:t>forurenet byjord og vejjord. De parametre, der indgår i modelberegningerne, er to typer af PAH,</w:t>
      </w:r>
    </w:p>
    <w:p w14:paraId="06023191" w14:textId="77777777" w:rsidR="005B1EB2" w:rsidRDefault="005B1EB2" w:rsidP="00A0695C">
      <w:r w:rsidRPr="00A34AB5">
        <w:t>forskellige fraktioner af oliekulbrinter samt tungmetallerne bly, cadmium og zink.</w:t>
      </w:r>
    </w:p>
    <w:p w14:paraId="1D344412" w14:textId="77777777" w:rsidR="005B1EB2" w:rsidRPr="00A34AB5" w:rsidRDefault="005B1EB2" w:rsidP="00A0695C"/>
    <w:p w14:paraId="79242972" w14:textId="77777777" w:rsidR="005B1EB2" w:rsidRPr="00A34AB5" w:rsidRDefault="005B1EB2" w:rsidP="00A0695C">
      <w:r w:rsidRPr="00A34AB5">
        <w:t>Risikovurderingen viser, at det for den mest flygtige PAH, fluoranthen, vil tage omkring 190 år at</w:t>
      </w:r>
    </w:p>
    <w:p w14:paraId="7B57027B" w14:textId="3EF0D86E" w:rsidR="005B1EB2" w:rsidRPr="00A34AB5" w:rsidRDefault="005B1EB2" w:rsidP="00A0695C">
      <w:r w:rsidRPr="00A34AB5">
        <w:t>nedsive til 1 meters dybde, mens det for den mindre flygtige benz(a)pyren vil tage 1.900 år. Tids</w:t>
      </w:r>
      <w:r>
        <w:t>-</w:t>
      </w:r>
      <w:r w:rsidRPr="00A34AB5">
        <w:t>punktet</w:t>
      </w:r>
      <w:r w:rsidR="00334360">
        <w:t xml:space="preserve"> </w:t>
      </w:r>
      <w:r w:rsidRPr="00A34AB5">
        <w:t>er angivet som det antal år, hvor koncentrationen i 1 meters dybde er 50% af den koncen</w:t>
      </w:r>
      <w:r w:rsidR="00F02663">
        <w:softHyphen/>
      </w:r>
      <w:r w:rsidRPr="00A34AB5">
        <w:t>tration,</w:t>
      </w:r>
      <w:r>
        <w:t xml:space="preserve"> </w:t>
      </w:r>
      <w:r w:rsidRPr="00A34AB5">
        <w:t>der siver ud af den oplagte jord.</w:t>
      </w:r>
    </w:p>
    <w:p w14:paraId="5407237D" w14:textId="77777777" w:rsidR="005B1EB2" w:rsidRDefault="005B1EB2" w:rsidP="00A0695C"/>
    <w:p w14:paraId="30E96786" w14:textId="57D3C529" w:rsidR="005B1EB2" w:rsidRPr="00A34AB5" w:rsidRDefault="005B1EB2" w:rsidP="00A0695C">
      <w:r w:rsidRPr="00A34AB5">
        <w:t>Den mest flygtige kulbrintefraktion (C6 – C10) nedsiver forholdsvist hurtigt i jorden, og i modelbe</w:t>
      </w:r>
      <w:r w:rsidR="00F02663">
        <w:softHyphen/>
      </w:r>
      <w:r w:rsidRPr="00A34AB5">
        <w:t>reg</w:t>
      </w:r>
      <w:r w:rsidR="00F02663">
        <w:softHyphen/>
      </w:r>
      <w:r w:rsidRPr="00A34AB5">
        <w:t>ningen</w:t>
      </w:r>
      <w:r>
        <w:t xml:space="preserve"> </w:t>
      </w:r>
      <w:r w:rsidRPr="00A34AB5">
        <w:t xml:space="preserve">nås 1 meters dybde efter tre år. Modtagekriteriet </w:t>
      </w:r>
      <w:r>
        <w:t>for Endurobanen</w:t>
      </w:r>
      <w:r w:rsidRPr="00A34AB5">
        <w:t xml:space="preserve"> er på baggrund heraf sat til 25</w:t>
      </w:r>
      <w:r>
        <w:t xml:space="preserve"> </w:t>
      </w:r>
      <w:r w:rsidRPr="00A34AB5">
        <w:t>mg/kg TS, hvilket svarer til Sjællandsvejledningens klasse 0 og 1.</w:t>
      </w:r>
    </w:p>
    <w:p w14:paraId="053555DA" w14:textId="77777777" w:rsidR="005B1EB2" w:rsidRDefault="005B1EB2" w:rsidP="00A0695C"/>
    <w:p w14:paraId="6A2B3B53" w14:textId="77777777" w:rsidR="005B1EB2" w:rsidRPr="00A34AB5" w:rsidRDefault="005B1EB2" w:rsidP="00A0695C">
      <w:r w:rsidRPr="00A34AB5">
        <w:t>De øvrige kulbrintefraktioner nedsiver noget langsommere. F.eks. er de tunge kulbrinter (C20-C35)</w:t>
      </w:r>
    </w:p>
    <w:p w14:paraId="012B8944" w14:textId="45F5D54C" w:rsidR="005B1EB2" w:rsidRDefault="005B1EB2" w:rsidP="00A0695C">
      <w:r w:rsidRPr="00A34AB5">
        <w:t>1.600 år om at nedsive til 1 meter. Modtagekriteriet for disse kulbrintefraktioner er sat efter</w:t>
      </w:r>
      <w:r w:rsidR="00F02663">
        <w:t xml:space="preserve"> </w:t>
      </w:r>
      <w:r w:rsidRPr="00A34AB5">
        <w:t>Sjæl</w:t>
      </w:r>
      <w:r w:rsidR="00F02663">
        <w:softHyphen/>
      </w:r>
      <w:r w:rsidRPr="00A34AB5">
        <w:t>lands</w:t>
      </w:r>
      <w:r w:rsidR="00F02663">
        <w:softHyphen/>
      </w:r>
      <w:r w:rsidRPr="00A34AB5">
        <w:t>vejledningens klasse 2 og bekendtgørelsen om definitionen af lettere forurenet jord.</w:t>
      </w:r>
    </w:p>
    <w:p w14:paraId="7E3DAE32" w14:textId="77777777" w:rsidR="005B1EB2" w:rsidRPr="00A34AB5" w:rsidRDefault="005B1EB2" w:rsidP="00A0695C"/>
    <w:p w14:paraId="1F50B2B9" w14:textId="77777777" w:rsidR="005B1EB2" w:rsidRPr="00A34AB5" w:rsidRDefault="005B1EB2" w:rsidP="00A0695C">
      <w:r w:rsidRPr="00A34AB5">
        <w:t>Tungmetallernes mobilitet i jord er afhængig af pH. Modelberegningerne er derfor foretaget for 2</w:t>
      </w:r>
    </w:p>
    <w:p w14:paraId="75E51A47" w14:textId="77777777" w:rsidR="005B1EB2" w:rsidRPr="00A34AB5" w:rsidRDefault="005B1EB2" w:rsidP="00A0695C">
      <w:r w:rsidRPr="00A34AB5">
        <w:t>pH-værdier – en konservativ sur pH på 4,6 og en mere almindelig pH-værdi i jord på 6,3. Ved lav</w:t>
      </w:r>
    </w:p>
    <w:p w14:paraId="712E0309" w14:textId="77777777" w:rsidR="005B1EB2" w:rsidRPr="00A34AB5" w:rsidRDefault="005B1EB2" w:rsidP="00A0695C">
      <w:r w:rsidRPr="00A34AB5">
        <w:t xml:space="preserve">pH når </w:t>
      </w:r>
      <w:r>
        <w:t>z</w:t>
      </w:r>
      <w:r w:rsidRPr="00A34AB5">
        <w:t>ink 1 meters dybde efter 49 år, og for cadmium og bly sker det efter henholdsvis 140 og</w:t>
      </w:r>
    </w:p>
    <w:p w14:paraId="0D376A2E" w14:textId="030491B7" w:rsidR="005B1EB2" w:rsidRPr="00A34AB5" w:rsidRDefault="005B1EB2" w:rsidP="00A0695C">
      <w:r w:rsidRPr="00A34AB5">
        <w:t>860 år. I jord med normal pH vil den tilsvarende spredning for de førnævnte tre metaller tage mel</w:t>
      </w:r>
      <w:r w:rsidR="00F02663">
        <w:softHyphen/>
      </w:r>
      <w:r w:rsidRPr="00A34AB5">
        <w:t>lem</w:t>
      </w:r>
      <w:r>
        <w:t xml:space="preserve"> </w:t>
      </w:r>
      <w:r w:rsidRPr="00A34AB5">
        <w:t>2.000 og 4.000 år.</w:t>
      </w:r>
    </w:p>
    <w:p w14:paraId="21F12E92" w14:textId="77777777" w:rsidR="005B1EB2" w:rsidRDefault="005B1EB2" w:rsidP="00A0695C"/>
    <w:p w14:paraId="3C9451EF" w14:textId="4D2A0061" w:rsidR="005B1EB2" w:rsidRDefault="005B1EB2" w:rsidP="00A0695C">
      <w:r w:rsidRPr="00A34AB5">
        <w:t>For tungmetaller er de foreslåede modtagekriterier afpasset efter forventninger til tungmetal</w:t>
      </w:r>
      <w:r w:rsidR="00F02663">
        <w:softHyphen/>
      </w:r>
      <w:r w:rsidRPr="00A34AB5">
        <w:t>ind</w:t>
      </w:r>
      <w:r w:rsidR="00F02663">
        <w:softHyphen/>
      </w:r>
      <w:r w:rsidRPr="00A34AB5">
        <w:t>hol</w:t>
      </w:r>
      <w:r w:rsidR="00F02663">
        <w:softHyphen/>
      </w:r>
      <w:r w:rsidRPr="00A34AB5">
        <w:t>det</w:t>
      </w:r>
      <w:r>
        <w:t xml:space="preserve"> </w:t>
      </w:r>
      <w:r w:rsidRPr="00A34AB5">
        <w:t>i diffust forurenet jord dvs. fra kl. 0 op til grænseværdierne for lettere forurenet jord.</w:t>
      </w:r>
      <w:r>
        <w:t xml:space="preserve">    </w:t>
      </w:r>
    </w:p>
    <w:p w14:paraId="21180ED3" w14:textId="77777777" w:rsidR="005B1EB2" w:rsidRDefault="005B1EB2" w:rsidP="00A0695C"/>
    <w:p w14:paraId="4098D441" w14:textId="52A8C00D" w:rsidR="005B1EB2" w:rsidRDefault="005B1EB2" w:rsidP="00A0695C">
      <w:r>
        <w:t>Det er kommunens vurdering, at jord der overholder modtagekriterierne, ikke vil udgøre en risiko for forurening af jorden under Endurobanen. Da der er vilkår om, at den forurenede jord skal over</w:t>
      </w:r>
      <w:r w:rsidR="00F02663">
        <w:softHyphen/>
      </w:r>
      <w:r>
        <w:t>dækkes med markeringsnet, så vil man også i fremtiden have styr på, hvor der er oplagt lettere forurenet jord. For ikke at forurene jorden med lettere forurenet jord uden for Endurobanen er der stillet vilkår om, at forurenet jord skal aftippes inden for baneareal</w:t>
      </w:r>
      <w:r w:rsidR="00334360">
        <w:t>et</w:t>
      </w:r>
      <w:r>
        <w:t xml:space="preserve">.  </w:t>
      </w:r>
    </w:p>
    <w:p w14:paraId="421389FF" w14:textId="77777777" w:rsidR="005B1EB2" w:rsidRPr="00A34AB5" w:rsidRDefault="005B1EB2" w:rsidP="00A0695C">
      <w:pPr>
        <w:pStyle w:val="Overskrift4"/>
      </w:pPr>
      <w:bookmarkStart w:id="102" w:name="_Toc154052335"/>
      <w:bookmarkStart w:id="103" w:name="_Toc155872382"/>
      <w:r w:rsidRPr="00A34AB5">
        <w:t>Grundvand</w:t>
      </w:r>
      <w:bookmarkEnd w:id="102"/>
      <w:bookmarkEnd w:id="103"/>
    </w:p>
    <w:p w14:paraId="02A1C0F3" w14:textId="630C1559" w:rsidR="005B1EB2" w:rsidRDefault="005B1EB2" w:rsidP="00A0695C">
      <w:r>
        <w:t>Endurobanen</w:t>
      </w:r>
      <w:r w:rsidRPr="00861D48">
        <w:t xml:space="preserve"> </w:t>
      </w:r>
      <w:r>
        <w:t xml:space="preserve">ligger ikke i et område med særlige drikkevandsinteresser, og heller ikke i et </w:t>
      </w:r>
      <w:r w:rsidR="00EA073C">
        <w:t>vand</w:t>
      </w:r>
      <w:r w:rsidR="00EA073C">
        <w:softHyphen/>
      </w:r>
      <w:r>
        <w:t>ind</w:t>
      </w:r>
      <w:r w:rsidR="00EA073C">
        <w:softHyphen/>
      </w:r>
      <w:r>
        <w:t xml:space="preserve">vindingsopland til drikkevandsforsyning. </w:t>
      </w:r>
    </w:p>
    <w:p w14:paraId="1273DE6E" w14:textId="77777777" w:rsidR="005B1EB2" w:rsidRDefault="005B1EB2" w:rsidP="00A0695C"/>
    <w:p w14:paraId="0228E5A1" w14:textId="77777777" w:rsidR="005B1EB2" w:rsidRPr="00861D48" w:rsidRDefault="005B1EB2" w:rsidP="00A0695C">
      <w:r>
        <w:t>D</w:t>
      </w:r>
      <w:r w:rsidRPr="00861D48">
        <w:t>et primære grundvandsmagasin i området</w:t>
      </w:r>
      <w:r>
        <w:t xml:space="preserve"> </w:t>
      </w:r>
      <w:r w:rsidRPr="00861D48">
        <w:t>er dækket af et 20 til 25 meter tykt lerlag. Nærmeste boring til drikkevandsindvinding er DGU</w:t>
      </w:r>
      <w:r>
        <w:t xml:space="preserve"> nr. </w:t>
      </w:r>
      <w:r w:rsidRPr="00861D48">
        <w:t>226.539, der ligger ca. 1,6 km øst for projektarealet. Afstanden til det boringsnære</w:t>
      </w:r>
      <w:r>
        <w:t xml:space="preserve"> </w:t>
      </w:r>
      <w:r w:rsidRPr="00861D48">
        <w:t>beskyttelsesområde (BNBO) omkring boringen er ca. 1,5 km.</w:t>
      </w:r>
    </w:p>
    <w:p w14:paraId="75FDF66D" w14:textId="77777777" w:rsidR="005B1EB2" w:rsidRDefault="005B1EB2" w:rsidP="00A0695C"/>
    <w:p w14:paraId="2AE3A27F" w14:textId="77777777" w:rsidR="005B1EB2" w:rsidRPr="00A34AB5" w:rsidRDefault="005B1EB2" w:rsidP="00A0695C">
      <w:r w:rsidRPr="00A34AB5">
        <w:t>Modelberegningerne viser, at nedsivning af forurenede stoffer i den underliggende jord er ringe for</w:t>
      </w:r>
    </w:p>
    <w:p w14:paraId="56657C04" w14:textId="7E9E4240" w:rsidR="005B1EB2" w:rsidRPr="00A34AB5" w:rsidRDefault="005B1EB2" w:rsidP="00A0695C">
      <w:r w:rsidRPr="00A34AB5">
        <w:t>tungmetaller, PAH’er og de tunge kulbringefraktioners vedkommende. Det vurderes, at disse</w:t>
      </w:r>
      <w:r w:rsidR="00EA073C">
        <w:t xml:space="preserve"> </w:t>
      </w:r>
      <w:r w:rsidRPr="00A34AB5">
        <w:t>im</w:t>
      </w:r>
      <w:r w:rsidR="00EA073C">
        <w:softHyphen/>
      </w:r>
      <w:r w:rsidRPr="00A34AB5">
        <w:t>mo</w:t>
      </w:r>
      <w:r w:rsidR="00EA073C">
        <w:softHyphen/>
      </w:r>
      <w:r w:rsidRPr="00A34AB5">
        <w:t>bile stoffer ikke</w:t>
      </w:r>
      <w:r>
        <w:t xml:space="preserve"> </w:t>
      </w:r>
      <w:r w:rsidRPr="00A34AB5">
        <w:t xml:space="preserve">udgør en risiko for grundvandet, heller ikke </w:t>
      </w:r>
      <w:r>
        <w:t xml:space="preserve">hvis </w:t>
      </w:r>
      <w:r w:rsidRPr="00A34AB5">
        <w:t>jorden placeres i et</w:t>
      </w:r>
      <w:r w:rsidR="00EA073C">
        <w:t xml:space="preserve"> </w:t>
      </w:r>
      <w:r w:rsidRPr="00A34AB5">
        <w:t>BNBO. Da nedsivningen af flygtige kulbrinter er forholdsvist hurtigt, må der kun modtages jord</w:t>
      </w:r>
      <w:r w:rsidR="00EA073C">
        <w:t xml:space="preserve"> </w:t>
      </w:r>
      <w:r w:rsidRPr="00A34AB5">
        <w:t>svarende til kl. 0 jord med indhold af denne kulbrintefraktion.</w:t>
      </w:r>
    </w:p>
    <w:p w14:paraId="0E5387D6" w14:textId="77777777" w:rsidR="005B1EB2" w:rsidRDefault="005B1EB2" w:rsidP="00A0695C"/>
    <w:p w14:paraId="400E072E" w14:textId="284A70D6" w:rsidR="005B1EB2" w:rsidRDefault="005B1EB2" w:rsidP="00A0695C">
      <w:r w:rsidRPr="00A34AB5">
        <w:t>Vi vurderer, at de</w:t>
      </w:r>
      <w:r>
        <w:t>t</w:t>
      </w:r>
      <w:r w:rsidRPr="00A34AB5">
        <w:t xml:space="preserve"> med de fastsatte kriterier for jordens indholdsstoffer og forureningsgrad, er</w:t>
      </w:r>
      <w:r w:rsidR="00EA073C">
        <w:t xml:space="preserve"> </w:t>
      </w:r>
      <w:r w:rsidRPr="00A34AB5">
        <w:t>sik</w:t>
      </w:r>
      <w:r w:rsidR="00EA073C">
        <w:softHyphen/>
      </w:r>
      <w:r w:rsidRPr="00A34AB5">
        <w:t>ret, at der ikke er risiko for forurening af grundvandet.</w:t>
      </w:r>
    </w:p>
    <w:p w14:paraId="75364FFE" w14:textId="77777777" w:rsidR="005B1EB2" w:rsidRPr="00A34AB5" w:rsidRDefault="005B1EB2" w:rsidP="00A0695C">
      <w:pPr>
        <w:pStyle w:val="Overskrift4"/>
      </w:pPr>
      <w:bookmarkStart w:id="104" w:name="_Toc154052336"/>
      <w:bookmarkStart w:id="105" w:name="_Toc155872383"/>
      <w:r w:rsidRPr="00A34AB5">
        <w:t>Overfladevand</w:t>
      </w:r>
      <w:bookmarkEnd w:id="104"/>
      <w:bookmarkEnd w:id="105"/>
    </w:p>
    <w:p w14:paraId="3FA7ACC6" w14:textId="77777777" w:rsidR="005B1EB2" w:rsidRDefault="005B1EB2" w:rsidP="00A0695C">
      <w:r>
        <w:t>Endurobanen</w:t>
      </w:r>
      <w:r w:rsidRPr="00A34AB5">
        <w:t xml:space="preserve"> etableres ca. 12 meter </w:t>
      </w:r>
      <w:r>
        <w:t>fra nærmeste målsatte vandløb</w:t>
      </w:r>
      <w:r w:rsidRPr="00A34AB5">
        <w:t xml:space="preserve"> Næs Å, som er en udgravet lige afvandingskanal</w:t>
      </w:r>
    </w:p>
    <w:p w14:paraId="1E9BF82E" w14:textId="77777777" w:rsidR="005B1EB2" w:rsidRDefault="005B1EB2" w:rsidP="00A0695C"/>
    <w:p w14:paraId="13666F8C" w14:textId="0D1B7F24" w:rsidR="005B1EB2" w:rsidRDefault="005B1EB2" w:rsidP="00A0695C">
      <w:r>
        <w:t>Det skal sikres, at der ikke under anlægsfasen sker afstrømning eller nedskridning af jord eller</w:t>
      </w:r>
      <w:r w:rsidR="00EA073C">
        <w:t xml:space="preserve"> a</w:t>
      </w:r>
      <w:r>
        <w:t>nd</w:t>
      </w:r>
      <w:r w:rsidR="00EA073C">
        <w:softHyphen/>
      </w:r>
      <w:r>
        <w:t>re materialer ned i Næs Å.</w:t>
      </w:r>
    </w:p>
    <w:p w14:paraId="5BD2127E" w14:textId="77777777" w:rsidR="005B1EB2" w:rsidRDefault="005B1EB2" w:rsidP="00A0695C"/>
    <w:p w14:paraId="251C544D" w14:textId="7BAC6514" w:rsidR="005B1EB2" w:rsidRDefault="005B1EB2" w:rsidP="00A0695C">
      <w:r>
        <w:t>Når Endurobanen er færdigetableret, vil toplagget bestå af ren jord og ydersiden af de omkran</w:t>
      </w:r>
      <w:r w:rsidR="00EA073C">
        <w:softHyphen/>
      </w:r>
      <w:r>
        <w:t>sende jordvolde vil være tilsået, så der ikke sker spredning af forurening fra Endurobanen til de om</w:t>
      </w:r>
      <w:r w:rsidR="00EA073C">
        <w:softHyphen/>
      </w:r>
      <w:r>
        <w:t>liggende arealer ved overfladisk afstrømning.</w:t>
      </w:r>
    </w:p>
    <w:p w14:paraId="4ADAD05C" w14:textId="77777777" w:rsidR="005B1EB2" w:rsidRDefault="005B1EB2" w:rsidP="00A0695C"/>
    <w:p w14:paraId="477830B7" w14:textId="77777777" w:rsidR="005B1EB2" w:rsidRDefault="005B1EB2" w:rsidP="00A0695C">
      <w:r>
        <w:t>I forhold til udvaskning af forurenende stoffer fra lettere forurenet jord i Endurobanen til Næs Å</w:t>
      </w:r>
    </w:p>
    <w:p w14:paraId="68F1A768" w14:textId="77777777" w:rsidR="005B1EB2" w:rsidRDefault="005B1EB2" w:rsidP="00A0695C">
      <w:r>
        <w:t>viser modelberegningerne, at nedsivning af forurenede stoffer i den underliggende jord er ringe for</w:t>
      </w:r>
    </w:p>
    <w:p w14:paraId="0A3DBB37" w14:textId="049AF4F5" w:rsidR="005B1EB2" w:rsidRDefault="005B1EB2" w:rsidP="00A0695C">
      <w:r>
        <w:t>tungmetaller, PAH’er og de tunge kulbringefraktioners vedkommende. Det vurderes, at disse</w:t>
      </w:r>
      <w:r w:rsidR="00EA073C">
        <w:t xml:space="preserve"> </w:t>
      </w:r>
      <w:r>
        <w:t>im</w:t>
      </w:r>
      <w:r w:rsidR="00EA073C">
        <w:softHyphen/>
      </w:r>
      <w:r>
        <w:t>mobile stoffer ikke udgør en risiko for Næs Å. Da nedsivningen af flygtige kulbrinter er</w:t>
      </w:r>
      <w:r w:rsidR="00EA073C">
        <w:t xml:space="preserve"> </w:t>
      </w:r>
      <w:r>
        <w:t>forholdsvist hurtigt, må der kun anvendes jord svarende til kl. 0 jord med indhold af denne</w:t>
      </w:r>
      <w:r w:rsidR="00EA073C">
        <w:t xml:space="preserve"> </w:t>
      </w:r>
      <w:r>
        <w:t>kulbrintefraktion.</w:t>
      </w:r>
    </w:p>
    <w:p w14:paraId="7D43F489" w14:textId="77777777" w:rsidR="005B1EB2" w:rsidRDefault="005B1EB2" w:rsidP="00A0695C"/>
    <w:p w14:paraId="4034BBF8" w14:textId="69F243FF" w:rsidR="005B1EB2" w:rsidRDefault="005B1EB2" w:rsidP="00A0695C">
      <w:r>
        <w:t>Vi vurderer, at det med de fastsatte kriterier for jordens indholdsstoffer og forureningsgrad, er sikret, at der ikke er risiko for forurening af Næs Å.</w:t>
      </w:r>
    </w:p>
    <w:p w14:paraId="443B1865" w14:textId="627C8C44" w:rsidR="005B1EB2" w:rsidRPr="00EA073C" w:rsidRDefault="005B1EB2" w:rsidP="00A0695C">
      <w:pPr>
        <w:pStyle w:val="Overskrift3"/>
      </w:pPr>
      <w:bookmarkStart w:id="106" w:name="_Toc154052337"/>
      <w:bookmarkStart w:id="107" w:name="_Toc155872384"/>
      <w:bookmarkStart w:id="108" w:name="_Toc158721459"/>
      <w:bookmarkStart w:id="109" w:name="_Toc164078263"/>
      <w:r w:rsidRPr="00990EE9">
        <w:t>Menneskers</w:t>
      </w:r>
      <w:r>
        <w:t xml:space="preserve"> </w:t>
      </w:r>
      <w:r w:rsidRPr="00990EE9">
        <w:t>sundhed</w:t>
      </w:r>
      <w:bookmarkEnd w:id="106"/>
      <w:bookmarkEnd w:id="107"/>
      <w:bookmarkEnd w:id="108"/>
      <w:bookmarkEnd w:id="109"/>
    </w:p>
    <w:p w14:paraId="2A23AF96" w14:textId="77777777" w:rsidR="005B1EB2" w:rsidRDefault="005B1EB2" w:rsidP="00A0695C">
      <w:r>
        <w:t>Under etableringen af Endurobanen kan der være risiko for, at personer kommer i kontakt med</w:t>
      </w:r>
    </w:p>
    <w:p w14:paraId="3613DF9D" w14:textId="77777777" w:rsidR="005B1EB2" w:rsidRDefault="005B1EB2" w:rsidP="00A0695C">
      <w:r>
        <w:t>den lettere forurenede jord.</w:t>
      </w:r>
    </w:p>
    <w:p w14:paraId="337666DF" w14:textId="77777777" w:rsidR="005B1EB2" w:rsidRDefault="005B1EB2" w:rsidP="00A0695C"/>
    <w:p w14:paraId="605554DF" w14:textId="77777777" w:rsidR="005B1EB2" w:rsidRDefault="005B1EB2" w:rsidP="00A0695C">
      <w:r>
        <w:t>Under anlægsfasen skal det sikres, at uvedkommende ikke opholder sig eller leger i området, hvor</w:t>
      </w:r>
    </w:p>
    <w:p w14:paraId="3B4C9F55" w14:textId="5DFDC280" w:rsidR="005B1EB2" w:rsidRDefault="005B1EB2" w:rsidP="00A0695C">
      <w:r>
        <w:t>Endurobanen etableres, og der er blotlagt forurenet jord.</w:t>
      </w:r>
      <w:r w:rsidR="00EA073C">
        <w:t xml:space="preserve"> </w:t>
      </w:r>
      <w:r>
        <w:t>Derfor stilles der vilkår om hyppige besig</w:t>
      </w:r>
      <w:r w:rsidR="00EA073C">
        <w:softHyphen/>
      </w:r>
      <w:r>
        <w:t>tigelse, eller alternativt at området afskærmes med</w:t>
      </w:r>
      <w:r w:rsidR="00EA073C">
        <w:t xml:space="preserve"> </w:t>
      </w:r>
      <w:r>
        <w:t>markeringsbånd eller skilte og hvis nødvendigt med hegn eller lignende, der forhindrer adgang til blotlagt forurenet jord.</w:t>
      </w:r>
    </w:p>
    <w:p w14:paraId="05895FA4" w14:textId="77777777" w:rsidR="005B1EB2" w:rsidRDefault="005B1EB2" w:rsidP="00A0695C"/>
    <w:p w14:paraId="25EB83B5" w14:textId="56656829" w:rsidR="005B1EB2" w:rsidRDefault="005B1EB2" w:rsidP="00A0695C">
      <w:r>
        <w:t>Der stilles desuden vilkår om, at der på de dele af Endurobanen, hvor der anvendes lettere foru</w:t>
      </w:r>
      <w:r w:rsidR="00EA073C">
        <w:softHyphen/>
      </w:r>
      <w:r>
        <w:t>re</w:t>
      </w:r>
      <w:r w:rsidR="00EA073C">
        <w:softHyphen/>
      </w:r>
      <w:r>
        <w:t xml:space="preserve">net jord, udlægges minimum 1 meter ren jord samt markeringsnet mellem den lettere forurenede jord og det afsluttende lag rene jord. Dette sker for at sikre, at mennesker ikke i fremtiden kommer i kontakt med forurenet jord. </w:t>
      </w:r>
    </w:p>
    <w:p w14:paraId="3D2CD6A0" w14:textId="77777777" w:rsidR="00D23AB7" w:rsidRDefault="00D23AB7" w:rsidP="00A0695C"/>
    <w:p w14:paraId="57287C37" w14:textId="45FE05AF" w:rsidR="005B1EB2" w:rsidRDefault="005B1EB2" w:rsidP="00A0695C">
      <w:r>
        <w:t xml:space="preserve">For at sikre sig, at mennesker ikke udsættes for kontakt med lettere forurenet jord, stilles der vilkår om, at der skal føres kontrol med, at det øverste rene jordlag er tilstrækkelig til at hindre kontakt. Opstår der synlig erosion af det rene jordlag skal skaderne straks udbedres. Mindst en gang om året skal det kontrolleres at tykkelsen af laget med ren er 1 meter. </w:t>
      </w:r>
    </w:p>
    <w:p w14:paraId="47322312" w14:textId="77777777" w:rsidR="005B1EB2" w:rsidRDefault="005B1EB2" w:rsidP="00A0695C"/>
    <w:p w14:paraId="7207A0C4" w14:textId="74C3D0C7" w:rsidR="005B1EB2" w:rsidRDefault="005B1EB2" w:rsidP="00A0695C">
      <w:r>
        <w:t>Disse foranstaltninger vil, sammen med vilkår om at forurenet jord ikke må spredes til de</w:t>
      </w:r>
      <w:r w:rsidR="00EA073C">
        <w:t xml:space="preserve"> o</w:t>
      </w:r>
      <w:r>
        <w:t>m</w:t>
      </w:r>
      <w:r w:rsidR="00EA073C">
        <w:softHyphen/>
      </w:r>
      <w:r>
        <w:t>kring</w:t>
      </w:r>
      <w:r w:rsidR="00EA073C">
        <w:softHyphen/>
      </w:r>
      <w:r>
        <w:t>liggende områder, sikre, at mennesker ikke kommer i kontakt med forurenet jord.</w:t>
      </w:r>
    </w:p>
    <w:p w14:paraId="7E3A97B1" w14:textId="77777777" w:rsidR="005B1EB2" w:rsidRPr="00EA073C" w:rsidRDefault="005B1EB2" w:rsidP="00A0695C">
      <w:pPr>
        <w:pStyle w:val="Overskrift3"/>
      </w:pPr>
      <w:bookmarkStart w:id="110" w:name="_Toc154052340"/>
      <w:bookmarkStart w:id="111" w:name="_Toc155872387"/>
      <w:bookmarkStart w:id="112" w:name="_Toc158721460"/>
      <w:bookmarkStart w:id="113" w:name="_Toc164078264"/>
      <w:r w:rsidRPr="00EA073C">
        <w:t>Affald</w:t>
      </w:r>
      <w:bookmarkEnd w:id="110"/>
      <w:bookmarkEnd w:id="111"/>
      <w:bookmarkEnd w:id="112"/>
      <w:bookmarkEnd w:id="113"/>
    </w:p>
    <w:p w14:paraId="28DA560A" w14:textId="77777777" w:rsidR="005B1EB2" w:rsidRDefault="005B1EB2" w:rsidP="00A0695C">
      <w:r>
        <w:t>Der forventes ikke at fremkomme særligt meget affald fra arbejdet, og der vil være tale om inerte</w:t>
      </w:r>
    </w:p>
    <w:p w14:paraId="5B239778" w14:textId="77777777" w:rsidR="005B1EB2" w:rsidRDefault="005B1EB2" w:rsidP="00A0695C">
      <w:r>
        <w:t>materialer, som ikke i sig selv medfører risiko for forurening af jord og grundvand.</w:t>
      </w:r>
    </w:p>
    <w:p w14:paraId="7F76CEA0" w14:textId="77777777" w:rsidR="005B1EB2" w:rsidRDefault="005B1EB2" w:rsidP="00A0695C"/>
    <w:p w14:paraId="70F0B909" w14:textId="1DCF489C" w:rsidR="005B1EB2" w:rsidRDefault="005B1EB2" w:rsidP="00A0695C">
      <w:r>
        <w:t>Affald, der fremkommer i forbindelse med anlægsarbejdet, skal opbevares i container eller på</w:t>
      </w:r>
      <w:r w:rsidR="00EA073C">
        <w:t xml:space="preserve"> a</w:t>
      </w:r>
      <w:r>
        <w:t>n</w:t>
      </w:r>
      <w:r w:rsidR="00EA073C">
        <w:softHyphen/>
      </w:r>
      <w:r>
        <w:t>den vis, så det er sikret mod vejr og vind.</w:t>
      </w:r>
    </w:p>
    <w:p w14:paraId="5DF7875A" w14:textId="77777777" w:rsidR="005B1EB2" w:rsidRDefault="005B1EB2" w:rsidP="00A0695C"/>
    <w:p w14:paraId="5FB8222B" w14:textId="682ADB9A" w:rsidR="005B1EB2" w:rsidRDefault="005B1EB2" w:rsidP="00A0695C">
      <w:r>
        <w:t>Affald skal bortskaffes i overensstemmelse med Vordingborg Kommunes regulativ for</w:t>
      </w:r>
      <w:r w:rsidR="00EA073C">
        <w:t xml:space="preserve"> </w:t>
      </w:r>
      <w:r>
        <w:t>erhvervsaf</w:t>
      </w:r>
      <w:r w:rsidR="00EA073C">
        <w:softHyphen/>
      </w:r>
      <w:r>
        <w:t>fald.</w:t>
      </w:r>
    </w:p>
    <w:p w14:paraId="3603B6D8" w14:textId="77777777" w:rsidR="005B1EB2" w:rsidRPr="00EA073C" w:rsidRDefault="005B1EB2" w:rsidP="00A0695C">
      <w:pPr>
        <w:pStyle w:val="Overskrift3"/>
      </w:pPr>
      <w:bookmarkStart w:id="114" w:name="_Toc154052341"/>
      <w:bookmarkStart w:id="115" w:name="_Toc155872388"/>
      <w:bookmarkStart w:id="116" w:name="_Toc158721461"/>
      <w:bookmarkStart w:id="117" w:name="_Toc164078265"/>
      <w:r w:rsidRPr="00EA073C">
        <w:t>Til- og frakørsel</w:t>
      </w:r>
      <w:bookmarkEnd w:id="114"/>
      <w:bookmarkEnd w:id="115"/>
      <w:bookmarkEnd w:id="116"/>
      <w:bookmarkEnd w:id="117"/>
    </w:p>
    <w:p w14:paraId="5D0BAFBD" w14:textId="74FF34C4" w:rsidR="0058401C" w:rsidRDefault="005B1EB2" w:rsidP="00A0695C">
      <w:r w:rsidRPr="00C27D14">
        <w:t xml:space="preserve">Der er etableret en adgangsvej </w:t>
      </w:r>
      <w:r>
        <w:t xml:space="preserve">ned til Endurobanen og en vendeplads foran banen. Jord der skal indbygges i Endurobanen flyttes fra jordbanken via dumpere. Afstanden mellem jordbanken og banen er ca. 300 meter. Jord, som ikke er oplagt midlertidigt i jordbanken, tilkøres til </w:t>
      </w:r>
      <w:r w:rsidR="00EA073C">
        <w:t>E</w:t>
      </w:r>
      <w:r>
        <w:t>nduro</w:t>
      </w:r>
      <w:r w:rsidR="00EA073C">
        <w:softHyphen/>
      </w:r>
      <w:r>
        <w:t xml:space="preserve">banen på lastbiler. Vendepladsen foran sikrer, at lastbilerne ikke skal bakken ned til Endurobanen forbi Næs Å.    </w:t>
      </w:r>
      <w:bookmarkStart w:id="118" w:name="_Toc155878149"/>
      <w:bookmarkStart w:id="119" w:name="_Toc154050718"/>
      <w:bookmarkStart w:id="120" w:name="_Toc154052344"/>
      <w:bookmarkStart w:id="121" w:name="_Toc155872391"/>
    </w:p>
    <w:p w14:paraId="39E089B6" w14:textId="5708288A" w:rsidR="004C17C2" w:rsidRDefault="00B044EB" w:rsidP="00A0695C">
      <w:pPr>
        <w:pStyle w:val="Overskrift2"/>
      </w:pPr>
      <w:bookmarkStart w:id="122" w:name="_Toc164078266"/>
      <w:r>
        <w:t xml:space="preserve">Enduro Danmarks </w:t>
      </w:r>
      <w:bookmarkEnd w:id="118"/>
      <w:r w:rsidR="00691B8B">
        <w:t>endurobane</w:t>
      </w:r>
      <w:bookmarkEnd w:id="122"/>
      <w:r w:rsidR="007C42FE">
        <w:t xml:space="preserve"> </w:t>
      </w:r>
      <w:bookmarkEnd w:id="119"/>
      <w:bookmarkEnd w:id="120"/>
      <w:bookmarkEnd w:id="121"/>
    </w:p>
    <w:p w14:paraId="7EEF195B" w14:textId="77777777" w:rsidR="00EC4837" w:rsidRDefault="00EC4837" w:rsidP="00A0695C">
      <w:pPr>
        <w:pStyle w:val="Overskrift3"/>
      </w:pPr>
      <w:bookmarkStart w:id="123" w:name="_Toc154052347"/>
      <w:bookmarkStart w:id="124" w:name="_Toc155872394"/>
      <w:bookmarkStart w:id="125" w:name="_Toc158721463"/>
      <w:bookmarkStart w:id="126" w:name="_Toc164078267"/>
      <w:r>
        <w:t>Befæstede/tætte overflader</w:t>
      </w:r>
      <w:bookmarkEnd w:id="123"/>
      <w:bookmarkEnd w:id="124"/>
      <w:bookmarkEnd w:id="125"/>
      <w:bookmarkEnd w:id="126"/>
    </w:p>
    <w:p w14:paraId="52F4E521" w14:textId="1EE77D7E" w:rsidR="00EC4837" w:rsidRPr="00EC4837" w:rsidRDefault="00EC4837" w:rsidP="00A0695C">
      <w:r>
        <w:t xml:space="preserve">Der vil ikke være befæstede/tætte overflader på anlægget. Standardvilkår 2 er ikke relevant. </w:t>
      </w:r>
    </w:p>
    <w:p w14:paraId="37C4F635" w14:textId="1D49C88E" w:rsidR="005F37EB" w:rsidRDefault="00315C02" w:rsidP="00A0695C">
      <w:pPr>
        <w:pStyle w:val="Overskrift3"/>
      </w:pPr>
      <w:bookmarkStart w:id="127" w:name="_Toc164078268"/>
      <w:r>
        <w:t>Endurokørsel</w:t>
      </w:r>
      <w:bookmarkEnd w:id="127"/>
    </w:p>
    <w:p w14:paraId="33E5B1EC" w14:textId="15D2F0F1" w:rsidR="00AF3127" w:rsidRDefault="00556B73" w:rsidP="00A0695C">
      <w:r>
        <w:t>I</w:t>
      </w:r>
      <w:r w:rsidR="00F4126D">
        <w:t xml:space="preserve">følge </w:t>
      </w:r>
      <w:r>
        <w:t>ansøgningen ønske</w:t>
      </w:r>
      <w:r w:rsidR="00F4126D">
        <w:t>s</w:t>
      </w:r>
      <w:r>
        <w:t xml:space="preserve"> </w:t>
      </w:r>
      <w:r w:rsidR="00F4126D">
        <w:t xml:space="preserve">endurokørsel </w:t>
      </w:r>
      <w:r w:rsidR="00920DDF" w:rsidRPr="00AF3127">
        <w:t>onsdag</w:t>
      </w:r>
      <w:r w:rsidR="00920DDF">
        <w:t>e</w:t>
      </w:r>
      <w:r w:rsidR="00920DDF" w:rsidRPr="00AF3127">
        <w:t xml:space="preserve"> </w:t>
      </w:r>
      <w:r w:rsidR="00920DDF">
        <w:t xml:space="preserve">kl. </w:t>
      </w:r>
      <w:r w:rsidR="00920DDF" w:rsidRPr="00AF3127">
        <w:t>16</w:t>
      </w:r>
      <w:r w:rsidR="00920DDF">
        <w:t xml:space="preserve">.00 – </w:t>
      </w:r>
      <w:r w:rsidR="00920DDF" w:rsidRPr="00AF3127">
        <w:t>20</w:t>
      </w:r>
      <w:r w:rsidR="00920DDF">
        <w:t>.00</w:t>
      </w:r>
      <w:r w:rsidR="00920DDF" w:rsidRPr="00AF3127">
        <w:t xml:space="preserve"> og </w:t>
      </w:r>
      <w:r w:rsidR="00920DDF">
        <w:t>l</w:t>
      </w:r>
      <w:r w:rsidR="00920DDF" w:rsidRPr="00AF3127">
        <w:t>ørdag</w:t>
      </w:r>
      <w:r w:rsidR="00920DDF">
        <w:t>e</w:t>
      </w:r>
      <w:r w:rsidR="00920DDF" w:rsidRPr="00AF3127">
        <w:t xml:space="preserve"> </w:t>
      </w:r>
      <w:r w:rsidR="00920DDF">
        <w:t xml:space="preserve">kl. </w:t>
      </w:r>
      <w:r w:rsidR="00920DDF" w:rsidRPr="00AF3127">
        <w:t>10</w:t>
      </w:r>
      <w:r w:rsidR="00920DDF">
        <w:t xml:space="preserve">.00 – </w:t>
      </w:r>
      <w:r w:rsidR="00920DDF" w:rsidRPr="00AF3127">
        <w:t>16</w:t>
      </w:r>
      <w:r w:rsidR="00920DDF">
        <w:t>.00</w:t>
      </w:r>
      <w:r w:rsidR="00F4126D">
        <w:t>. Det er de samme tidsrum,</w:t>
      </w:r>
      <w:r w:rsidR="00F670F9">
        <w:t xml:space="preserve"> hvor motocrossbanen benyttes</w:t>
      </w:r>
      <w:r w:rsidR="00920DDF" w:rsidRPr="00AF3127">
        <w:t>.</w:t>
      </w:r>
      <w:r w:rsidR="00920DDF">
        <w:t xml:space="preserve"> </w:t>
      </w:r>
    </w:p>
    <w:p w14:paraId="26820612" w14:textId="0DE77178" w:rsidR="00AF3127" w:rsidRPr="00AF3127" w:rsidRDefault="00AF3127" w:rsidP="00A0695C"/>
    <w:p w14:paraId="63689A22" w14:textId="102267A2" w:rsidR="005F37EB" w:rsidRDefault="00B65C56" w:rsidP="00A0695C">
      <w:r>
        <w:t>Enduro</w:t>
      </w:r>
      <w:r w:rsidR="00315C02">
        <w:t xml:space="preserve">kørslen foregår på det </w:t>
      </w:r>
      <w:r w:rsidR="00274963">
        <w:t>opbygge</w:t>
      </w:r>
      <w:r w:rsidR="00315C02">
        <w:t>de</w:t>
      </w:r>
      <w:r w:rsidR="00274963">
        <w:t xml:space="preserve"> </w:t>
      </w:r>
      <w:r>
        <w:t>bakkelandskab</w:t>
      </w:r>
      <w:r w:rsidR="00FC720B">
        <w:t xml:space="preserve"> </w:t>
      </w:r>
      <w:r w:rsidR="00FC720B" w:rsidRPr="00180FF3">
        <w:t xml:space="preserve">og på indersiden af </w:t>
      </w:r>
      <w:r w:rsidR="00180FF3">
        <w:t xml:space="preserve">de </w:t>
      </w:r>
      <w:r w:rsidR="00FC720B" w:rsidRPr="00180FF3">
        <w:t>ydre volde</w:t>
      </w:r>
      <w:r w:rsidR="00FC720B">
        <w:t>. Der</w:t>
      </w:r>
      <w:r w:rsidR="00315C02">
        <w:t xml:space="preserve"> etableres </w:t>
      </w:r>
      <w:r w:rsidR="00FC720B">
        <w:t xml:space="preserve">desuden </w:t>
      </w:r>
      <w:r w:rsidR="00315C02">
        <w:t xml:space="preserve">diverse forhindringer, som skal forceres under kørslen. </w:t>
      </w:r>
    </w:p>
    <w:p w14:paraId="6795F72F" w14:textId="77777777" w:rsidR="005D52E1" w:rsidRDefault="005D52E1" w:rsidP="00A0695C"/>
    <w:p w14:paraId="486CA07F" w14:textId="7C2A4471" w:rsidR="0058401C" w:rsidRDefault="00920DDF" w:rsidP="00A0695C">
      <w:r>
        <w:t xml:space="preserve">Når klubben benytter banen, vil </w:t>
      </w:r>
      <w:r w:rsidR="00AF3127" w:rsidRPr="00AF3127">
        <w:t xml:space="preserve">der </w:t>
      </w:r>
      <w:r>
        <w:t xml:space="preserve">blive </w:t>
      </w:r>
      <w:r w:rsidR="007A071E">
        <w:t>oprethold</w:t>
      </w:r>
      <w:r>
        <w:t>t</w:t>
      </w:r>
      <w:r w:rsidR="007A071E">
        <w:t xml:space="preserve"> </w:t>
      </w:r>
      <w:r w:rsidR="00AF3127" w:rsidRPr="00AF3127">
        <w:t>fri passage</w:t>
      </w:r>
      <w:r>
        <w:t xml:space="preserve"> til anlægget</w:t>
      </w:r>
      <w:r w:rsidR="00AF3127" w:rsidRPr="00AF3127">
        <w:t>.</w:t>
      </w:r>
    </w:p>
    <w:p w14:paraId="523B98B9" w14:textId="77777777" w:rsidR="0058401C" w:rsidRDefault="0058401C" w:rsidP="00A0695C"/>
    <w:p w14:paraId="3E44215B" w14:textId="0A5616BC" w:rsidR="0058401C" w:rsidRDefault="0058401C" w:rsidP="00A0695C">
      <w:r>
        <w:t>Der foreligger ikke en støjberegning med forudsætninger om indretningen af banen og afskær</w:t>
      </w:r>
      <w:r>
        <w:softHyphen/>
        <w:t>m</w:t>
      </w:r>
      <w:r>
        <w:softHyphen/>
        <w:t>ende foranstaltninger. Standardvilkår 5 vil være relevant, når og hvis der er udført en støjbereg</w:t>
      </w:r>
      <w:r>
        <w:softHyphen/>
        <w:t xml:space="preserve">ning.  </w:t>
      </w:r>
    </w:p>
    <w:p w14:paraId="6FA1D317" w14:textId="77777777" w:rsidR="00315C02" w:rsidRDefault="00315C02" w:rsidP="00A0695C"/>
    <w:p w14:paraId="68E0E288" w14:textId="37F61B8A" w:rsidR="00315C02" w:rsidRPr="002869F4" w:rsidRDefault="00315C02" w:rsidP="00A0695C">
      <w:pPr>
        <w:rPr>
          <w:color w:val="FF0000"/>
        </w:rPr>
      </w:pPr>
      <w:r>
        <w:t xml:space="preserve">Indretningen af banen er beskrevet i afsnit </w:t>
      </w:r>
      <w:r>
        <w:fldChar w:fldCharType="begin"/>
      </w:r>
      <w:r>
        <w:instrText xml:space="preserve"> REF _Ref158814349 \r \h </w:instrText>
      </w:r>
      <w:r>
        <w:fldChar w:fldCharType="separate"/>
      </w:r>
      <w:r w:rsidR="00B12AC2">
        <w:t>3.1.2</w:t>
      </w:r>
      <w:r>
        <w:fldChar w:fldCharType="end"/>
      </w:r>
    </w:p>
    <w:p w14:paraId="2204C907" w14:textId="07CBD743" w:rsidR="00DC599C" w:rsidRDefault="008515A0" w:rsidP="00A0695C">
      <w:pPr>
        <w:pStyle w:val="Overskrift4"/>
      </w:pPr>
      <w:bookmarkStart w:id="128" w:name="_Toc154052349"/>
      <w:bookmarkStart w:id="129" w:name="_Toc155872396"/>
      <w:r>
        <w:t>Adgangskontrol</w:t>
      </w:r>
      <w:r w:rsidR="00473B0C">
        <w:t xml:space="preserve"> og skiltning</w:t>
      </w:r>
      <w:bookmarkEnd w:id="128"/>
      <w:bookmarkEnd w:id="129"/>
    </w:p>
    <w:p w14:paraId="077862C8" w14:textId="451D5A7B" w:rsidR="007E4924" w:rsidRDefault="0071397F" w:rsidP="00A0695C">
      <w:r>
        <w:t xml:space="preserve">Det er almindelig praksis, at </w:t>
      </w:r>
      <w:r w:rsidR="007E4924">
        <w:t xml:space="preserve">uautoriseret brug af </w:t>
      </w:r>
      <w:r w:rsidR="00315C02">
        <w:t xml:space="preserve">motorsportsanlæg </w:t>
      </w:r>
      <w:r>
        <w:t>forhindres. Dette er udtryk</w:t>
      </w:r>
      <w:r w:rsidR="00DC599C">
        <w:t>t</w:t>
      </w:r>
      <w:r>
        <w:t xml:space="preserve"> </w:t>
      </w:r>
      <w:r w:rsidR="00DC599C">
        <w:t>med stan</w:t>
      </w:r>
      <w:r w:rsidR="00DC599C">
        <w:softHyphen/>
        <w:t>dardvilkår 3.</w:t>
      </w:r>
      <w:r w:rsidR="00462C7F">
        <w:t xml:space="preserve"> </w:t>
      </w:r>
      <w:r w:rsidR="00271119">
        <w:t xml:space="preserve">Vi anser </w:t>
      </w:r>
      <w:r w:rsidR="00315C02">
        <w:t xml:space="preserve">dette for opfyldt med </w:t>
      </w:r>
      <w:r w:rsidR="00271119">
        <w:t>den omkransende vold</w:t>
      </w:r>
      <w:r w:rsidR="00315C02">
        <w:t xml:space="preserve"> og forhindring af ad</w:t>
      </w:r>
      <w:r w:rsidR="00315C02">
        <w:softHyphen/>
        <w:t xml:space="preserve">gang til baneanlægget for motorkøretøjer, uden for åbningstiden. Det er </w:t>
      </w:r>
      <w:r w:rsidR="00271119">
        <w:t>ligesom det foregår ved de øvrige baner i Barmosen</w:t>
      </w:r>
      <w:r w:rsidR="00315C02">
        <w:t>, men der skal være offentlig adgang for cyklister og fodgængere</w:t>
      </w:r>
      <w:r w:rsidR="00271119">
        <w:t>.</w:t>
      </w:r>
      <w:r w:rsidR="00315C02">
        <w:t xml:space="preserve"> </w:t>
      </w:r>
    </w:p>
    <w:p w14:paraId="56E4EB60" w14:textId="77777777" w:rsidR="00473B0C" w:rsidRDefault="00473B0C" w:rsidP="00A0695C"/>
    <w:p w14:paraId="1AFA8BEE" w14:textId="4CBE229C" w:rsidR="00636CED" w:rsidRDefault="00473B0C" w:rsidP="00A0695C">
      <w:r>
        <w:t xml:space="preserve">Pligten til at underrette besøgende om åbningstider og ordensregler for benyttelse, er udtrykt i standardvilkår 4 og 6. </w:t>
      </w:r>
      <w:bookmarkStart w:id="130" w:name="_Toc154050723"/>
      <w:bookmarkStart w:id="131" w:name="_Toc154052356"/>
      <w:bookmarkStart w:id="132" w:name="_Toc155872403"/>
    </w:p>
    <w:p w14:paraId="534A837F" w14:textId="1555A046" w:rsidR="008755D8" w:rsidRDefault="008E589D" w:rsidP="00A0695C">
      <w:pPr>
        <w:pStyle w:val="Overskrift3"/>
      </w:pPr>
      <w:bookmarkStart w:id="133" w:name="_Toc158721465"/>
      <w:bookmarkStart w:id="134" w:name="_Toc164078269"/>
      <w:r>
        <w:t>Beskyttelse af jord og grundvand</w:t>
      </w:r>
      <w:bookmarkEnd w:id="130"/>
      <w:bookmarkEnd w:id="131"/>
      <w:bookmarkEnd w:id="132"/>
      <w:bookmarkEnd w:id="133"/>
      <w:bookmarkEnd w:id="134"/>
    </w:p>
    <w:p w14:paraId="476B1FFB" w14:textId="77777777" w:rsidR="008E589D" w:rsidRDefault="008E589D" w:rsidP="00A0695C">
      <w:r>
        <w:t>Banen ligger i et område med almindelige drikkevandsinteresser.</w:t>
      </w:r>
    </w:p>
    <w:p w14:paraId="07118D6C" w14:textId="77777777" w:rsidR="008E589D" w:rsidRDefault="008E589D" w:rsidP="00A0695C"/>
    <w:p w14:paraId="22360C48" w14:textId="64740B03" w:rsidR="008E589D" w:rsidRDefault="008E589D" w:rsidP="00A0695C">
      <w:r w:rsidRPr="00AF3127">
        <w:t xml:space="preserve">Der </w:t>
      </w:r>
      <w:r w:rsidR="002B4EE8">
        <w:t xml:space="preserve">vil ikke være </w:t>
      </w:r>
      <w:r w:rsidR="00DE77DD">
        <w:t xml:space="preserve">faste </w:t>
      </w:r>
      <w:r w:rsidR="002B4EE8">
        <w:t xml:space="preserve">oplag af </w:t>
      </w:r>
      <w:r w:rsidRPr="00AF3127">
        <w:t>brændstof, kemikalier eller olie på arealerne</w:t>
      </w:r>
      <w:r w:rsidR="002B4EE8">
        <w:t xml:space="preserve">. </w:t>
      </w:r>
      <w:r>
        <w:t>Standardvilkår 9, 10 og 11</w:t>
      </w:r>
      <w:r w:rsidR="002B4EE8">
        <w:t>,</w:t>
      </w:r>
      <w:r>
        <w:t xml:space="preserve"> </w:t>
      </w:r>
      <w:r w:rsidR="002B4EE8">
        <w:t xml:space="preserve">om opbevaring af kemiske stoffer og olieprodukter, </w:t>
      </w:r>
      <w:r>
        <w:t>er ikke relevante</w:t>
      </w:r>
      <w:r w:rsidRPr="00AF3127">
        <w:t>.</w:t>
      </w:r>
      <w:r>
        <w:t xml:space="preserve"> </w:t>
      </w:r>
    </w:p>
    <w:p w14:paraId="0E81F476" w14:textId="77777777" w:rsidR="008E589D" w:rsidRDefault="008E589D" w:rsidP="00A0695C"/>
    <w:p w14:paraId="2A8BFF3A" w14:textId="21DC432D" w:rsidR="008E589D" w:rsidRDefault="008E589D" w:rsidP="00A0695C">
      <w:r w:rsidRPr="00AF3127">
        <w:t xml:space="preserve">Påfyldning </w:t>
      </w:r>
      <w:r w:rsidR="0058401C">
        <w:t xml:space="preserve">af drivmiddel </w:t>
      </w:r>
      <w:r>
        <w:t xml:space="preserve">vil </w:t>
      </w:r>
      <w:r w:rsidRPr="00AF3127">
        <w:t xml:space="preserve">udelukkende </w:t>
      </w:r>
      <w:r>
        <w:t xml:space="preserve">foregå </w:t>
      </w:r>
      <w:r w:rsidRPr="00AF3127">
        <w:t>med mil</w:t>
      </w:r>
      <w:r>
        <w:softHyphen/>
      </w:r>
      <w:r w:rsidRPr="00AF3127">
        <w:t>jø</w:t>
      </w:r>
      <w:r>
        <w:softHyphen/>
      </w:r>
      <w:r w:rsidRPr="00AF3127">
        <w:t>måt</w:t>
      </w:r>
      <w:r>
        <w:softHyphen/>
      </w:r>
      <w:r w:rsidRPr="00AF3127">
        <w:t>te under motorcyklerne</w:t>
      </w:r>
      <w:r w:rsidR="0058401C">
        <w:t xml:space="preserve">. </w:t>
      </w:r>
      <w:r>
        <w:t>Dette opfyl</w:t>
      </w:r>
      <w:r w:rsidR="0058401C">
        <w:softHyphen/>
      </w:r>
      <w:r>
        <w:t>der standardvilkår 12. Derudover skal standardvilkår 13 sikre at vedligehold og reparation kan foregå uden spild af kemikalier på jorden.</w:t>
      </w:r>
    </w:p>
    <w:p w14:paraId="44091DEE" w14:textId="77777777" w:rsidR="002B4EE8" w:rsidRDefault="002B4EE8" w:rsidP="00A0695C"/>
    <w:p w14:paraId="3114580F" w14:textId="1184D1F6" w:rsidR="008E589D" w:rsidRDefault="008E589D" w:rsidP="00A0695C">
      <w:r>
        <w:t>Der påtænkes ikke etableret mulighed for vask af køretøjerne. Standardvilkår 14 er derfor ikke relevant.</w:t>
      </w:r>
    </w:p>
    <w:p w14:paraId="7482F87C" w14:textId="77777777" w:rsidR="008E589D" w:rsidRDefault="008E589D" w:rsidP="00A0695C">
      <w:pPr>
        <w:pStyle w:val="Overskrift3"/>
      </w:pPr>
      <w:bookmarkStart w:id="135" w:name="_Toc154050724"/>
      <w:bookmarkStart w:id="136" w:name="_Toc154052357"/>
      <w:bookmarkStart w:id="137" w:name="_Toc155872404"/>
      <w:bookmarkStart w:id="138" w:name="_Toc158721466"/>
      <w:bookmarkStart w:id="139" w:name="_Toc164078270"/>
      <w:r>
        <w:t>Egenkontrol</w:t>
      </w:r>
      <w:bookmarkEnd w:id="135"/>
      <w:bookmarkEnd w:id="136"/>
      <w:bookmarkEnd w:id="137"/>
      <w:bookmarkEnd w:id="138"/>
      <w:bookmarkEnd w:id="139"/>
    </w:p>
    <w:p w14:paraId="5F83A05C" w14:textId="005E277B" w:rsidR="008E589D" w:rsidRDefault="008E589D" w:rsidP="00A0695C">
      <w:r>
        <w:t>Ifølge vejledning om støj fra motorsportsbaner kan egenkontrollen, der skal sikre overholdelse af miljøgodkendelsens støjgrænser, bestå i registrering af</w:t>
      </w:r>
      <w:r w:rsidR="002869F4">
        <w:t>,</w:t>
      </w:r>
      <w:r>
        <w:t xml:space="preserve"> hvilke motorcykler der er bragt med til anlægget ved den enkelte træningsdag. Registreringen skal give mulighed for at kontrollere om</w:t>
      </w:r>
      <w:r w:rsidR="002869F4">
        <w:t>,</w:t>
      </w:r>
      <w:r>
        <w:t xml:space="preserve"> de enkelte maskiner opfylder miljøgodkendelsens betingelser.</w:t>
      </w:r>
    </w:p>
    <w:p w14:paraId="57ABD83D" w14:textId="77777777" w:rsidR="008E589D" w:rsidRDefault="008E589D" w:rsidP="00A0695C"/>
    <w:p w14:paraId="76938ECC" w14:textId="40A53092" w:rsidR="008E589D" w:rsidRPr="00106AD9" w:rsidRDefault="008E589D" w:rsidP="00A0695C">
      <w:r>
        <w:t>For maskiner</w:t>
      </w:r>
      <w:r w:rsidR="002869F4">
        <w:t>,</w:t>
      </w:r>
      <w:r>
        <w:t xml:space="preserve"> der regelmæssigt benytter anlægget, skal der kunne fremvises dokumentation for kildestyrke, målt på stand </w:t>
      </w:r>
      <w:r w:rsidR="008800E4">
        <w:t xml:space="preserve">efter </w:t>
      </w:r>
      <w:r>
        <w:t>DASU</w:t>
      </w:r>
      <w:r w:rsidR="000F4102">
        <w:t>s</w:t>
      </w:r>
      <w:r>
        <w:t xml:space="preserve"> regler</w:t>
      </w:r>
      <w:r w:rsidR="000F4102">
        <w:t>.</w:t>
      </w:r>
    </w:p>
    <w:p w14:paraId="15DA24DE" w14:textId="77777777" w:rsidR="008E589D" w:rsidRDefault="008E589D" w:rsidP="00A0695C"/>
    <w:p w14:paraId="60ED1C96" w14:textId="6C443825" w:rsidR="008E589D" w:rsidRDefault="008E589D" w:rsidP="00A0695C">
      <w:r>
        <w:t>Standardvilkår 15 om kontrol med befæstede flader er ikke relevant.</w:t>
      </w:r>
    </w:p>
    <w:p w14:paraId="036E85BB" w14:textId="77777777" w:rsidR="008E589D" w:rsidRDefault="008E589D" w:rsidP="00A0695C">
      <w:pPr>
        <w:pStyle w:val="Overskrift3"/>
      </w:pPr>
      <w:bookmarkStart w:id="140" w:name="_Toc154050725"/>
      <w:bookmarkStart w:id="141" w:name="_Toc154052358"/>
      <w:bookmarkStart w:id="142" w:name="_Toc155872405"/>
      <w:bookmarkStart w:id="143" w:name="_Toc158721467"/>
      <w:bookmarkStart w:id="144" w:name="_Toc164078271"/>
      <w:r>
        <w:t>Driftsjournal</w:t>
      </w:r>
      <w:bookmarkEnd w:id="140"/>
      <w:bookmarkEnd w:id="141"/>
      <w:bookmarkEnd w:id="142"/>
      <w:bookmarkEnd w:id="143"/>
      <w:bookmarkEnd w:id="144"/>
    </w:p>
    <w:p w14:paraId="6B1DB3DB" w14:textId="77777777" w:rsidR="008E589D" w:rsidRPr="004F73CA" w:rsidRDefault="008E589D" w:rsidP="00A0695C">
      <w:r>
        <w:t>Standardvilkår 16 om driftsjournal for registreringer efter standardvilkår 15 er ikke relevant.</w:t>
      </w:r>
    </w:p>
    <w:p w14:paraId="2AAEA7A0" w14:textId="3588F47C" w:rsidR="00DD5644" w:rsidRPr="00DD5644" w:rsidRDefault="00DD5644" w:rsidP="00A0695C">
      <w:pPr>
        <w:pStyle w:val="Overskrift3"/>
      </w:pPr>
      <w:bookmarkStart w:id="145" w:name="_Toc154050729"/>
      <w:bookmarkStart w:id="146" w:name="_Toc154052362"/>
      <w:bookmarkStart w:id="147" w:name="_Toc155872409"/>
      <w:bookmarkStart w:id="148" w:name="_Toc158721468"/>
      <w:bookmarkStart w:id="149" w:name="_Toc164078272"/>
      <w:r>
        <w:t>Driftsforstyrrelser og uheld</w:t>
      </w:r>
      <w:bookmarkEnd w:id="145"/>
      <w:bookmarkEnd w:id="146"/>
      <w:bookmarkEnd w:id="147"/>
      <w:bookmarkEnd w:id="148"/>
      <w:bookmarkEnd w:id="149"/>
    </w:p>
    <w:p w14:paraId="4E20C6F9" w14:textId="6A9A903A" w:rsidR="002869F4" w:rsidRDefault="00DE77DD" w:rsidP="00A0695C">
      <w:r>
        <w:t>I ansøgningen oplyses, at e</w:t>
      </w:r>
      <w:r w:rsidR="007A52C0">
        <w:t xml:space="preserve">ventuelt </w:t>
      </w:r>
      <w:r w:rsidR="00EB1E4D">
        <w:t>s</w:t>
      </w:r>
      <w:r w:rsidR="00EB1E4D" w:rsidRPr="00AF3127">
        <w:t>pild</w:t>
      </w:r>
      <w:r w:rsidR="00EB1E4D">
        <w:t xml:space="preserve"> af drivmiddel eller olie</w:t>
      </w:r>
      <w:r w:rsidR="00EB1E4D" w:rsidRPr="00AF3127">
        <w:t xml:space="preserve"> </w:t>
      </w:r>
      <w:r w:rsidR="007A52C0">
        <w:t xml:space="preserve">opsamles med </w:t>
      </w:r>
      <w:r w:rsidR="00EB1E4D" w:rsidRPr="00AF3127">
        <w:t>oliesugende materialer</w:t>
      </w:r>
      <w:r w:rsidR="00EB1E4D">
        <w:t xml:space="preserve">, som </w:t>
      </w:r>
      <w:r w:rsidR="005A220E">
        <w:t xml:space="preserve">brugerne </w:t>
      </w:r>
      <w:r w:rsidR="007A52C0">
        <w:t xml:space="preserve">selv </w:t>
      </w:r>
      <w:r w:rsidR="00EB1E4D">
        <w:t>medbringe</w:t>
      </w:r>
      <w:r w:rsidR="005A220E">
        <w:t>r. Der medbringes også</w:t>
      </w:r>
      <w:r w:rsidR="00EB1E4D" w:rsidRPr="00AF3127">
        <w:t xml:space="preserve"> brandslukker.</w:t>
      </w:r>
      <w:r w:rsidR="005A220E">
        <w:t xml:space="preserve"> Det er normal praksis ved Enduroløb.</w:t>
      </w:r>
    </w:p>
    <w:p w14:paraId="6FF7A5C6" w14:textId="77777777" w:rsidR="001112CD" w:rsidRDefault="001112CD" w:rsidP="00A0695C">
      <w:pPr>
        <w:pStyle w:val="Overskrift2"/>
      </w:pPr>
      <w:bookmarkStart w:id="150" w:name="_Toc154050722"/>
      <w:bookmarkStart w:id="151" w:name="_Toc154052352"/>
      <w:bookmarkStart w:id="152" w:name="_Toc155872399"/>
      <w:bookmarkStart w:id="153" w:name="_Toc155878150"/>
      <w:bookmarkStart w:id="154" w:name="_Toc164078273"/>
      <w:r>
        <w:t>Støj</w:t>
      </w:r>
      <w:bookmarkEnd w:id="150"/>
      <w:bookmarkEnd w:id="151"/>
      <w:bookmarkEnd w:id="152"/>
      <w:bookmarkEnd w:id="153"/>
      <w:bookmarkEnd w:id="154"/>
    </w:p>
    <w:p w14:paraId="4F8D5827" w14:textId="77777777" w:rsidR="009436E3" w:rsidRDefault="001A4222" w:rsidP="00A0695C">
      <w:r>
        <w:t>Den nærmeste bolig ligger omkring 900 meter fra banen og omkring en snes boliger ligger lidt mere end 1 kilometer fra banen i forskellige retninger. De nærmeste boligområder ligger et par kilometer mod sydvest.</w:t>
      </w:r>
    </w:p>
    <w:p w14:paraId="31C542EA" w14:textId="77777777" w:rsidR="009436E3" w:rsidRDefault="009436E3" w:rsidP="00A0695C"/>
    <w:p w14:paraId="52BAEE10" w14:textId="6A8A1D27" w:rsidR="001A4222" w:rsidRDefault="001A4222" w:rsidP="00A0695C">
      <w:r>
        <w:rPr>
          <w:noProof/>
        </w:rPr>
        <w:drawing>
          <wp:inline distT="0" distB="0" distL="0" distR="0" wp14:anchorId="3B8D38F4" wp14:editId="33CEB5AB">
            <wp:extent cx="6120130" cy="3161665"/>
            <wp:effectExtent l="0" t="0" r="0" b="635"/>
            <wp:docPr id="1616111493" name="Billede 2" descr="Et billede, der indeholder kort, diagram, tekst,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11493" name="Billede 2" descr="Et billede, der indeholder kort, diagram, tekst, Plan&#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161665"/>
                    </a:xfrm>
                    <a:prstGeom prst="rect">
                      <a:avLst/>
                    </a:prstGeom>
                    <a:noFill/>
                    <a:ln>
                      <a:noFill/>
                    </a:ln>
                  </pic:spPr>
                </pic:pic>
              </a:graphicData>
            </a:graphic>
          </wp:inline>
        </w:drawing>
      </w:r>
    </w:p>
    <w:p w14:paraId="684BB5E0" w14:textId="5E5E5DA7" w:rsidR="001A4222" w:rsidRDefault="001A4222" w:rsidP="00A0695C">
      <w:pPr>
        <w:pStyle w:val="Billedtekst"/>
      </w:pPr>
      <w:r>
        <w:t xml:space="preserve">Figur </w:t>
      </w:r>
      <w:r w:rsidR="00551908">
        <w:fldChar w:fldCharType="begin"/>
      </w:r>
      <w:r w:rsidR="00551908">
        <w:instrText xml:space="preserve"> SEQ Figur \* ARABIC </w:instrText>
      </w:r>
      <w:r w:rsidR="00551908">
        <w:fldChar w:fldCharType="separate"/>
      </w:r>
      <w:r w:rsidR="00B12AC2">
        <w:rPr>
          <w:noProof/>
        </w:rPr>
        <w:t>2</w:t>
      </w:r>
      <w:r w:rsidR="00551908">
        <w:rPr>
          <w:noProof/>
        </w:rPr>
        <w:fldChar w:fldCharType="end"/>
      </w:r>
      <w:r>
        <w:t xml:space="preserve"> Endurobanens placering i fht boligområder</w:t>
      </w:r>
      <w:r w:rsidR="0060534D">
        <w:t xml:space="preserve"> (rød plet: Endurobane)</w:t>
      </w:r>
    </w:p>
    <w:p w14:paraId="28E8CCB0" w14:textId="6F6D224C" w:rsidR="001112CD" w:rsidRPr="00EA073C" w:rsidRDefault="001112CD" w:rsidP="00A0695C">
      <w:pPr>
        <w:pStyle w:val="Overskrift3"/>
      </w:pPr>
      <w:bookmarkStart w:id="155" w:name="_Toc154052339"/>
      <w:bookmarkStart w:id="156" w:name="_Toc155872386"/>
      <w:bookmarkStart w:id="157" w:name="_Toc158721470"/>
      <w:bookmarkStart w:id="158" w:name="_Toc164078274"/>
      <w:r w:rsidRPr="00EA073C">
        <w:t xml:space="preserve">Støj </w:t>
      </w:r>
      <w:r w:rsidR="00721AC0">
        <w:t>fra</w:t>
      </w:r>
      <w:r w:rsidRPr="00EA073C">
        <w:t xml:space="preserve"> anlægs</w:t>
      </w:r>
      <w:bookmarkEnd w:id="155"/>
      <w:bookmarkEnd w:id="156"/>
      <w:r w:rsidR="006C760F">
        <w:t>arbejdet</w:t>
      </w:r>
      <w:bookmarkEnd w:id="157"/>
      <w:bookmarkEnd w:id="158"/>
    </w:p>
    <w:p w14:paraId="62535C4F" w14:textId="56158167" w:rsidR="001A4222" w:rsidRDefault="001112CD" w:rsidP="00A0695C">
      <w:r w:rsidRPr="00ED1624">
        <w:t>Anlægsarbejdet omfatter primært tilkørsel af jord med dumpere, lastbiler og arbejde med entrepre</w:t>
      </w:r>
      <w:r w:rsidRPr="00ED1624">
        <w:softHyphen/>
        <w:t xml:space="preserve">nørmaskiner på Endurobanen. </w:t>
      </w:r>
      <w:r w:rsidR="001A4222">
        <w:t>M</w:t>
      </w:r>
      <w:r w:rsidR="001A4222" w:rsidRPr="00ED1624">
        <w:t>askiner</w:t>
      </w:r>
      <w:r w:rsidR="001A4222">
        <w:t>ne, der skal etablere baneanlægget, bruges til daglig i Vor</w:t>
      </w:r>
      <w:r w:rsidR="0060534D">
        <w:softHyphen/>
      </w:r>
      <w:r w:rsidR="001A4222">
        <w:t>dingborg Kommu</w:t>
      </w:r>
      <w:r w:rsidR="001A4222">
        <w:softHyphen/>
        <w:t>nes jordbank, som også ligger i Barmosen. Det har ikke givet anledning til gener for omkringboende.</w:t>
      </w:r>
      <w:r w:rsidR="00C44438">
        <w:t xml:space="preserve"> Derudover vil der lejlighedsvist blive anvendt maskiner til frasortering af sten og nedknusning af stenene, så de kan benyttes til køreflader.</w:t>
      </w:r>
    </w:p>
    <w:p w14:paraId="353433E6" w14:textId="77777777" w:rsidR="001112CD" w:rsidRDefault="001112CD" w:rsidP="00A0695C"/>
    <w:p w14:paraId="3CB017BF" w14:textId="5FE4E72C" w:rsidR="006F20C9" w:rsidRDefault="00AE376B" w:rsidP="00A0695C">
      <w:r w:rsidRPr="00ED1624">
        <w:t xml:space="preserve">Der er ikke lavet støjberegninger for anlægsarbejdet, men maskiner til jordflytning har som regel en kildestyrke </w:t>
      </w:r>
      <w:r w:rsidR="009436E3">
        <w:t>omkring</w:t>
      </w:r>
      <w:r w:rsidRPr="00ED1624">
        <w:t xml:space="preserve"> 105 dB(A). </w:t>
      </w:r>
    </w:p>
    <w:p w14:paraId="730E7315" w14:textId="77777777" w:rsidR="006F20C9" w:rsidRDefault="006F20C9" w:rsidP="00A0695C"/>
    <w:p w14:paraId="5E9E8443" w14:textId="74CF7B1B" w:rsidR="006F20C9" w:rsidRDefault="006F20C9" w:rsidP="00A0695C">
      <w:r w:rsidRPr="00ED1624">
        <w:t>Der fastsættes støjgrænse</w:t>
      </w:r>
      <w:r>
        <w:t>r, efter Miljøstyrelsens vejledende støjgrænser</w:t>
      </w:r>
      <w:r w:rsidRPr="00ED1624">
        <w:t xml:space="preserve"> for omkringliggende boli</w:t>
      </w:r>
      <w:r w:rsidR="0060534D">
        <w:softHyphen/>
      </w:r>
      <w:r w:rsidRPr="00ED1624">
        <w:t>ger</w:t>
      </w:r>
      <w:r>
        <w:t xml:space="preserve"> og boligområder</w:t>
      </w:r>
      <w:r w:rsidRPr="00ED1624">
        <w:t xml:space="preserve">. </w:t>
      </w:r>
      <w:r>
        <w:t xml:space="preserve">Vi </w:t>
      </w:r>
      <w:r w:rsidR="001D092D" w:rsidRPr="00ED1624">
        <w:t>vurderer at arbej</w:t>
      </w:r>
      <w:r>
        <w:softHyphen/>
      </w:r>
      <w:r w:rsidR="001D092D" w:rsidRPr="00ED1624">
        <w:t>de</w:t>
      </w:r>
      <w:r>
        <w:t>t</w:t>
      </w:r>
      <w:r w:rsidR="00FD0A7D" w:rsidRPr="00ED1624">
        <w:t xml:space="preserve"> </w:t>
      </w:r>
      <w:r w:rsidR="001D092D" w:rsidRPr="00ED1624">
        <w:t xml:space="preserve">ikke vil medføre overskridelse af </w:t>
      </w:r>
      <w:r>
        <w:t xml:space="preserve">disse </w:t>
      </w:r>
      <w:r w:rsidR="001D092D" w:rsidRPr="00ED1624">
        <w:t>støjgræn</w:t>
      </w:r>
      <w:r>
        <w:softHyphen/>
      </w:r>
      <w:r w:rsidR="001D092D" w:rsidRPr="00ED1624">
        <w:t>ser</w:t>
      </w:r>
      <w:r>
        <w:t xml:space="preserve">. </w:t>
      </w:r>
    </w:p>
    <w:p w14:paraId="57C02DB6" w14:textId="77777777" w:rsidR="006F20C9" w:rsidRDefault="006F20C9" w:rsidP="00A0695C"/>
    <w:p w14:paraId="06918FDE" w14:textId="7FD22937" w:rsidR="00ED1624" w:rsidRDefault="001112CD" w:rsidP="00A0695C">
      <w:r>
        <w:t>Etablering</w:t>
      </w:r>
      <w:r w:rsidR="006F20C9">
        <w:t>en</w:t>
      </w:r>
      <w:r>
        <w:t xml:space="preserve"> af </w:t>
      </w:r>
      <w:r w:rsidR="006F20C9">
        <w:t>e</w:t>
      </w:r>
      <w:r>
        <w:t>ndurobanen vurderes ikke at medføre væsentlige vibrationsgener.</w:t>
      </w:r>
    </w:p>
    <w:p w14:paraId="1C238B4D" w14:textId="6A1FCD2D" w:rsidR="00ED1624" w:rsidRDefault="00ED1624" w:rsidP="00A0695C">
      <w:pPr>
        <w:pStyle w:val="Overskrift3"/>
      </w:pPr>
      <w:bookmarkStart w:id="159" w:name="_Toc158721471"/>
      <w:bookmarkStart w:id="160" w:name="_Toc164078275"/>
      <w:r>
        <w:t xml:space="preserve">Støj </w:t>
      </w:r>
      <w:r w:rsidR="003809B8">
        <w:t>fra endurokørsel</w:t>
      </w:r>
      <w:bookmarkEnd w:id="159"/>
      <w:bookmarkEnd w:id="160"/>
    </w:p>
    <w:p w14:paraId="153628C5" w14:textId="4B5E0BD0" w:rsidR="003809B8" w:rsidRDefault="0060534D" w:rsidP="00A0695C">
      <w:r>
        <w:t xml:space="preserve">Med </w:t>
      </w:r>
      <w:r w:rsidR="003809B8">
        <w:t xml:space="preserve">ansøgningen </w:t>
      </w:r>
      <w:r>
        <w:t xml:space="preserve">ønskes mulighed for op til </w:t>
      </w:r>
      <w:r w:rsidR="003809B8" w:rsidRPr="00AF3127">
        <w:t xml:space="preserve">25 </w:t>
      </w:r>
      <w:r w:rsidR="003809B8">
        <w:t>kørere samtidig på anlægget</w:t>
      </w:r>
      <w:r>
        <w:t>. A</w:t>
      </w:r>
      <w:r w:rsidR="001A4222">
        <w:t>lle e</w:t>
      </w:r>
      <w:r w:rsidR="003809B8" w:rsidRPr="00AF3127">
        <w:t>nduromaski</w:t>
      </w:r>
      <w:r w:rsidR="003809B8">
        <w:softHyphen/>
      </w:r>
      <w:r w:rsidR="003809B8" w:rsidRPr="00AF3127">
        <w:t xml:space="preserve">ner </w:t>
      </w:r>
      <w:r w:rsidR="003809B8">
        <w:t xml:space="preserve">på </w:t>
      </w:r>
      <w:r w:rsidR="001A4222">
        <w:t>banen</w:t>
      </w:r>
      <w:r w:rsidR="003809B8">
        <w:t xml:space="preserve"> vil være</w:t>
      </w:r>
      <w:r w:rsidR="003809B8" w:rsidRPr="00AF3127">
        <w:t xml:space="preserve"> typegodkendt til kørsel på offentlig vej</w:t>
      </w:r>
      <w:r w:rsidR="003809B8">
        <w:t>.</w:t>
      </w:r>
    </w:p>
    <w:p w14:paraId="510E10BA" w14:textId="77777777" w:rsidR="001A4222" w:rsidRDefault="001A4222" w:rsidP="00A0695C"/>
    <w:p w14:paraId="55E71165" w14:textId="2C6BBFA9" w:rsidR="0060534D" w:rsidRDefault="001A4222" w:rsidP="00A0695C">
      <w:r>
        <w:t>Miljøgodkendelser af motorsportsbaner gives normalt på grundlag af støjberegninger for den på</w:t>
      </w:r>
      <w:r w:rsidR="009436E3">
        <w:softHyphen/>
      </w:r>
      <w:r>
        <w:t>tænk</w:t>
      </w:r>
      <w:r w:rsidR="009436E3">
        <w:softHyphen/>
      </w:r>
      <w:r>
        <w:t xml:space="preserve">te aktivitet. </w:t>
      </w:r>
      <w:r w:rsidR="00D11773">
        <w:t>Det er ikke krævet her</w:t>
      </w:r>
      <w:r w:rsidR="00056F13">
        <w:t>, idet de anvendte maskiner støjer meget mindre end moto</w:t>
      </w:r>
      <w:r w:rsidR="009436E3">
        <w:softHyphen/>
      </w:r>
      <w:r w:rsidR="00056F13">
        <w:t>crossmaskiner, og der er god afstand til støjfølsomme områder.</w:t>
      </w:r>
    </w:p>
    <w:p w14:paraId="55460D15" w14:textId="77777777" w:rsidR="001112CD" w:rsidRDefault="001112CD" w:rsidP="00A0695C">
      <w:pPr>
        <w:pStyle w:val="Overskrift4"/>
      </w:pPr>
      <w:bookmarkStart w:id="161" w:name="_Toc154052353"/>
      <w:bookmarkStart w:id="162" w:name="_Toc155872400"/>
      <w:r w:rsidRPr="00ED1624">
        <w:t>Støj</w:t>
      </w:r>
      <w:r>
        <w:t xml:space="preserve"> ved endurokørsel med motocrossmaskiner</w:t>
      </w:r>
      <w:bookmarkEnd w:id="161"/>
      <w:bookmarkEnd w:id="162"/>
    </w:p>
    <w:p w14:paraId="6CD74771" w14:textId="19DCB1DD" w:rsidR="0060534D" w:rsidRPr="00ED1624" w:rsidRDefault="0060534D" w:rsidP="00A0695C">
      <w:r>
        <w:t>Ansøg</w:t>
      </w:r>
      <w:r>
        <w:softHyphen/>
        <w:t>ningen er vedlagt kopi af støjdokumentation for kørsel med moto</w:t>
      </w:r>
      <w:r>
        <w:softHyphen/>
        <w:t>crossmaskiner på en kom</w:t>
      </w:r>
      <w:r>
        <w:softHyphen/>
        <w:t xml:space="preserve">bineret Endurobane og Motocrossbane ved Fakse. </w:t>
      </w:r>
    </w:p>
    <w:p w14:paraId="6DC2FFAB" w14:textId="77777777" w:rsidR="0060534D" w:rsidRDefault="0060534D" w:rsidP="00A0695C"/>
    <w:p w14:paraId="7B70BFCF" w14:textId="3D0E6EF2" w:rsidR="001112CD" w:rsidRPr="00AF4219" w:rsidRDefault="001112CD" w:rsidP="00A0695C">
      <w:r w:rsidRPr="00AF4219">
        <w:t>Ved støj</w:t>
      </w:r>
      <w:r w:rsidR="00ED1624" w:rsidRPr="00AF4219">
        <w:t>målingen/-</w:t>
      </w:r>
      <w:r w:rsidRPr="00AF4219">
        <w:t xml:space="preserve">beregningen i Fakse </w:t>
      </w:r>
      <w:r w:rsidR="00ED1624" w:rsidRPr="00AF4219">
        <w:t xml:space="preserve">var </w:t>
      </w:r>
      <w:r w:rsidRPr="00AF4219">
        <w:t>der vedvarende kørsel med 2 stk. ”Motocross 250 ccm” og 1 stk. ”Motocross 4-takt” på endurobanen. Kildestyrkerne for de to mas</w:t>
      </w:r>
      <w:r w:rsidRPr="00AF4219">
        <w:softHyphen/>
        <w:t>ki</w:t>
      </w:r>
      <w:r w:rsidRPr="00AF4219">
        <w:softHyphen/>
        <w:t>ner er henholdsvis 128 og 129 dB(A) (re 1 pW), jf. Motorstøjsvejledningen. Dokumentationen er udført som ”Miljømåling – Ekstern Støj”.</w:t>
      </w:r>
    </w:p>
    <w:p w14:paraId="2F7B5898" w14:textId="77777777" w:rsidR="001112CD" w:rsidRPr="00AF4219" w:rsidRDefault="001112CD" w:rsidP="00A0695C"/>
    <w:p w14:paraId="008C1173" w14:textId="77777777" w:rsidR="0060534D" w:rsidRDefault="0060534D" w:rsidP="00A0695C">
      <w:r>
        <w:t xml:space="preserve">Støjrapporten viste at endurokørsel med en almindelig motocrosskørsel støjer ca. 7 dB mindre end ved almindelig motocrosskørsel, </w:t>
      </w:r>
      <w:r w:rsidR="00AF4219">
        <w:t>ca. 120 dB(A)</w:t>
      </w:r>
      <w:r w:rsidR="007F3CB3">
        <w:t xml:space="preserve">. </w:t>
      </w:r>
    </w:p>
    <w:p w14:paraId="6E60BF7B" w14:textId="77777777" w:rsidR="0060534D" w:rsidRDefault="0060534D" w:rsidP="00A0695C"/>
    <w:p w14:paraId="76C547C8" w14:textId="60DF9BAA" w:rsidR="007F3CB3" w:rsidRDefault="000D0F47" w:rsidP="00A0695C">
      <w:r>
        <w:t xml:space="preserve">Vi </w:t>
      </w:r>
      <w:r w:rsidR="009436E3">
        <w:t>skønne</w:t>
      </w:r>
      <w:r>
        <w:t>r, på den baggrund,</w:t>
      </w:r>
      <w:r w:rsidR="0060534D">
        <w:t xml:space="preserve"> </w:t>
      </w:r>
      <w:r w:rsidR="009436E3">
        <w:t xml:space="preserve">at </w:t>
      </w:r>
      <w:r w:rsidR="0060534D">
        <w:t xml:space="preserve">kørsel med </w:t>
      </w:r>
      <w:r w:rsidR="009436E3">
        <w:t xml:space="preserve">en enkelt </w:t>
      </w:r>
      <w:r>
        <w:t xml:space="preserve">tilsvarende </w:t>
      </w:r>
      <w:r w:rsidR="0060534D">
        <w:t>motocrosscykel på den nye ba</w:t>
      </w:r>
      <w:r w:rsidR="009436E3">
        <w:softHyphen/>
      </w:r>
      <w:r w:rsidR="0060534D">
        <w:t>ne i</w:t>
      </w:r>
      <w:r w:rsidR="007F3CB3">
        <w:t xml:space="preserve"> Barmosen</w:t>
      </w:r>
      <w:r>
        <w:t>,</w:t>
      </w:r>
      <w:r w:rsidR="007F3CB3">
        <w:t xml:space="preserve"> </w:t>
      </w:r>
      <w:r w:rsidR="009436E3">
        <w:t xml:space="preserve">vil </w:t>
      </w:r>
      <w:r w:rsidR="007F3CB3">
        <w:t xml:space="preserve">medføre et støjbidrag </w:t>
      </w:r>
      <w:r w:rsidR="009436E3">
        <w:t xml:space="preserve">omkring </w:t>
      </w:r>
      <w:r w:rsidR="007F3CB3">
        <w:t>5</w:t>
      </w:r>
      <w:r w:rsidR="009436E3">
        <w:t>0</w:t>
      </w:r>
      <w:r w:rsidR="007F3CB3">
        <w:t xml:space="preserve"> dB(A) ved de nærmeste bolig</w:t>
      </w:r>
      <w:r w:rsidR="009436E3">
        <w:t>er</w:t>
      </w:r>
      <w:r w:rsidR="007F3CB3">
        <w:t>.</w:t>
      </w:r>
      <w:r w:rsidR="009436E3">
        <w:t xml:space="preserve"> </w:t>
      </w:r>
      <w:r w:rsidR="0060534D">
        <w:t xml:space="preserve"> </w:t>
      </w:r>
    </w:p>
    <w:p w14:paraId="1EB92913" w14:textId="3A5079E1" w:rsidR="008755D8" w:rsidRDefault="002E7FEC" w:rsidP="00A0695C">
      <w:pPr>
        <w:pStyle w:val="Overskrift4"/>
      </w:pPr>
      <w:bookmarkStart w:id="163" w:name="_Toc154052354"/>
      <w:bookmarkStart w:id="164" w:name="_Toc155872401"/>
      <w:r>
        <w:t xml:space="preserve">Støj </w:t>
      </w:r>
      <w:r w:rsidR="008755D8">
        <w:t xml:space="preserve">ved kørsel med </w:t>
      </w:r>
      <w:r w:rsidR="008800E4">
        <w:t>e</w:t>
      </w:r>
      <w:r w:rsidR="008755D8">
        <w:t>nduromaskine</w:t>
      </w:r>
      <w:bookmarkEnd w:id="163"/>
      <w:bookmarkEnd w:id="164"/>
      <w:r w:rsidR="001B11F3">
        <w:t>r</w:t>
      </w:r>
    </w:p>
    <w:p w14:paraId="28DEDFF4" w14:textId="5E5A4DB2" w:rsidR="001112CD" w:rsidRDefault="001112CD" w:rsidP="00A0695C">
      <w:r>
        <w:t xml:space="preserve">I april 2023 udførte tilsynsmyndigheden </w:t>
      </w:r>
      <w:r w:rsidR="00885627">
        <w:t xml:space="preserve">og </w:t>
      </w:r>
      <w:r>
        <w:t>Søren Rein</w:t>
      </w:r>
      <w:r>
        <w:softHyphen/>
        <w:t>hard fra Enduroklub Danmark en orien</w:t>
      </w:r>
      <w:r w:rsidR="00885627">
        <w:softHyphen/>
      </w:r>
      <w:r>
        <w:t>te</w:t>
      </w:r>
      <w:r w:rsidR="00885627">
        <w:softHyphen/>
      </w:r>
      <w:r>
        <w:t>ren</w:t>
      </w:r>
      <w:r w:rsidR="00885627">
        <w:softHyphen/>
      </w:r>
      <w:r>
        <w:t>de støjmåling</w:t>
      </w:r>
      <w:r w:rsidR="007F3CB3">
        <w:t xml:space="preserve"> ved området i Barmosen</w:t>
      </w:r>
      <w:r>
        <w:t xml:space="preserve">. </w:t>
      </w:r>
      <w:r w:rsidR="00885627">
        <w:t>Enduro</w:t>
      </w:r>
      <w:r>
        <w:t>maskiner</w:t>
      </w:r>
      <w:r w:rsidR="00885627">
        <w:t>ne</w:t>
      </w:r>
      <w:r>
        <w:t xml:space="preserve"> </w:t>
      </w:r>
      <w:r w:rsidR="007F3CB3">
        <w:t>va</w:t>
      </w:r>
      <w:r>
        <w:t>r typegodkendt til kør</w:t>
      </w:r>
      <w:r w:rsidR="009436E3">
        <w:softHyphen/>
      </w:r>
      <w:r w:rsidR="005427FF">
        <w:softHyphen/>
      </w:r>
      <w:r>
        <w:t>sel på offentlig vej</w:t>
      </w:r>
      <w:r w:rsidR="007F3CB3">
        <w:t>.</w:t>
      </w:r>
      <w:r>
        <w:t xml:space="preserve">  </w:t>
      </w:r>
    </w:p>
    <w:p w14:paraId="094257E7" w14:textId="77777777" w:rsidR="001112CD" w:rsidRDefault="001112CD" w:rsidP="00A0695C"/>
    <w:p w14:paraId="58A7B5B9" w14:textId="764FABFD" w:rsidR="00885627" w:rsidRDefault="005427FF" w:rsidP="00A0695C">
      <w:r>
        <w:t>M</w:t>
      </w:r>
      <w:r w:rsidR="001112CD">
        <w:t>ed en køremåde</w:t>
      </w:r>
      <w:r w:rsidR="00ED1624">
        <w:t xml:space="preserve">, der typisk forekommer på </w:t>
      </w:r>
      <w:r w:rsidR="001112CD">
        <w:t xml:space="preserve">en endurobane, </w:t>
      </w:r>
      <w:r>
        <w:t>måltes</w:t>
      </w:r>
      <w:r w:rsidR="001112CD">
        <w:t xml:space="preserve"> kildestyrken </w:t>
      </w:r>
      <w:r>
        <w:t xml:space="preserve">ved forbikørsel af en maskine til </w:t>
      </w:r>
      <w:r w:rsidR="001112CD">
        <w:t>95 dB</w:t>
      </w:r>
      <w:r w:rsidR="001B11F3">
        <w:t>(</w:t>
      </w:r>
      <w:r w:rsidR="001112CD">
        <w:t>A</w:t>
      </w:r>
      <w:r w:rsidR="001B11F3">
        <w:t>)</w:t>
      </w:r>
      <w:r w:rsidR="001112CD">
        <w:t>. Ved nær</w:t>
      </w:r>
      <w:r w:rsidR="001112CD">
        <w:softHyphen/>
        <w:t xml:space="preserve">meste bolig </w:t>
      </w:r>
      <w:r>
        <w:t xml:space="preserve">giver det et </w:t>
      </w:r>
      <w:r w:rsidR="001112CD">
        <w:t>støj</w:t>
      </w:r>
      <w:r>
        <w:t>bidrag</w:t>
      </w:r>
      <w:r w:rsidR="001112CD">
        <w:t xml:space="preserve"> omkring 25 dB(A)</w:t>
      </w:r>
      <w:r>
        <w:t>. Ved 10 samtidige kører</w:t>
      </w:r>
      <w:r w:rsidR="00885627">
        <w:t>e</w:t>
      </w:r>
      <w:r>
        <w:t xml:space="preserve"> vil støjbidraget være 35 dB(A) og </w:t>
      </w:r>
      <w:r w:rsidR="001112CD">
        <w:t>ved 25 samtidige kørere på banen</w:t>
      </w:r>
      <w:r>
        <w:t xml:space="preserve"> vil det være </w:t>
      </w:r>
      <w:r w:rsidR="001112CD">
        <w:t>lige un</w:t>
      </w:r>
      <w:r w:rsidR="001112CD">
        <w:softHyphen/>
        <w:t>der 40 dB(A)</w:t>
      </w:r>
      <w:r>
        <w:t xml:space="preserve">. </w:t>
      </w:r>
    </w:p>
    <w:p w14:paraId="2C5E30F0" w14:textId="77777777" w:rsidR="001112CD" w:rsidRDefault="001112CD" w:rsidP="00A0695C"/>
    <w:p w14:paraId="34883C9B" w14:textId="1238DFEF" w:rsidR="001112CD" w:rsidRDefault="001112CD" w:rsidP="00A0695C">
      <w:r>
        <w:t>Ved forbikørsel med høj hastighed</w:t>
      </w:r>
      <w:r w:rsidR="000D0F47">
        <w:t>,</w:t>
      </w:r>
      <w:r>
        <w:t xml:space="preserve"> blev kildestyrken estimeret til 115 dB(A). Dette repræ</w:t>
      </w:r>
      <w:r>
        <w:softHyphen/>
        <w:t>sen</w:t>
      </w:r>
      <w:r>
        <w:softHyphen/>
        <w:t>terer en mak</w:t>
      </w:r>
      <w:r>
        <w:softHyphen/>
        <w:t>si</w:t>
      </w:r>
      <w:r>
        <w:softHyphen/>
        <w:t xml:space="preserve">mal situation, som </w:t>
      </w:r>
      <w:r w:rsidR="000D0F47">
        <w:t xml:space="preserve">sporadisk </w:t>
      </w:r>
      <w:r>
        <w:t xml:space="preserve">vil forekomme kortvarigt. </w:t>
      </w:r>
      <w:r w:rsidR="001B11F3">
        <w:t xml:space="preserve">I den situation vil </w:t>
      </w:r>
      <w:r>
        <w:t>støj</w:t>
      </w:r>
      <w:r>
        <w:softHyphen/>
        <w:t xml:space="preserve">niveauet ved nærmeste bolig </w:t>
      </w:r>
      <w:r w:rsidR="005427FF">
        <w:t xml:space="preserve">være </w:t>
      </w:r>
      <w:r>
        <w:t>omkring 45 dB(A)</w:t>
      </w:r>
      <w:r w:rsidR="00590100">
        <w:t xml:space="preserve">. </w:t>
      </w:r>
      <w:r w:rsidR="00885627">
        <w:t>Kørsel med f</w:t>
      </w:r>
      <w:r w:rsidR="00590100">
        <w:t>uld last vil anta</w:t>
      </w:r>
      <w:r w:rsidR="00590100">
        <w:softHyphen/>
        <w:t>ge</w:t>
      </w:r>
      <w:r w:rsidR="00590100">
        <w:softHyphen/>
        <w:t xml:space="preserve">ligt </w:t>
      </w:r>
      <w:r w:rsidR="00885627">
        <w:t xml:space="preserve">typisk </w:t>
      </w:r>
      <w:r w:rsidR="00590100">
        <w:t>forekomme mel</w:t>
      </w:r>
      <w:r w:rsidR="000D0F47">
        <w:softHyphen/>
      </w:r>
      <w:r w:rsidR="00590100">
        <w:t>lem bak</w:t>
      </w:r>
      <w:r w:rsidR="00885627">
        <w:softHyphen/>
      </w:r>
      <w:r w:rsidR="00590100">
        <w:t>kerne</w:t>
      </w:r>
      <w:r w:rsidR="00885627">
        <w:t>, hvor den omgivende vold dæmper støjudbredelsen</w:t>
      </w:r>
      <w:r w:rsidR="00590100">
        <w:t>.</w:t>
      </w:r>
    </w:p>
    <w:p w14:paraId="6989E2D8" w14:textId="5BB561C8" w:rsidR="001112CD" w:rsidRDefault="000D0F47" w:rsidP="00A0695C">
      <w:pPr>
        <w:pStyle w:val="Overskrift4"/>
      </w:pPr>
      <w:bookmarkStart w:id="165" w:name="_Toc154052355"/>
      <w:bookmarkStart w:id="166" w:name="_Toc155872402"/>
      <w:r>
        <w:t>Samlet v</w:t>
      </w:r>
      <w:r w:rsidR="001112CD">
        <w:t xml:space="preserve">urdering af støjgener fra </w:t>
      </w:r>
      <w:r w:rsidR="00636CED">
        <w:t xml:space="preserve">kørsel på </w:t>
      </w:r>
      <w:r w:rsidR="001112CD">
        <w:t>banen</w:t>
      </w:r>
      <w:bookmarkEnd w:id="165"/>
      <w:bookmarkEnd w:id="166"/>
    </w:p>
    <w:p w14:paraId="3D7770AC" w14:textId="26588025" w:rsidR="00885627" w:rsidRDefault="00885627" w:rsidP="00A0695C">
      <w:r>
        <w:t>De ovennævnte oplysninger om støjbidrag ved omkringboende medtager kun afstandsdæmpning. Virkningen af eventuelle skærme, luftdæmpning og terrænvirkning er ikke medtaget</w:t>
      </w:r>
      <w:r w:rsidR="000D0F47">
        <w:t>, og det vil tage yderligere nogle få dB af støjbidraget.</w:t>
      </w:r>
      <w:r>
        <w:t xml:space="preserve"> </w:t>
      </w:r>
    </w:p>
    <w:p w14:paraId="6B628439" w14:textId="77777777" w:rsidR="00885627" w:rsidRDefault="00885627" w:rsidP="00A0695C"/>
    <w:p w14:paraId="79D27CC5" w14:textId="18BC1F53" w:rsidR="001112CD" w:rsidRDefault="002A342B" w:rsidP="00A0695C">
      <w:r>
        <w:t xml:space="preserve">Støjniveauet ved endurokørsel er </w:t>
      </w:r>
      <w:r w:rsidR="000D0F47">
        <w:t xml:space="preserve">typisk </w:t>
      </w:r>
      <w:r>
        <w:t>så lavt</w:t>
      </w:r>
      <w:r w:rsidR="000D0F47">
        <w:t>,</w:t>
      </w:r>
      <w:r>
        <w:t xml:space="preserve"> at det kun </w:t>
      </w:r>
      <w:r w:rsidR="003809B8">
        <w:t xml:space="preserve">vil kunne </w:t>
      </w:r>
      <w:r>
        <w:t>høres svagt ved de omkring</w:t>
      </w:r>
      <w:r w:rsidR="003809B8">
        <w:softHyphen/>
        <w:t>liggende boliger</w:t>
      </w:r>
      <w:r>
        <w:t xml:space="preserve">, selv om der kører flere maskiner samtidig. En enkelt </w:t>
      </w:r>
      <w:r w:rsidR="003809B8">
        <w:t xml:space="preserve">hurtigkørende </w:t>
      </w:r>
      <w:r>
        <w:t>maskine</w:t>
      </w:r>
      <w:r w:rsidR="003809B8">
        <w:t xml:space="preserve"> </w:t>
      </w:r>
      <w:r w:rsidR="000D0F47">
        <w:t>højt på bakken</w:t>
      </w:r>
      <w:r w:rsidR="00FA0565">
        <w:t>,</w:t>
      </w:r>
      <w:r w:rsidR="000D0F47">
        <w:t xml:space="preserve"> </w:t>
      </w:r>
      <w:r w:rsidR="003809B8">
        <w:t xml:space="preserve">kan dog øge støjen betydeligt. </w:t>
      </w:r>
    </w:p>
    <w:p w14:paraId="652554FB" w14:textId="33D4B4F4" w:rsidR="002A559A" w:rsidRDefault="002A559A" w:rsidP="00A0695C"/>
    <w:p w14:paraId="1F3532F9" w14:textId="277690A1" w:rsidR="00FA0565" w:rsidRDefault="005D626E" w:rsidP="00A0695C">
      <w:r>
        <w:t xml:space="preserve">Da vurderingen </w:t>
      </w:r>
      <w:r w:rsidR="001A0132">
        <w:t xml:space="preserve">af banens støjbidrag i omgivelserne </w:t>
      </w:r>
      <w:r w:rsidR="00FA0565">
        <w:t xml:space="preserve">baserer sig på orienterende målinger og beregninger, og </w:t>
      </w:r>
      <w:r>
        <w:t>ikke en ”Miljømåling – Ekstern Støj” for den konkrete lokalitet</w:t>
      </w:r>
      <w:r w:rsidR="00FA0565">
        <w:t xml:space="preserve">, </w:t>
      </w:r>
      <w:r w:rsidR="006B6C67">
        <w:t>tillægger vi resul</w:t>
      </w:r>
      <w:r w:rsidR="006B6C67">
        <w:softHyphen/>
        <w:t>taterne en ubestemthed på 10 dB.</w:t>
      </w:r>
    </w:p>
    <w:p w14:paraId="7DA9F96C" w14:textId="77777777" w:rsidR="00FA0565" w:rsidRDefault="00FA0565" w:rsidP="00A0695C"/>
    <w:p w14:paraId="21AD26BB" w14:textId="77777777" w:rsidR="00160FA5" w:rsidRDefault="006B6C67" w:rsidP="00A0695C">
      <w:r>
        <w:t>Der fastsættes støjgrænser for enkeltliggende boliger og boligområder jævnfør tabel 3.1 i Motor</w:t>
      </w:r>
      <w:r>
        <w:softHyphen/>
        <w:t xml:space="preserve">støjsvejledningen for to ugentlige træningsdage. </w:t>
      </w:r>
      <w:r w:rsidR="003A2019">
        <w:t>Ved 25 kørende enduromaskiner på pladsen vil støjniveauet være 10 dB mindre end den mest begrænsende vejledende støjgrænse.</w:t>
      </w:r>
      <w:r w:rsidR="00160FA5">
        <w:t xml:space="preserve"> </w:t>
      </w:r>
    </w:p>
    <w:p w14:paraId="288628F8" w14:textId="77777777" w:rsidR="00160FA5" w:rsidRDefault="00160FA5" w:rsidP="00A0695C"/>
    <w:p w14:paraId="325186BE" w14:textId="0AB3A323" w:rsidR="005D626E" w:rsidRDefault="003A2019" w:rsidP="00A0695C">
      <w:r>
        <w:t xml:space="preserve">Brug af motocrossmaskiner på bakkerne vil med sikkerhed overskride støjgrænserne. Der sættes derfor vilkår om </w:t>
      </w:r>
      <w:r w:rsidR="00590100">
        <w:t>at de an</w:t>
      </w:r>
      <w:r w:rsidR="00590100">
        <w:softHyphen/>
        <w:t xml:space="preserve">vendte maskiner skal være typegodkendt til landevejskørsel. </w:t>
      </w:r>
    </w:p>
    <w:p w14:paraId="1727288D" w14:textId="77777777" w:rsidR="001112CD" w:rsidRDefault="001112CD" w:rsidP="00A0695C"/>
    <w:p w14:paraId="6DD2CBE2" w14:textId="153157DE" w:rsidR="00636CED" w:rsidRDefault="001112CD" w:rsidP="00A0695C">
      <w:r>
        <w:t xml:space="preserve">For det tilfælde, at støjbelastningen viser sig større end forventet, skal tilsynsmyndigheden </w:t>
      </w:r>
      <w:r w:rsidR="003A2019">
        <w:t xml:space="preserve">have </w:t>
      </w:r>
      <w:r>
        <w:t>mulighed for at kræve støjbelastningen dokumenteret ved en ”Miljømåling – Ekstern Støj M3/B3”.</w:t>
      </w:r>
    </w:p>
    <w:p w14:paraId="7D52E6E2" w14:textId="469BF403" w:rsidR="00636CED" w:rsidRPr="00636CED" w:rsidRDefault="006C760F" w:rsidP="00A0695C">
      <w:pPr>
        <w:pStyle w:val="Overskrift2"/>
      </w:pPr>
      <w:bookmarkStart w:id="167" w:name="_Toc154050721"/>
      <w:bookmarkStart w:id="168" w:name="_Toc154052351"/>
      <w:bookmarkStart w:id="169" w:name="_Toc155872398"/>
      <w:bookmarkStart w:id="170" w:name="_Toc164078276"/>
      <w:r>
        <w:t>Støv</w:t>
      </w:r>
      <w:bookmarkEnd w:id="167"/>
      <w:bookmarkEnd w:id="168"/>
      <w:bookmarkEnd w:id="169"/>
      <w:bookmarkEnd w:id="170"/>
    </w:p>
    <w:p w14:paraId="5EBD2921" w14:textId="3408ED58" w:rsidR="00636CED" w:rsidRDefault="00636CED" w:rsidP="00A0695C">
      <w:r>
        <w:t>Under etableringen af banen vil der være risiko for støvdannelse fra blottet jord</w:t>
      </w:r>
      <w:r w:rsidR="005C2172">
        <w:t>. Risikoen for støv</w:t>
      </w:r>
      <w:r w:rsidR="001A0132">
        <w:softHyphen/>
      </w:r>
      <w:r w:rsidR="005C2172">
        <w:t xml:space="preserve">flugt ved </w:t>
      </w:r>
      <w:r>
        <w:t>arbejde med jorden</w:t>
      </w:r>
      <w:r w:rsidR="005C2172">
        <w:t xml:space="preserve"> er </w:t>
      </w:r>
      <w:r w:rsidR="001A0132">
        <w:t>minimal</w:t>
      </w:r>
      <w:r w:rsidR="005C2172">
        <w:t>, da der ikke sker jordbehandling på stedet</w:t>
      </w:r>
      <w:r>
        <w:t>.</w:t>
      </w:r>
    </w:p>
    <w:p w14:paraId="0C418943" w14:textId="77777777" w:rsidR="005C2172" w:rsidRDefault="005C2172" w:rsidP="00A0695C"/>
    <w:p w14:paraId="26C0786D" w14:textId="1B5B32CC" w:rsidR="005C2172" w:rsidRDefault="005C2172" w:rsidP="00A0695C">
      <w:r>
        <w:t>De mest støvudsatte lokalitet</w:t>
      </w:r>
      <w:r w:rsidR="00DE77DD">
        <w:t>er</w:t>
      </w:r>
      <w:r>
        <w:t xml:space="preserve"> er gokartbanen</w:t>
      </w:r>
      <w:r w:rsidR="00DE77DD">
        <w:t xml:space="preserve"> og solcelleanlægget</w:t>
      </w:r>
      <w:r>
        <w:t xml:space="preserve">, som </w:t>
      </w:r>
      <w:r w:rsidR="00DE77DD">
        <w:t xml:space="preserve">begge støder op til </w:t>
      </w:r>
      <w:r>
        <w:t>endu</w:t>
      </w:r>
      <w:r w:rsidR="00DE77DD">
        <w:softHyphen/>
      </w:r>
      <w:r>
        <w:t>robanen.</w:t>
      </w:r>
    </w:p>
    <w:p w14:paraId="52308875" w14:textId="77777777" w:rsidR="005C2172" w:rsidRDefault="005C2172" w:rsidP="00A0695C"/>
    <w:p w14:paraId="28672E1A" w14:textId="2FCD71D1" w:rsidR="00E40133" w:rsidRPr="00A6729E" w:rsidRDefault="00E40133" w:rsidP="00A0695C">
      <w:pPr>
        <w:rPr>
          <w:color w:val="FF0000"/>
        </w:rPr>
      </w:pPr>
      <w:r>
        <w:t xml:space="preserve">Støvflugt </w:t>
      </w:r>
      <w:r w:rsidR="005C2172">
        <w:t>fra pladsen</w:t>
      </w:r>
      <w:r w:rsidR="006E782D">
        <w:t>, og i særdeleshed oplag af forurenet jord,</w:t>
      </w:r>
      <w:r w:rsidR="005C2172">
        <w:t xml:space="preserve"> </w:t>
      </w:r>
      <w:r>
        <w:t>skal forhindres for at undgå støvge</w:t>
      </w:r>
      <w:r w:rsidR="006E782D">
        <w:softHyphen/>
      </w:r>
      <w:r>
        <w:t>ner.</w:t>
      </w:r>
      <w:r w:rsidR="005C2172">
        <w:t xml:space="preserve"> </w:t>
      </w:r>
      <w:r w:rsidR="006E782D">
        <w:t>Støv fra oplag af forurenet jord kan tilføre forure</w:t>
      </w:r>
      <w:r w:rsidR="006E782D">
        <w:softHyphen/>
        <w:t xml:space="preserve">nende stoffer til omgivende jorder. Det kan </w:t>
      </w:r>
      <w:r w:rsidR="00FC720B">
        <w:t>forhindres</w:t>
      </w:r>
      <w:r w:rsidR="006E782D">
        <w:t xml:space="preserve"> ved oversprinkling af bar jord, eller ved andre effektive støvdæmpende for</w:t>
      </w:r>
      <w:r w:rsidR="006E782D">
        <w:softHyphen/>
        <w:t>an</w:t>
      </w:r>
      <w:r w:rsidR="006E782D">
        <w:softHyphen/>
        <w:t>stalt</w:t>
      </w:r>
      <w:r w:rsidR="006E782D">
        <w:softHyphen/>
        <w:t>ninger.</w:t>
      </w:r>
      <w:r w:rsidR="006E782D" w:rsidRPr="00A6729E">
        <w:rPr>
          <w:color w:val="FF0000"/>
        </w:rPr>
        <w:t xml:space="preserve"> </w:t>
      </w:r>
      <w:r w:rsidR="006E782D">
        <w:t xml:space="preserve"> </w:t>
      </w:r>
    </w:p>
    <w:p w14:paraId="32573B7D" w14:textId="77777777" w:rsidR="00636CED" w:rsidRDefault="00636CED" w:rsidP="00A0695C"/>
    <w:p w14:paraId="03D411F9" w14:textId="28E959D8" w:rsidR="005C2172" w:rsidRDefault="00636CED" w:rsidP="00A0695C">
      <w:r>
        <w:t>Med tiden forventes bakkerne at vokse til med græs og buske. Der vil være kørespor, men støv</w:t>
      </w:r>
      <w:r>
        <w:softHyphen/>
        <w:t>dan</w:t>
      </w:r>
      <w:r>
        <w:softHyphen/>
        <w:t>nelsen herfra forventes at være ubetydelig.</w:t>
      </w:r>
      <w:r w:rsidR="00E40133">
        <w:t xml:space="preserve"> </w:t>
      </w:r>
      <w:r w:rsidR="005C2172">
        <w:t>V</w:t>
      </w:r>
      <w:r w:rsidR="005C2172" w:rsidRPr="00AF3127">
        <w:t>andvogn m. spredesystem</w:t>
      </w:r>
      <w:r w:rsidR="005C2172">
        <w:t xml:space="preserve"> vil om nødvendigt blive anvendt til </w:t>
      </w:r>
      <w:r w:rsidR="005C2172" w:rsidRPr="00AF3127">
        <w:t>støv</w:t>
      </w:r>
      <w:r w:rsidR="005C2172">
        <w:t xml:space="preserve">dæmpning ved </w:t>
      </w:r>
      <w:r w:rsidR="005C2172" w:rsidRPr="00AF3127">
        <w:t>støvflugt under træning</w:t>
      </w:r>
      <w:r w:rsidR="005C2172">
        <w:t>.</w:t>
      </w:r>
    </w:p>
    <w:p w14:paraId="27E50921" w14:textId="77777777" w:rsidR="005C2172" w:rsidRDefault="005C2172" w:rsidP="00A0695C"/>
    <w:p w14:paraId="2B1814C3" w14:textId="3DDE6EDC" w:rsidR="00664470" w:rsidRDefault="00636CED" w:rsidP="00A0695C">
      <w:r>
        <w:t xml:space="preserve">Standardvilkårene 7 og 8 for </w:t>
      </w:r>
      <w:r w:rsidR="00E40133">
        <w:t>endurobanen</w:t>
      </w:r>
      <w:r>
        <w:t xml:space="preserve"> giver tilsynsmyndigheden mulighed for at påtale gene</w:t>
      </w:r>
      <w:r w:rsidR="00160FA5">
        <w:softHyphen/>
      </w:r>
      <w:r>
        <w:t>rende støvflugt eller lugt.</w:t>
      </w:r>
    </w:p>
    <w:p w14:paraId="0BBBDAF4" w14:textId="77777777" w:rsidR="00F4126D" w:rsidRDefault="00F4126D" w:rsidP="00A0695C">
      <w:pPr>
        <w:pStyle w:val="Overskrift2"/>
      </w:pPr>
      <w:bookmarkStart w:id="171" w:name="_Toc154052346"/>
      <w:bookmarkStart w:id="172" w:name="_Toc155872393"/>
      <w:bookmarkStart w:id="173" w:name="_Toc164078277"/>
      <w:r>
        <w:t>Ophør</w:t>
      </w:r>
      <w:bookmarkEnd w:id="171"/>
      <w:bookmarkEnd w:id="172"/>
      <w:bookmarkEnd w:id="173"/>
    </w:p>
    <w:p w14:paraId="40CB6C3A" w14:textId="6130B7C7" w:rsidR="00F4126D" w:rsidRDefault="00F4126D" w:rsidP="00A0695C">
      <w:r>
        <w:t>Vordingborg Kommune skal under</w:t>
      </w:r>
      <w:r>
        <w:softHyphen/>
        <w:t>rettes</w:t>
      </w:r>
      <w:r w:rsidR="00D95A8F">
        <w:t>,</w:t>
      </w:r>
      <w:r>
        <w:t xml:space="preserve"> hvis Enduro Danmark ikke længere vil benytte banean</w:t>
      </w:r>
      <w:r>
        <w:softHyphen/>
        <w:t>lægget. Driftsherrepligter i forhold til miljøgodkendelsen af baneanlægget gælder vedvarende for det etablerede bakkeanlæg, og skal over</w:t>
      </w:r>
      <w:r>
        <w:softHyphen/>
        <w:t>drages til ny bruger eller ejeren af jorden.</w:t>
      </w:r>
    </w:p>
    <w:p w14:paraId="1E8EB048" w14:textId="77777777" w:rsidR="00F4126D" w:rsidRDefault="00F4126D" w:rsidP="00A0695C"/>
    <w:p w14:paraId="15EE891F" w14:textId="68FD180A" w:rsidR="00F4126D" w:rsidRPr="00EC4837" w:rsidRDefault="00F4126D" w:rsidP="00A0695C">
      <w:r>
        <w:t>Ved ophør af benyttelsen forventes eventuelle naturfremmede baneelementer fjernet, så området kan efterlades i en tilfredsstillende tilstand. Dette aftales med tilsynsmyndigheden.</w:t>
      </w:r>
    </w:p>
    <w:p w14:paraId="5703BFA4" w14:textId="77777777" w:rsidR="00F4126D" w:rsidRDefault="00F4126D" w:rsidP="00A0695C"/>
    <w:p w14:paraId="45DBD6DC" w14:textId="77777777" w:rsidR="00F4126D" w:rsidRPr="00C27D14" w:rsidRDefault="00F4126D" w:rsidP="00A0695C">
      <w:r>
        <w:t>Ved eventuel fjernelse af baneanlægget, skal det til den tid sikres, at den lettere foru</w:t>
      </w:r>
      <w:r>
        <w:softHyphen/>
        <w:t>renede jord håndteres uden risiko for miljø og menneskers sundhed, og at stedet efterlades i en tilfreds</w:t>
      </w:r>
      <w:r>
        <w:softHyphen/>
        <w:t>stil</w:t>
      </w:r>
      <w:r>
        <w:softHyphen/>
        <w:t>len</w:t>
      </w:r>
      <w:r>
        <w:softHyphen/>
        <w:t>de tilstand.</w:t>
      </w:r>
    </w:p>
    <w:p w14:paraId="6BDA477A" w14:textId="77777777" w:rsidR="00F4126D" w:rsidRDefault="00F4126D" w:rsidP="00A0695C"/>
    <w:p w14:paraId="677F32E9" w14:textId="066827B4" w:rsidR="00F4126D" w:rsidRDefault="00F4126D" w:rsidP="00A0695C">
      <w:pPr>
        <w:pStyle w:val="Overskrift1"/>
      </w:pPr>
      <w:bookmarkStart w:id="174" w:name="_Toc164078278"/>
      <w:r>
        <w:t>Andre forhold</w:t>
      </w:r>
      <w:bookmarkEnd w:id="174"/>
    </w:p>
    <w:p w14:paraId="3F431458" w14:textId="7B050C0B" w:rsidR="00664470" w:rsidRDefault="002E528B" w:rsidP="00A0695C">
      <w:pPr>
        <w:pStyle w:val="Overskrift2"/>
      </w:pPr>
      <w:bookmarkStart w:id="175" w:name="_Toc164078279"/>
      <w:r>
        <w:t>Stærkstrømsrisiko</w:t>
      </w:r>
      <w:bookmarkEnd w:id="175"/>
    </w:p>
    <w:p w14:paraId="5F60421E" w14:textId="098697E2" w:rsidR="002E528B" w:rsidRDefault="002E528B" w:rsidP="00A0695C">
      <w:r>
        <w:t>Ved højspændingsledningen, der går fra NV over arealet mod SØ, er et 39 meter bredt bælte under ledningerne behæftet med restriktioner.</w:t>
      </w:r>
    </w:p>
    <w:p w14:paraId="62A35BD7" w14:textId="77777777" w:rsidR="002E528B" w:rsidRDefault="002E528B" w:rsidP="00A0695C"/>
    <w:p w14:paraId="4FE528EE" w14:textId="245B51C2" w:rsidR="00664470" w:rsidRDefault="002E528B" w:rsidP="00A0695C">
      <w:r>
        <w:t>Hvis m</w:t>
      </w:r>
      <w:r w:rsidR="00664470">
        <w:t xml:space="preserve">ennesker eller maskiner kommer mere end 3 m over </w:t>
      </w:r>
      <w:r>
        <w:t xml:space="preserve">det </w:t>
      </w:r>
      <w:r w:rsidR="00664470">
        <w:t>oprindelig</w:t>
      </w:r>
      <w:r>
        <w:t>e</w:t>
      </w:r>
      <w:r w:rsidR="00664470">
        <w:t xml:space="preserve"> terræn inden </w:t>
      </w:r>
      <w:r>
        <w:t>for det restrik</w:t>
      </w:r>
      <w:r>
        <w:softHyphen/>
        <w:t>tionsbelagte område</w:t>
      </w:r>
      <w:r w:rsidR="00664470">
        <w:t xml:space="preserve">, vil der være </w:t>
      </w:r>
      <w:r>
        <w:t xml:space="preserve">livsfare på grund af det </w:t>
      </w:r>
      <w:r w:rsidR="00664470">
        <w:t>elektriske felt omkring led</w:t>
      </w:r>
      <w:r>
        <w:t>ninger</w:t>
      </w:r>
      <w:r w:rsidR="00664470">
        <w:t>ne</w:t>
      </w:r>
      <w:r>
        <w:t>.</w:t>
      </w:r>
      <w:r w:rsidR="00664470">
        <w:t xml:space="preserve"> </w:t>
      </w:r>
    </w:p>
    <w:p w14:paraId="372D0A81" w14:textId="77777777" w:rsidR="002E528B" w:rsidRDefault="002E528B" w:rsidP="00A0695C"/>
    <w:p w14:paraId="70435D76" w14:textId="58226FFD" w:rsidR="00664470" w:rsidRPr="006E782D" w:rsidRDefault="002E528B" w:rsidP="00A0695C">
      <w:pPr>
        <w:rPr>
          <w:rFonts w:ascii="Calibri" w:hAnsi="Calibri"/>
        </w:rPr>
      </w:pPr>
      <w:r>
        <w:t xml:space="preserve">Der </w:t>
      </w:r>
      <w:r w:rsidR="005D70AF">
        <w:t xml:space="preserve">skal </w:t>
      </w:r>
      <w:r>
        <w:t xml:space="preserve">søges en arbejdsinstruktion ved </w:t>
      </w:r>
      <w:r w:rsidRPr="002E528B">
        <w:t xml:space="preserve">Energinet </w:t>
      </w:r>
      <w:r>
        <w:t>for ethvert arbejde med maskiner i restriktions</w:t>
      </w:r>
      <w:r w:rsidR="005D70AF">
        <w:softHyphen/>
      </w:r>
      <w:r>
        <w:t>om</w:t>
      </w:r>
      <w:r>
        <w:softHyphen/>
        <w:t>rådet</w:t>
      </w:r>
      <w:r w:rsidR="00664470">
        <w:t xml:space="preserve">, </w:t>
      </w:r>
      <w:r>
        <w:t xml:space="preserve">ligesom Energinet skal høres om restriktioner for </w:t>
      </w:r>
      <w:r w:rsidR="00664470">
        <w:t xml:space="preserve">sportslige </w:t>
      </w:r>
      <w:r w:rsidR="005D70AF">
        <w:t xml:space="preserve">aktiviteter og eventuelle </w:t>
      </w:r>
      <w:r w:rsidR="00664470">
        <w:t>pub</w:t>
      </w:r>
      <w:r w:rsidR="005D70AF">
        <w:softHyphen/>
      </w:r>
      <w:r w:rsidR="00664470">
        <w:t>likumsfaciliteter</w:t>
      </w:r>
      <w:r w:rsidR="003B6104">
        <w:t>.</w:t>
      </w:r>
      <w:r w:rsidR="00664470" w:rsidRPr="00B7032D">
        <w:rPr>
          <w:color w:val="FF0000"/>
        </w:rPr>
        <w:t xml:space="preserve"> </w:t>
      </w:r>
    </w:p>
    <w:p w14:paraId="3D8E8819" w14:textId="48BAA749" w:rsidR="006E782D" w:rsidRDefault="006E782D" w:rsidP="00A0695C">
      <w:pPr>
        <w:pStyle w:val="Overskrift2"/>
      </w:pPr>
      <w:bookmarkStart w:id="176" w:name="_Toc164078280"/>
      <w:r>
        <w:t>Andre foreningsaktiviteter i fritidsområdet</w:t>
      </w:r>
      <w:bookmarkEnd w:id="176"/>
    </w:p>
    <w:p w14:paraId="7D70469F" w14:textId="77777777" w:rsidR="006E782D" w:rsidRDefault="002E528B" w:rsidP="00A0695C">
      <w:r>
        <w:t>Umiddelbart ø</w:t>
      </w:r>
      <w:r w:rsidR="008D585A">
        <w:t>st for banen ligger en airsoft skydebane, som er afgrænset med en sikkerhedsvold, der har mindste kote 2,5 meter over den højest placerede standplads på airsoft-banen. Sikker</w:t>
      </w:r>
      <w:r w:rsidR="008D585A">
        <w:softHyphen/>
        <w:t>heds</w:t>
      </w:r>
      <w:r w:rsidR="008D585A">
        <w:softHyphen/>
      </w:r>
      <w:r w:rsidR="008D585A">
        <w:softHyphen/>
      </w:r>
      <w:r w:rsidR="008D585A">
        <w:softHyphen/>
        <w:t xml:space="preserve">volden ved airsoft-banen er 5 meter høj. </w:t>
      </w:r>
    </w:p>
    <w:p w14:paraId="0A9F6822" w14:textId="77777777" w:rsidR="006E782D" w:rsidRDefault="006E782D" w:rsidP="00A0695C"/>
    <w:p w14:paraId="69EB8561" w14:textId="575247F5" w:rsidR="008D585A" w:rsidRDefault="008D585A" w:rsidP="00A0695C">
      <w:r>
        <w:t xml:space="preserve">Syd for anlægget er der ved at blive etableret riffelskydebane, med skudretning mod Endurobanen. Disse aktiviteter indebærer ikke risiko eller begrænsninger for brugerne af endurobanen. </w:t>
      </w:r>
    </w:p>
    <w:p w14:paraId="0B68C9A9" w14:textId="77777777" w:rsidR="008D585A" w:rsidRDefault="008D585A" w:rsidP="00A0695C"/>
    <w:p w14:paraId="4E0D0FB1" w14:textId="3E1D6735" w:rsidR="008D585A" w:rsidRDefault="008D585A" w:rsidP="00A0695C">
      <w:r>
        <w:t xml:space="preserve">De øvrige miljøgodkendte </w:t>
      </w:r>
      <w:r w:rsidR="006E782D">
        <w:t xml:space="preserve">aktiviteter </w:t>
      </w:r>
      <w:r>
        <w:t xml:space="preserve">i fritidsområdet har vilkår om koordinering af driften, så der kan opretholdes aktivitetsfri dage i løbet af ugen. </w:t>
      </w:r>
      <w:r w:rsidR="00B21F28">
        <w:t xml:space="preserve">Enduro </w:t>
      </w:r>
      <w:r w:rsidR="00B21F28" w:rsidRPr="003E100A">
        <w:t xml:space="preserve">Danmark </w:t>
      </w:r>
      <w:r w:rsidR="00D95A8F" w:rsidRPr="003E100A">
        <w:t>skal</w:t>
      </w:r>
      <w:r w:rsidR="00B21F28" w:rsidRPr="003E100A">
        <w:t xml:space="preserve"> deltage </w:t>
      </w:r>
      <w:r w:rsidR="00B21F28">
        <w:t>i denne koor</w:t>
      </w:r>
      <w:r w:rsidR="00B21F28">
        <w:softHyphen/>
        <w:t>di</w:t>
      </w:r>
      <w:r w:rsidR="00B21F28">
        <w:softHyphen/>
        <w:t>ne</w:t>
      </w:r>
      <w:r w:rsidR="00B21F28">
        <w:softHyphen/>
        <w:t>ring.</w:t>
      </w:r>
    </w:p>
    <w:p w14:paraId="3DD7BB6B" w14:textId="77777777" w:rsidR="00C04F3E" w:rsidRDefault="00C04F3E" w:rsidP="00A0695C">
      <w:pPr>
        <w:pStyle w:val="Overskrift2"/>
      </w:pPr>
      <w:bookmarkStart w:id="177" w:name="_Toc154050726"/>
      <w:bookmarkStart w:id="178" w:name="_Toc154052359"/>
      <w:bookmarkStart w:id="179" w:name="_Toc155872406"/>
      <w:bookmarkStart w:id="180" w:name="_Toc155878151"/>
      <w:bookmarkStart w:id="181" w:name="_Toc164078281"/>
      <w:r>
        <w:t>Habitatsvurdering</w:t>
      </w:r>
      <w:bookmarkEnd w:id="177"/>
      <w:bookmarkEnd w:id="178"/>
      <w:bookmarkEnd w:id="179"/>
      <w:bookmarkEnd w:id="180"/>
      <w:bookmarkEnd w:id="181"/>
    </w:p>
    <w:p w14:paraId="183DDAA1" w14:textId="4945369B" w:rsidR="00C04F3E" w:rsidRDefault="00C04F3E" w:rsidP="00A0695C">
      <w:r>
        <w:t xml:space="preserve">De nærmeste Natura 2000-område er </w:t>
      </w:r>
      <w:r w:rsidR="00A95BFA">
        <w:t>”</w:t>
      </w:r>
      <w:r>
        <w:t>Lekkende Dyrehave</w:t>
      </w:r>
      <w:r w:rsidR="00A95BFA">
        <w:t>”</w:t>
      </w:r>
      <w:r>
        <w:t xml:space="preserve"> (nr. 151), som ligger mod nordøst</w:t>
      </w:r>
      <w:r w:rsidR="00A95BFA">
        <w:t xml:space="preserve"> og ”</w:t>
      </w:r>
      <w:r w:rsidR="00A95BFA" w:rsidRPr="00A95BFA">
        <w:t xml:space="preserve"> Havet og kysten mellem Karrebæk Fjord og Knudshoved Odde</w:t>
      </w:r>
      <w:r w:rsidR="00A95BFA">
        <w:t>” (nr. 148)</w:t>
      </w:r>
      <w:r>
        <w:t>.</w:t>
      </w:r>
    </w:p>
    <w:p w14:paraId="3ABD401A" w14:textId="77777777" w:rsidR="00A95BFA" w:rsidRDefault="00A95BFA" w:rsidP="00A0695C"/>
    <w:p w14:paraId="0DE383CE" w14:textId="5822A4AC" w:rsidR="00C04F3E" w:rsidRDefault="00C04F3E" w:rsidP="00A0695C">
      <w:r>
        <w:t>B</w:t>
      </w:r>
      <w:r w:rsidR="00A95BFA">
        <w:t xml:space="preserve">egge områder ligger ca. 5 km fra anlægget og hverken </w:t>
      </w:r>
      <w:r w:rsidR="007032CD">
        <w:t>etableringen eller b</w:t>
      </w:r>
      <w:r>
        <w:t>rugen af banen vil på</w:t>
      </w:r>
      <w:r w:rsidR="007032CD">
        <w:softHyphen/>
      </w:r>
      <w:r>
        <w:t>virke d</w:t>
      </w:r>
      <w:r w:rsidR="007032CD">
        <w:t>isse</w:t>
      </w:r>
      <w:r>
        <w:t xml:space="preserve"> eller andre naturområder.</w:t>
      </w:r>
    </w:p>
    <w:p w14:paraId="6CC9158E" w14:textId="77777777" w:rsidR="00C04F3E" w:rsidRDefault="00C04F3E" w:rsidP="00A0695C">
      <w:pPr>
        <w:pStyle w:val="Overskrift2"/>
      </w:pPr>
      <w:bookmarkStart w:id="182" w:name="_Toc154050727"/>
      <w:bookmarkStart w:id="183" w:name="_Toc154052360"/>
      <w:bookmarkStart w:id="184" w:name="_Toc155872407"/>
      <w:bookmarkStart w:id="185" w:name="_Toc155878152"/>
      <w:bookmarkStart w:id="186" w:name="_Toc164078282"/>
      <w:r>
        <w:t>Miljøvurdering</w:t>
      </w:r>
      <w:bookmarkEnd w:id="182"/>
      <w:bookmarkEnd w:id="183"/>
      <w:bookmarkEnd w:id="184"/>
      <w:bookmarkEnd w:id="185"/>
      <w:bookmarkEnd w:id="186"/>
    </w:p>
    <w:p w14:paraId="794CCA37" w14:textId="77777777" w:rsidR="00C04F3E" w:rsidRDefault="00C04F3E" w:rsidP="00A0695C">
      <w:r>
        <w:t>Endurobanen er optaget i Miljøvurderingslovens bilag 2, 11b) ”Anlæg til bortskaffelse af affald</w:t>
      </w:r>
    </w:p>
    <w:p w14:paraId="11F693E6" w14:textId="77777777" w:rsidR="00C04F3E" w:rsidRDefault="00C04F3E" w:rsidP="00A0695C">
      <w:r>
        <w:t>(projekter, som ikke er omfattet af bilag 1)”, og 11a) ”</w:t>
      </w:r>
      <w:r w:rsidRPr="00A53742">
        <w:t>Permanente væddeløbs- og prøve</w:t>
      </w:r>
      <w:r>
        <w:softHyphen/>
      </w:r>
      <w:r w:rsidRPr="00A53742">
        <w:t>kørsels</w:t>
      </w:r>
      <w:r>
        <w:softHyphen/>
      </w:r>
      <w:r w:rsidRPr="00A53742">
        <w:t>baner for motorkøretøjer</w:t>
      </w:r>
      <w:r>
        <w:t>”. Projektet er derfor blevet screenet for om det har væ</w:t>
      </w:r>
      <w:r>
        <w:softHyphen/>
        <w:t>sentlige miljø</w:t>
      </w:r>
      <w:r>
        <w:softHyphen/>
        <w:t>på</w:t>
      </w:r>
      <w:r>
        <w:softHyphen/>
        <w:t xml:space="preserve">virkninger. </w:t>
      </w:r>
    </w:p>
    <w:p w14:paraId="3B949208" w14:textId="77777777" w:rsidR="00C04F3E" w:rsidRDefault="00C04F3E" w:rsidP="00A0695C"/>
    <w:p w14:paraId="4DB30E94" w14:textId="77777777" w:rsidR="00C04F3E" w:rsidRDefault="00C04F3E" w:rsidP="00A0695C">
      <w:r>
        <w:t>Screeningen viste at der ikke er væsentlig påvirkning af miljøet fra projektet. Der skal derfor ikke udarbejdes miljøkonsekvensrapport af det anmeldte projekt. Afgørelsen herom efter Miljøvur</w:t>
      </w:r>
      <w:r>
        <w:softHyphen/>
        <w:t>de</w:t>
      </w:r>
      <w:r>
        <w:softHyphen/>
        <w:t>ringslovens § 21 er meddelt den 31. august 2023.</w:t>
      </w:r>
    </w:p>
    <w:p w14:paraId="69431D27" w14:textId="77777777" w:rsidR="00C04F3E" w:rsidRDefault="00C04F3E" w:rsidP="00A0695C">
      <w:pPr>
        <w:pStyle w:val="Overskrift2"/>
      </w:pPr>
      <w:bookmarkStart w:id="187" w:name="_Toc154050728"/>
      <w:bookmarkStart w:id="188" w:name="_Toc154052361"/>
      <w:bookmarkStart w:id="189" w:name="_Toc155872408"/>
      <w:bookmarkStart w:id="190" w:name="_Toc155878153"/>
      <w:bookmarkStart w:id="191" w:name="_Toc164078283"/>
      <w:r>
        <w:t>BAT</w:t>
      </w:r>
      <w:bookmarkEnd w:id="187"/>
      <w:bookmarkEnd w:id="188"/>
      <w:bookmarkEnd w:id="189"/>
      <w:bookmarkEnd w:id="190"/>
      <w:bookmarkEnd w:id="191"/>
    </w:p>
    <w:p w14:paraId="1060BF3B" w14:textId="18A816CE" w:rsidR="00C04F3E" w:rsidRDefault="00691B8B" w:rsidP="00A0695C">
      <w:r>
        <w:t>Det er omfattet af bedste tilgængelige teknik at mindske forbruget af råstoffer og anvende teknik</w:t>
      </w:r>
      <w:r>
        <w:softHyphen/>
        <w:t>ker, der minimerer affaldsmængden. Det er derfor bedste tilgængelige teknik at nyttiggøre over</w:t>
      </w:r>
      <w:r>
        <w:softHyphen/>
        <w:t>skuds</w:t>
      </w:r>
      <w:r>
        <w:softHyphen/>
        <w:t>jord til etablering af en Endurobane.</w:t>
      </w:r>
    </w:p>
    <w:p w14:paraId="19F05391" w14:textId="77777777" w:rsidR="00636CED" w:rsidRDefault="00636CED" w:rsidP="00A0695C"/>
    <w:p w14:paraId="215FFBB1" w14:textId="398AE55E" w:rsidR="00EB1E4D" w:rsidRDefault="00636CED" w:rsidP="00A0695C">
      <w:r>
        <w:t>B</w:t>
      </w:r>
      <w:r w:rsidR="00C04F3E">
        <w:t xml:space="preserve">aneanlægget </w:t>
      </w:r>
      <w:r>
        <w:t xml:space="preserve">etableres </w:t>
      </w:r>
      <w:r w:rsidR="00C04F3E">
        <w:t>med almindeligt anvendte entreprenørmaskiner.</w:t>
      </w:r>
      <w:r w:rsidR="005A220E">
        <w:t xml:space="preserve"> </w:t>
      </w:r>
    </w:p>
    <w:p w14:paraId="4F13DA79" w14:textId="77777777" w:rsidR="00636CED" w:rsidRDefault="00636CED" w:rsidP="00A0695C"/>
    <w:p w14:paraId="5393296B" w14:textId="740C4189" w:rsidR="00691B8B" w:rsidRPr="00C27D14" w:rsidRDefault="00636CED" w:rsidP="00A0695C">
      <w:pPr>
        <w:rPr>
          <w:rFonts w:ascii="ArialMT" w:hAnsi="ArialMT" w:cs="ArialMT"/>
        </w:rPr>
      </w:pPr>
      <w:r>
        <w:t>Banens drift er underlagt standardvilkår, som sikrer at BAT er tilgodeset.</w:t>
      </w:r>
    </w:p>
    <w:p w14:paraId="2669DDCA" w14:textId="77777777" w:rsidR="00691B8B" w:rsidRPr="00AF3127" w:rsidRDefault="00691B8B" w:rsidP="00A0695C"/>
    <w:p w14:paraId="312D89B4" w14:textId="68558073" w:rsidR="00D65349" w:rsidRDefault="00DD5644" w:rsidP="00A0695C">
      <w:pPr>
        <w:pStyle w:val="Overskrift1"/>
      </w:pPr>
      <w:bookmarkStart w:id="192" w:name="_Toc154050730"/>
      <w:bookmarkStart w:id="193" w:name="_Toc154052363"/>
      <w:bookmarkStart w:id="194" w:name="_Toc155872410"/>
      <w:bookmarkStart w:id="195" w:name="_Toc155878154"/>
      <w:bookmarkStart w:id="196" w:name="_Toc164078284"/>
      <w:r>
        <w:t>Udtalelser</w:t>
      </w:r>
      <w:bookmarkEnd w:id="192"/>
      <w:bookmarkEnd w:id="193"/>
      <w:bookmarkEnd w:id="194"/>
      <w:bookmarkEnd w:id="195"/>
      <w:bookmarkEnd w:id="196"/>
    </w:p>
    <w:p w14:paraId="76A1307C" w14:textId="77E6166B" w:rsidR="00D65349" w:rsidRDefault="005E237C" w:rsidP="00A0695C">
      <w:r>
        <w:t>Ved miljøgodkendelse af aktiviteter under godkendelsesbekendtgørelsens bilag 2 kræves ikke forudgående offentlighed</w:t>
      </w:r>
      <w:r w:rsidR="007032CD">
        <w:t xml:space="preserve"> om ansøgningen</w:t>
      </w:r>
      <w:r>
        <w:t>.</w:t>
      </w:r>
    </w:p>
    <w:p w14:paraId="590A5CBC" w14:textId="77777777" w:rsidR="005E237C" w:rsidRDefault="005E237C" w:rsidP="00A0695C"/>
    <w:p w14:paraId="24D18925" w14:textId="683FD4D3" w:rsidR="00914E64" w:rsidRDefault="00914E64" w:rsidP="00A0695C">
      <w:r>
        <w:t>Ansøger har haft udkast for miljøgodkendelsen til udtalelse, men havde ingen bemærkninger.</w:t>
      </w:r>
    </w:p>
    <w:p w14:paraId="0509FEFD" w14:textId="77777777" w:rsidR="007956F6" w:rsidRDefault="007956F6" w:rsidP="00A0695C"/>
    <w:p w14:paraId="09C736C1" w14:textId="6DFC3EC0" w:rsidR="005E237C" w:rsidRDefault="007956F6" w:rsidP="00A0695C">
      <w:pPr>
        <w:pStyle w:val="Overskrift1"/>
      </w:pPr>
      <w:bookmarkStart w:id="197" w:name="_Toc164078285"/>
      <w:r>
        <w:t>Formalia</w:t>
      </w:r>
      <w:bookmarkEnd w:id="197"/>
    </w:p>
    <w:p w14:paraId="183C7623" w14:textId="76899D72" w:rsidR="00D65349" w:rsidRDefault="00377DC3" w:rsidP="007956F6">
      <w:pPr>
        <w:pStyle w:val="Overskrift2"/>
      </w:pPr>
      <w:bookmarkStart w:id="198" w:name="_Toc154050731"/>
      <w:bookmarkStart w:id="199" w:name="_Toc154052364"/>
      <w:bookmarkStart w:id="200" w:name="_Toc155872411"/>
      <w:bookmarkStart w:id="201" w:name="_Toc155878155"/>
      <w:bookmarkStart w:id="202" w:name="_Toc164078286"/>
      <w:r>
        <w:t>Lovgivning</w:t>
      </w:r>
      <w:bookmarkEnd w:id="198"/>
      <w:bookmarkEnd w:id="199"/>
      <w:bookmarkEnd w:id="200"/>
      <w:bookmarkEnd w:id="201"/>
      <w:bookmarkEnd w:id="202"/>
    </w:p>
    <w:p w14:paraId="59F52783" w14:textId="77777777" w:rsidR="00F24A32" w:rsidRDefault="00F24A32" w:rsidP="00A0695C">
      <w:r w:rsidRPr="00791AF3">
        <w:t xml:space="preserve">Miljøministeriets lovbekendtgørelse </w:t>
      </w:r>
      <w:r w:rsidRPr="00187B55">
        <w:t xml:space="preserve">nr. </w:t>
      </w:r>
      <w:r>
        <w:t>48</w:t>
      </w:r>
      <w:r w:rsidRPr="00216EB9">
        <w:t xml:space="preserve"> af </w:t>
      </w:r>
      <w:r>
        <w:t>12</w:t>
      </w:r>
      <w:r w:rsidRPr="00216EB9">
        <w:t xml:space="preserve">. </w:t>
      </w:r>
      <w:r>
        <w:t>januar 2024</w:t>
      </w:r>
      <w:r w:rsidRPr="00216EB9">
        <w:t xml:space="preserve"> </w:t>
      </w:r>
      <w:r w:rsidRPr="00791AF3">
        <w:t>af lov om miljøbeskyttelse</w:t>
      </w:r>
      <w:r>
        <w:t>.</w:t>
      </w:r>
    </w:p>
    <w:p w14:paraId="3D06996B" w14:textId="77777777" w:rsidR="00F24A32" w:rsidRDefault="00F24A32" w:rsidP="00A0695C">
      <w:r w:rsidRPr="00EA56B8">
        <w:t>Miljøministeriets bekendtgørelse nr. 1083 af 9. august 2023 om godkendelse af listevirksomhed.</w:t>
      </w:r>
    </w:p>
    <w:p w14:paraId="7BAF5520" w14:textId="77777777" w:rsidR="00720A54" w:rsidRPr="00720A54" w:rsidRDefault="00720A54" w:rsidP="00A0695C">
      <w:r w:rsidRPr="00720A54">
        <w:t>Miljø- og Fødevareministeriets bekendtgørelse nr. 1537 af 9. december 2019 om standardvilkår i godkendelse af listevirksomhed.</w:t>
      </w:r>
    </w:p>
    <w:p w14:paraId="7D0BE722" w14:textId="1A922FF6" w:rsidR="00282D32" w:rsidRDefault="00F24A32" w:rsidP="00A0695C">
      <w:r w:rsidRPr="00EA56B8">
        <w:t>J</w:t>
      </w:r>
      <w:r w:rsidR="00282D32" w:rsidRPr="00EA56B8">
        <w:t>ordflytningsbekendtgørelsen (bek. nr. 1452, af d. 7. december 2015)</w:t>
      </w:r>
    </w:p>
    <w:p w14:paraId="719B2B28" w14:textId="39388394" w:rsidR="00282D32" w:rsidRDefault="00B65C56" w:rsidP="007956F6">
      <w:pPr>
        <w:pStyle w:val="Overskrift2"/>
        <w:rPr>
          <w:noProof/>
        </w:rPr>
      </w:pPr>
      <w:bookmarkStart w:id="203" w:name="_Toc154050732"/>
      <w:bookmarkStart w:id="204" w:name="_Toc154052365"/>
      <w:bookmarkStart w:id="205" w:name="_Toc155872412"/>
      <w:bookmarkStart w:id="206" w:name="_Toc155878156"/>
      <w:bookmarkStart w:id="207" w:name="_Toc164078287"/>
      <w:r>
        <w:rPr>
          <w:noProof/>
        </w:rPr>
        <w:t>Klagevejledning og offentliggørelse</w:t>
      </w:r>
      <w:bookmarkEnd w:id="203"/>
      <w:bookmarkEnd w:id="204"/>
      <w:bookmarkEnd w:id="205"/>
      <w:bookmarkEnd w:id="206"/>
      <w:bookmarkEnd w:id="207"/>
    </w:p>
    <w:p w14:paraId="79436577" w14:textId="1244254E" w:rsidR="0089761C" w:rsidRDefault="0089761C" w:rsidP="007956F6">
      <w:r w:rsidRPr="0089761C">
        <w:t>I og andre med væsentlig interesse i sagen kan klage over denne afgørelse til Miljø- og Fødevare</w:t>
      </w:r>
      <w:r w:rsidRPr="0089761C">
        <w:softHyphen/>
        <w:t>klagenævnet. </w:t>
      </w:r>
    </w:p>
    <w:p w14:paraId="52E268DD" w14:textId="77777777" w:rsidR="007956F6" w:rsidRPr="007956F6" w:rsidRDefault="007956F6" w:rsidP="007956F6"/>
    <w:p w14:paraId="4B6205DD" w14:textId="789D64BB" w:rsidR="0089761C" w:rsidRPr="0089761C" w:rsidRDefault="0089761C" w:rsidP="00A0695C">
      <w:r w:rsidRPr="0089761C">
        <w:t xml:space="preserve">En eventuel klage skal senest den </w:t>
      </w:r>
      <w:r w:rsidR="0036366C">
        <w:t>13</w:t>
      </w:r>
      <w:r w:rsidRPr="0089761C">
        <w:t xml:space="preserve">. </w:t>
      </w:r>
      <w:r w:rsidR="0036366C">
        <w:t>maj</w:t>
      </w:r>
      <w:r w:rsidRPr="0089761C">
        <w:t xml:space="preserve"> 2024 indgives via klageportalen, som der er adgang til via borger.dk eller virk.dk. Begge ind</w:t>
      </w:r>
      <w:r>
        <w:softHyphen/>
      </w:r>
      <w:r w:rsidRPr="0089761C">
        <w:t>gan</w:t>
      </w:r>
      <w:r>
        <w:softHyphen/>
      </w:r>
      <w:r w:rsidRPr="0089761C">
        <w:t>ge kræver Mit-ID. </w:t>
      </w:r>
    </w:p>
    <w:p w14:paraId="0A87D677" w14:textId="77777777" w:rsidR="0089761C" w:rsidRPr="0089761C" w:rsidRDefault="0089761C" w:rsidP="00A0695C">
      <w:r w:rsidRPr="0089761C">
        <w:t> </w:t>
      </w:r>
    </w:p>
    <w:p w14:paraId="183B4B48" w14:textId="77777777" w:rsidR="0089761C" w:rsidRPr="0089761C" w:rsidRDefault="0089761C" w:rsidP="00A0695C">
      <w:r w:rsidRPr="0089761C">
        <w:t>Når klagen oprettes i portalen, vil der blive opkrævet et gebyr på 900 kr. for borgere og 1.800 kr. For virksomheder, organisationer og offentlige myndigheder.  </w:t>
      </w:r>
    </w:p>
    <w:p w14:paraId="35C3B78A" w14:textId="77777777" w:rsidR="0089761C" w:rsidRPr="0089761C" w:rsidRDefault="0089761C" w:rsidP="00A0695C">
      <w:r w:rsidRPr="0089761C">
        <w:t> </w:t>
      </w:r>
    </w:p>
    <w:p w14:paraId="3064ED52" w14:textId="77777777" w:rsidR="0089761C" w:rsidRPr="0089761C" w:rsidRDefault="0089761C" w:rsidP="00A0695C">
      <w:r w:rsidRPr="0089761C">
        <w:t>Klageportalen sender automatisk klagen videre til kommunen, ligesom der gives besked, hvis kommunen fastholder afgørelsen. Efter behandling sender klagenævnet sin afgørelse til sagens parter, også via klageportalen. </w:t>
      </w:r>
    </w:p>
    <w:p w14:paraId="2AF12181" w14:textId="77777777" w:rsidR="0089761C" w:rsidRPr="0089761C" w:rsidRDefault="0089761C" w:rsidP="00A0695C">
      <w:r w:rsidRPr="0089761C">
        <w:t> </w:t>
      </w:r>
    </w:p>
    <w:p w14:paraId="7F9F2CF9" w14:textId="77777777" w:rsidR="0089761C" w:rsidRPr="0089761C" w:rsidRDefault="0089761C" w:rsidP="00A0695C">
      <w:r w:rsidRPr="0089761C">
        <w:t>Miljø- og Fødevareklagenævnet afviser klager indsendt uden om klageportalen, medmindre I er blevet fritaget for at bruge klageportalen. </w:t>
      </w:r>
    </w:p>
    <w:p w14:paraId="188D47DE" w14:textId="77777777" w:rsidR="0089761C" w:rsidRPr="0089761C" w:rsidRDefault="0089761C" w:rsidP="00A0695C">
      <w:r w:rsidRPr="0089761C">
        <w:t>  </w:t>
      </w:r>
    </w:p>
    <w:p w14:paraId="21D1C49B" w14:textId="251B121A" w:rsidR="0089761C" w:rsidRPr="007956F6" w:rsidRDefault="0089761C" w:rsidP="00A0695C">
      <w:r w:rsidRPr="0089761C">
        <w:t>Hvis I ønsker at blive fritaget for at bruge klageportalen, skal I sende en begrundet anmodning til kommunen. Kommunen videresender jeres anmodning til nævnet, som herefter beslutter om, I kan fritages. Se betingelserne for at blive fritaget på naevneneshus.dk. </w:t>
      </w:r>
    </w:p>
    <w:p w14:paraId="07702F6D" w14:textId="77777777" w:rsidR="0089761C" w:rsidRDefault="0089761C" w:rsidP="007956F6">
      <w:pPr>
        <w:pStyle w:val="Overskrift2"/>
      </w:pPr>
      <w:bookmarkStart w:id="208" w:name="_Toc164078288"/>
      <w:r>
        <w:t>Sagsanlæg</w:t>
      </w:r>
      <w:bookmarkEnd w:id="208"/>
    </w:p>
    <w:p w14:paraId="346826A6" w14:textId="29E050E5" w:rsidR="007956F6" w:rsidRPr="007956F6" w:rsidRDefault="0036366C" w:rsidP="007956F6">
      <w:r w:rsidRPr="0036366C">
        <w:t>I har også mulighed for at prøve sagen ved en domstol, jf. § 101 i Lov om Miljøbeskyttelse. Sagen skal i så fald være anlagt senest 6 måneder efter, at I har modtaget vores afgørelse, som er den 15. oktober 2024. </w:t>
      </w:r>
    </w:p>
    <w:p w14:paraId="5CB7EEF1" w14:textId="77777777" w:rsidR="0089761C" w:rsidRPr="00C47EA1" w:rsidRDefault="0089761C" w:rsidP="007956F6">
      <w:pPr>
        <w:pStyle w:val="Overskrift2"/>
        <w:rPr>
          <w:b w:val="0"/>
        </w:rPr>
      </w:pPr>
      <w:bookmarkStart w:id="209" w:name="_Toc164078289"/>
      <w:r w:rsidRPr="00C47EA1">
        <w:t>Hvad skal der videre ske</w:t>
      </w:r>
      <w:bookmarkEnd w:id="209"/>
    </w:p>
    <w:p w14:paraId="55203715" w14:textId="0916A555" w:rsidR="007956F6" w:rsidRDefault="0089761C" w:rsidP="00A0695C">
      <w:r>
        <w:t>Hvis der indkommer klager indenfor klagefristen, vil I</w:t>
      </w:r>
      <w:r>
        <w:rPr>
          <w:color w:val="000000"/>
        </w:rPr>
        <w:t xml:space="preserve"> </w:t>
      </w:r>
      <w:r>
        <w:t>og sagens interessenter blive orienteret om det.</w:t>
      </w:r>
    </w:p>
    <w:p w14:paraId="48E0C794" w14:textId="68307D00" w:rsidR="003D608C" w:rsidRDefault="003D608C" w:rsidP="007956F6">
      <w:pPr>
        <w:pStyle w:val="Overskrift2"/>
      </w:pPr>
      <w:bookmarkStart w:id="210" w:name="_Toc164078290"/>
      <w:r>
        <w:t>Offentliggørelse</w:t>
      </w:r>
      <w:bookmarkEnd w:id="210"/>
    </w:p>
    <w:p w14:paraId="41BA0101" w14:textId="7BA28B62" w:rsidR="003D608C" w:rsidRDefault="003D608C" w:rsidP="00A0695C">
      <w:r>
        <w:t>Afgørelsen offentliggøres på Vordingborg Kommunes hjemmeside, og sendes til følgende organisationer og myndigheder:</w:t>
      </w:r>
    </w:p>
    <w:p w14:paraId="75908D7B" w14:textId="77777777" w:rsidR="003D608C" w:rsidRDefault="003D608C" w:rsidP="00A0695C"/>
    <w:p w14:paraId="18BAB305" w14:textId="77777777" w:rsidR="003D608C" w:rsidRDefault="003D608C" w:rsidP="00A0695C">
      <w:r>
        <w:t>Sundhedsstyrelsen, Styrelsen for Patientsikkerhed, Tilsyn og Rådgivning Øst, Islands Brygge</w:t>
      </w:r>
    </w:p>
    <w:p w14:paraId="4D7277D2" w14:textId="77777777" w:rsidR="003D608C" w:rsidRDefault="003D608C" w:rsidP="00A0695C">
      <w:pPr>
        <w:rPr>
          <w:color w:val="0000FF"/>
        </w:rPr>
      </w:pPr>
      <w:r>
        <w:t xml:space="preserve">67, 2300 København S, </w:t>
      </w:r>
      <w:r>
        <w:rPr>
          <w:color w:val="0000FF"/>
        </w:rPr>
        <w:t>trost@stps.dk</w:t>
      </w:r>
    </w:p>
    <w:p w14:paraId="3B6B8530" w14:textId="77777777" w:rsidR="003D608C" w:rsidRDefault="003D608C" w:rsidP="00A0695C">
      <w:r>
        <w:t>Danmarks Naturfredningsforening, Vordingborg afd. v/ Martin Vestergaard,</w:t>
      </w:r>
    </w:p>
    <w:p w14:paraId="26E14A5F" w14:textId="77777777" w:rsidR="003D608C" w:rsidRDefault="003D608C" w:rsidP="00A0695C">
      <w:r>
        <w:t xml:space="preserve">martin@naturatlas.dk </w:t>
      </w:r>
      <w:r>
        <w:rPr>
          <w:color w:val="000000"/>
        </w:rPr>
        <w:t xml:space="preserve">og </w:t>
      </w:r>
      <w:r>
        <w:t>dnvordingborg-sager@dn.dk</w:t>
      </w:r>
    </w:p>
    <w:p w14:paraId="57B6B61B" w14:textId="76F1A086" w:rsidR="003D608C" w:rsidRDefault="003D608C" w:rsidP="00A0695C">
      <w:pPr>
        <w:rPr>
          <w:rFonts w:cs="Arial"/>
        </w:rPr>
      </w:pPr>
      <w:r>
        <w:t xml:space="preserve">Miljøstyrelsen, </w:t>
      </w:r>
      <w:r>
        <w:rPr>
          <w:color w:val="0000FF"/>
        </w:rPr>
        <w:t>mst@mst.dk</w:t>
      </w:r>
    </w:p>
    <w:p w14:paraId="0B5B9122" w14:textId="77777777" w:rsidR="003D608C" w:rsidRDefault="003D608C" w:rsidP="00A0695C"/>
    <w:p w14:paraId="78CD6FE4" w14:textId="77777777" w:rsidR="00720A54" w:rsidRDefault="00720A54" w:rsidP="00A0695C">
      <w:pPr>
        <w:rPr>
          <w:noProof/>
        </w:rPr>
      </w:pPr>
    </w:p>
    <w:p w14:paraId="73881708" w14:textId="5CAB1E3C" w:rsidR="00D95ABD" w:rsidRDefault="007032CD" w:rsidP="00A0695C">
      <w:pPr>
        <w:rPr>
          <w:noProof/>
        </w:rPr>
      </w:pPr>
      <w:r>
        <w:rPr>
          <w:noProof/>
        </w:rPr>
        <w:t xml:space="preserve">Jeanet Severin og </w:t>
      </w:r>
      <w:r w:rsidR="00D95ABD">
        <w:rPr>
          <w:noProof/>
        </w:rPr>
        <w:t>Lars Jensen</w:t>
      </w:r>
    </w:p>
    <w:p w14:paraId="66A71F1C" w14:textId="77777777" w:rsidR="00282D32" w:rsidRDefault="00282D32" w:rsidP="00A0695C">
      <w:pPr>
        <w:rPr>
          <w:noProof/>
        </w:rPr>
      </w:pPr>
    </w:p>
    <w:p w14:paraId="363C9A4F" w14:textId="77777777" w:rsidR="00B12AC2" w:rsidRDefault="00B12AC2" w:rsidP="00A0695C">
      <w:pPr>
        <w:rPr>
          <w:noProof/>
        </w:rPr>
      </w:pPr>
    </w:p>
    <w:p w14:paraId="343EC903" w14:textId="1632662B" w:rsidR="00282D32" w:rsidRDefault="00282D32" w:rsidP="00A0695C">
      <w:pPr>
        <w:rPr>
          <w:noProof/>
        </w:rPr>
      </w:pPr>
      <w:r>
        <w:rPr>
          <w:noProof/>
        </w:rPr>
        <w:t>Bilag:</w:t>
      </w:r>
    </w:p>
    <w:p w14:paraId="7F9F31B7" w14:textId="1FF40652" w:rsidR="00282D32" w:rsidRDefault="00282D32" w:rsidP="00A0695C">
      <w:pPr>
        <w:rPr>
          <w:rFonts w:ascii="ArialMT" w:hAnsi="ArialMT" w:cs="ArialMT"/>
        </w:rPr>
      </w:pPr>
      <w:r>
        <w:rPr>
          <w:rFonts w:ascii="ArialMT" w:hAnsi="ArialMT" w:cs="ArialMT"/>
        </w:rPr>
        <w:t>1. ”</w:t>
      </w:r>
      <w:r>
        <w:t>Modtagekriterier for modtagelse af jord til etablering af Enduro</w:t>
      </w:r>
      <w:r>
        <w:softHyphen/>
        <w:t>bane i Barmosen</w:t>
      </w:r>
      <w:r w:rsidR="007032CD">
        <w:t xml:space="preserve"> Fritidsområde</w:t>
      </w:r>
      <w:r>
        <w:rPr>
          <w:rFonts w:ascii="ArialMT" w:hAnsi="ArialMT" w:cs="ArialMT"/>
        </w:rPr>
        <w:t>”</w:t>
      </w:r>
    </w:p>
    <w:p w14:paraId="69A09028" w14:textId="77777777" w:rsidR="00A6729E" w:rsidRDefault="00A6729E" w:rsidP="00A0695C"/>
    <w:p w14:paraId="09F12206" w14:textId="6036CAFB" w:rsidR="0089761C" w:rsidRDefault="0089761C" w:rsidP="00A0695C">
      <w:pPr>
        <w:rPr>
          <w:lang w:eastAsia="da-DK"/>
        </w:rPr>
      </w:pPr>
      <w:r>
        <w:rPr>
          <w:lang w:eastAsia="da-DK"/>
        </w:rPr>
        <w:br w:type="page"/>
      </w:r>
    </w:p>
    <w:p w14:paraId="7013FD6B" w14:textId="20D441E8" w:rsidR="007032CD" w:rsidRPr="00D95A8F" w:rsidRDefault="007032CD" w:rsidP="00A0695C">
      <w:pPr>
        <w:rPr>
          <w:rFonts w:ascii="ArialMT" w:hAnsi="ArialMT" w:cs="ArialMT"/>
        </w:rPr>
      </w:pPr>
      <w:r w:rsidRPr="00F11631">
        <w:rPr>
          <w:lang w:eastAsia="da-DK"/>
        </w:rPr>
        <w:t>B</w:t>
      </w:r>
      <w:r>
        <w:rPr>
          <w:lang w:eastAsia="da-DK"/>
        </w:rPr>
        <w:t>ILAG</w:t>
      </w:r>
      <w:r w:rsidRPr="00F11631">
        <w:rPr>
          <w:lang w:eastAsia="da-DK"/>
        </w:rPr>
        <w:t xml:space="preserve"> 1: </w:t>
      </w:r>
    </w:p>
    <w:p w14:paraId="49EDD7D9" w14:textId="77777777" w:rsidR="007032CD" w:rsidRPr="00D95A8F" w:rsidRDefault="007032CD" w:rsidP="00A0695C">
      <w:pPr>
        <w:rPr>
          <w:lang w:eastAsia="da-DK"/>
        </w:rPr>
      </w:pPr>
      <w:r w:rsidRPr="00D95A8F">
        <w:rPr>
          <w:lang w:eastAsia="da-DK"/>
        </w:rPr>
        <w:t>Modtagekriterier for modtagelse af jord til etablering af Endurobane i Barmosen Fritidsområde</w:t>
      </w:r>
    </w:p>
    <w:p w14:paraId="447E81EA" w14:textId="77777777" w:rsidR="007032CD" w:rsidRPr="00D95A8F" w:rsidRDefault="007032CD" w:rsidP="00A0695C">
      <w:pPr>
        <w:rPr>
          <w:lang w:eastAsia="da-DK"/>
        </w:rPr>
      </w:pPr>
    </w:p>
    <w:tbl>
      <w:tblPr>
        <w:tblStyle w:val="Tabel-Gitter"/>
        <w:tblW w:w="0" w:type="auto"/>
        <w:tblLook w:val="04A0" w:firstRow="1" w:lastRow="0" w:firstColumn="1" w:lastColumn="0" w:noHBand="0" w:noVBand="1"/>
      </w:tblPr>
      <w:tblGrid>
        <w:gridCol w:w="3696"/>
        <w:gridCol w:w="3100"/>
        <w:gridCol w:w="2832"/>
      </w:tblGrid>
      <w:tr w:rsidR="007032CD" w:rsidRPr="00D95A8F" w14:paraId="732662B5" w14:textId="77777777" w:rsidTr="00CE31DB">
        <w:tc>
          <w:tcPr>
            <w:tcW w:w="3696" w:type="dxa"/>
          </w:tcPr>
          <w:p w14:paraId="444ABEEE" w14:textId="77777777" w:rsidR="007032CD" w:rsidRPr="00D95A8F" w:rsidRDefault="007032CD" w:rsidP="00A0695C">
            <w:r w:rsidRPr="00D95A8F">
              <w:t>Metaller</w:t>
            </w:r>
          </w:p>
        </w:tc>
        <w:tc>
          <w:tcPr>
            <w:tcW w:w="3100" w:type="dxa"/>
          </w:tcPr>
          <w:p w14:paraId="028B90E6" w14:textId="77777777" w:rsidR="007032CD" w:rsidRPr="00D95A8F" w:rsidRDefault="007032CD" w:rsidP="00A0695C">
            <w:r w:rsidRPr="00D95A8F">
              <w:t>mg/kg tørstof</w:t>
            </w:r>
          </w:p>
        </w:tc>
        <w:tc>
          <w:tcPr>
            <w:tcW w:w="2832" w:type="dxa"/>
          </w:tcPr>
          <w:p w14:paraId="3F427244" w14:textId="77777777" w:rsidR="007032CD" w:rsidRPr="00D95A8F" w:rsidRDefault="007032CD" w:rsidP="00A0695C">
            <w:r w:rsidRPr="00D95A8F">
              <w:t>Svarende til….</w:t>
            </w:r>
          </w:p>
        </w:tc>
      </w:tr>
      <w:tr w:rsidR="007032CD" w:rsidRPr="00D95A8F" w14:paraId="33BFBF80" w14:textId="77777777" w:rsidTr="00CE31DB">
        <w:tc>
          <w:tcPr>
            <w:tcW w:w="3696" w:type="dxa"/>
          </w:tcPr>
          <w:p w14:paraId="22A5BFF4" w14:textId="77777777" w:rsidR="007032CD" w:rsidRPr="00D95A8F" w:rsidRDefault="007032CD" w:rsidP="00A0695C">
            <w:r w:rsidRPr="00D95A8F">
              <w:t>Arsen</w:t>
            </w:r>
          </w:p>
        </w:tc>
        <w:tc>
          <w:tcPr>
            <w:tcW w:w="3100" w:type="dxa"/>
          </w:tcPr>
          <w:p w14:paraId="4BC1B367" w14:textId="77777777" w:rsidR="007032CD" w:rsidRPr="00D95A8F" w:rsidRDefault="007032CD" w:rsidP="00A0695C">
            <w:r w:rsidRPr="00D95A8F">
              <w:t>20</w:t>
            </w:r>
          </w:p>
        </w:tc>
        <w:tc>
          <w:tcPr>
            <w:tcW w:w="2832" w:type="dxa"/>
          </w:tcPr>
          <w:p w14:paraId="610C665C" w14:textId="77777777" w:rsidR="007032CD" w:rsidRPr="00D95A8F" w:rsidRDefault="007032CD" w:rsidP="00A0695C">
            <w:r w:rsidRPr="00D95A8F">
              <w:t>Klasse 1 og 2/Kategori 2</w:t>
            </w:r>
          </w:p>
        </w:tc>
      </w:tr>
      <w:tr w:rsidR="007032CD" w:rsidRPr="00D95A8F" w14:paraId="7D65D381" w14:textId="77777777" w:rsidTr="00CE31DB">
        <w:tc>
          <w:tcPr>
            <w:tcW w:w="3696" w:type="dxa"/>
          </w:tcPr>
          <w:p w14:paraId="5E225070" w14:textId="77777777" w:rsidR="007032CD" w:rsidRPr="00D95A8F" w:rsidRDefault="007032CD" w:rsidP="00A0695C">
            <w:r w:rsidRPr="00D95A8F">
              <w:t>Cadmium</w:t>
            </w:r>
          </w:p>
        </w:tc>
        <w:tc>
          <w:tcPr>
            <w:tcW w:w="3100" w:type="dxa"/>
          </w:tcPr>
          <w:p w14:paraId="6574C8B4" w14:textId="77777777" w:rsidR="007032CD" w:rsidRPr="00D95A8F" w:rsidRDefault="007032CD" w:rsidP="00A0695C">
            <w:r w:rsidRPr="00D95A8F">
              <w:t>5</w:t>
            </w:r>
          </w:p>
        </w:tc>
        <w:tc>
          <w:tcPr>
            <w:tcW w:w="2832" w:type="dxa"/>
          </w:tcPr>
          <w:p w14:paraId="4C44906F" w14:textId="77777777" w:rsidR="007032CD" w:rsidRPr="00D95A8F" w:rsidRDefault="007032CD" w:rsidP="00A0695C">
            <w:r w:rsidRPr="00D95A8F">
              <w:t>Klasse 3/Kategori 2/Lettere forurenet jord</w:t>
            </w:r>
          </w:p>
        </w:tc>
      </w:tr>
      <w:tr w:rsidR="007032CD" w:rsidRPr="00D95A8F" w14:paraId="09675527" w14:textId="77777777" w:rsidTr="00CE31DB">
        <w:tc>
          <w:tcPr>
            <w:tcW w:w="3696" w:type="dxa"/>
          </w:tcPr>
          <w:p w14:paraId="466FEC41" w14:textId="77777777" w:rsidR="007032CD" w:rsidRPr="00D95A8F" w:rsidRDefault="007032CD" w:rsidP="00A0695C">
            <w:r w:rsidRPr="00D95A8F">
              <w:t>Krom</w:t>
            </w:r>
          </w:p>
        </w:tc>
        <w:tc>
          <w:tcPr>
            <w:tcW w:w="3100" w:type="dxa"/>
          </w:tcPr>
          <w:p w14:paraId="4EC76523" w14:textId="77777777" w:rsidR="007032CD" w:rsidRPr="00D95A8F" w:rsidRDefault="007032CD" w:rsidP="00A0695C">
            <w:r w:rsidRPr="00D95A8F">
              <w:t>500</w:t>
            </w:r>
          </w:p>
        </w:tc>
        <w:tc>
          <w:tcPr>
            <w:tcW w:w="2832" w:type="dxa"/>
          </w:tcPr>
          <w:p w14:paraId="527FBC4A" w14:textId="77777777" w:rsidR="007032CD" w:rsidRPr="00D95A8F" w:rsidRDefault="007032CD" w:rsidP="00A0695C">
            <w:r w:rsidRPr="00D95A8F">
              <w:t>Klasse 2</w:t>
            </w:r>
          </w:p>
        </w:tc>
      </w:tr>
      <w:tr w:rsidR="007032CD" w:rsidRPr="00D95A8F" w14:paraId="137D9307" w14:textId="77777777" w:rsidTr="00CE31DB">
        <w:tc>
          <w:tcPr>
            <w:tcW w:w="3696" w:type="dxa"/>
          </w:tcPr>
          <w:p w14:paraId="5C3A6CB8" w14:textId="77777777" w:rsidR="007032CD" w:rsidRPr="00D95A8F" w:rsidRDefault="007032CD" w:rsidP="00A0695C">
            <w:r w:rsidRPr="00D95A8F">
              <w:t>Kobber</w:t>
            </w:r>
          </w:p>
        </w:tc>
        <w:tc>
          <w:tcPr>
            <w:tcW w:w="3100" w:type="dxa"/>
          </w:tcPr>
          <w:p w14:paraId="4869A77C" w14:textId="77777777" w:rsidR="007032CD" w:rsidRPr="00D95A8F" w:rsidRDefault="007032CD" w:rsidP="00A0695C">
            <w:r w:rsidRPr="00D95A8F">
              <w:t>500</w:t>
            </w:r>
          </w:p>
        </w:tc>
        <w:tc>
          <w:tcPr>
            <w:tcW w:w="2832" w:type="dxa"/>
          </w:tcPr>
          <w:p w14:paraId="184B1551" w14:textId="77777777" w:rsidR="007032CD" w:rsidRPr="00D95A8F" w:rsidRDefault="007032CD" w:rsidP="00A0695C">
            <w:r w:rsidRPr="00D95A8F">
              <w:t>Klasse 2</w:t>
            </w:r>
          </w:p>
        </w:tc>
      </w:tr>
      <w:tr w:rsidR="007032CD" w:rsidRPr="00D95A8F" w14:paraId="7CD1AEDC" w14:textId="77777777" w:rsidTr="00CE31DB">
        <w:tc>
          <w:tcPr>
            <w:tcW w:w="3696" w:type="dxa"/>
          </w:tcPr>
          <w:p w14:paraId="537E3BC6" w14:textId="77777777" w:rsidR="007032CD" w:rsidRPr="00D95A8F" w:rsidRDefault="007032CD" w:rsidP="00A0695C">
            <w:r w:rsidRPr="00D95A8F">
              <w:t>Kviksølv</w:t>
            </w:r>
          </w:p>
        </w:tc>
        <w:tc>
          <w:tcPr>
            <w:tcW w:w="3100" w:type="dxa"/>
          </w:tcPr>
          <w:p w14:paraId="2CC7F8AB" w14:textId="77777777" w:rsidR="007032CD" w:rsidRPr="00D95A8F" w:rsidRDefault="007032CD" w:rsidP="00A0695C">
            <w:r w:rsidRPr="00D95A8F">
              <w:t>1</w:t>
            </w:r>
          </w:p>
        </w:tc>
        <w:tc>
          <w:tcPr>
            <w:tcW w:w="2832" w:type="dxa"/>
          </w:tcPr>
          <w:p w14:paraId="0E9B7484" w14:textId="77777777" w:rsidR="007032CD" w:rsidRPr="00D95A8F" w:rsidRDefault="007032CD" w:rsidP="00A0695C">
            <w:r w:rsidRPr="00D95A8F">
              <w:t>Klasse 1 og 2</w:t>
            </w:r>
          </w:p>
        </w:tc>
      </w:tr>
      <w:tr w:rsidR="007032CD" w:rsidRPr="00D95A8F" w14:paraId="28CA07AB" w14:textId="77777777" w:rsidTr="00CE31DB">
        <w:tc>
          <w:tcPr>
            <w:tcW w:w="3696" w:type="dxa"/>
          </w:tcPr>
          <w:p w14:paraId="132E35FF" w14:textId="77777777" w:rsidR="007032CD" w:rsidRPr="00D95A8F" w:rsidRDefault="007032CD" w:rsidP="00A0695C">
            <w:r w:rsidRPr="00D95A8F">
              <w:t>Nikkel</w:t>
            </w:r>
          </w:p>
        </w:tc>
        <w:tc>
          <w:tcPr>
            <w:tcW w:w="3100" w:type="dxa"/>
          </w:tcPr>
          <w:p w14:paraId="6EDA25B7" w14:textId="77777777" w:rsidR="007032CD" w:rsidRPr="00D95A8F" w:rsidRDefault="007032CD" w:rsidP="00A0695C">
            <w:r w:rsidRPr="00D95A8F">
              <w:t>40</w:t>
            </w:r>
          </w:p>
        </w:tc>
        <w:tc>
          <w:tcPr>
            <w:tcW w:w="2832" w:type="dxa"/>
          </w:tcPr>
          <w:p w14:paraId="41E5D285" w14:textId="77777777" w:rsidR="007032CD" w:rsidRPr="00D95A8F" w:rsidRDefault="007032CD" w:rsidP="00A0695C">
            <w:r w:rsidRPr="00D95A8F">
              <w:t>Klasse 2</w:t>
            </w:r>
          </w:p>
        </w:tc>
      </w:tr>
      <w:tr w:rsidR="007032CD" w:rsidRPr="00D95A8F" w14:paraId="33A571B2" w14:textId="77777777" w:rsidTr="00CE31DB">
        <w:tc>
          <w:tcPr>
            <w:tcW w:w="3696" w:type="dxa"/>
          </w:tcPr>
          <w:p w14:paraId="6994EC4E" w14:textId="77777777" w:rsidR="007032CD" w:rsidRPr="00D95A8F" w:rsidRDefault="007032CD" w:rsidP="00A0695C">
            <w:r w:rsidRPr="00D95A8F">
              <w:t>Bly</w:t>
            </w:r>
          </w:p>
        </w:tc>
        <w:tc>
          <w:tcPr>
            <w:tcW w:w="3100" w:type="dxa"/>
          </w:tcPr>
          <w:p w14:paraId="113A6D97" w14:textId="77777777" w:rsidR="007032CD" w:rsidRPr="00D95A8F" w:rsidRDefault="007032CD" w:rsidP="00A0695C">
            <w:r w:rsidRPr="00D95A8F">
              <w:t>400</w:t>
            </w:r>
          </w:p>
        </w:tc>
        <w:tc>
          <w:tcPr>
            <w:tcW w:w="2832" w:type="dxa"/>
          </w:tcPr>
          <w:p w14:paraId="098AF9FF" w14:textId="77777777" w:rsidR="007032CD" w:rsidRPr="00D95A8F" w:rsidRDefault="007032CD" w:rsidP="00A0695C">
            <w:r w:rsidRPr="00D95A8F">
              <w:t>Klasse 3/Kategori 2/Lettere forurenet jord</w:t>
            </w:r>
          </w:p>
        </w:tc>
      </w:tr>
      <w:tr w:rsidR="007032CD" w:rsidRPr="00D95A8F" w14:paraId="698F23C1" w14:textId="77777777" w:rsidTr="00CE31DB">
        <w:tc>
          <w:tcPr>
            <w:tcW w:w="3696" w:type="dxa"/>
          </w:tcPr>
          <w:p w14:paraId="6D078D22" w14:textId="77777777" w:rsidR="007032CD" w:rsidRPr="00D95A8F" w:rsidRDefault="007032CD" w:rsidP="00A0695C">
            <w:r w:rsidRPr="00D95A8F">
              <w:t>Tin</w:t>
            </w:r>
          </w:p>
        </w:tc>
        <w:tc>
          <w:tcPr>
            <w:tcW w:w="3100" w:type="dxa"/>
          </w:tcPr>
          <w:p w14:paraId="55BE3887" w14:textId="77777777" w:rsidR="007032CD" w:rsidRPr="00D95A8F" w:rsidRDefault="007032CD" w:rsidP="00A0695C">
            <w:r w:rsidRPr="00D95A8F">
              <w:t>20</w:t>
            </w:r>
          </w:p>
        </w:tc>
        <w:tc>
          <w:tcPr>
            <w:tcW w:w="2832" w:type="dxa"/>
          </w:tcPr>
          <w:p w14:paraId="7D8B7186" w14:textId="77777777" w:rsidR="007032CD" w:rsidRPr="00D95A8F" w:rsidRDefault="007032CD" w:rsidP="00A0695C">
            <w:r w:rsidRPr="00D95A8F">
              <w:t>Klasse 0 og 1</w:t>
            </w:r>
          </w:p>
        </w:tc>
      </w:tr>
      <w:tr w:rsidR="007032CD" w:rsidRPr="00D95A8F" w14:paraId="67C5EE6E" w14:textId="77777777" w:rsidTr="00CE31DB">
        <w:tc>
          <w:tcPr>
            <w:tcW w:w="3696" w:type="dxa"/>
          </w:tcPr>
          <w:p w14:paraId="335B898B" w14:textId="77777777" w:rsidR="007032CD" w:rsidRPr="00D95A8F" w:rsidRDefault="007032CD" w:rsidP="00A0695C">
            <w:r w:rsidRPr="00D95A8F">
              <w:t>Zink</w:t>
            </w:r>
          </w:p>
        </w:tc>
        <w:tc>
          <w:tcPr>
            <w:tcW w:w="3100" w:type="dxa"/>
          </w:tcPr>
          <w:p w14:paraId="59B85896" w14:textId="77777777" w:rsidR="007032CD" w:rsidRPr="00D95A8F" w:rsidRDefault="007032CD" w:rsidP="00A0695C">
            <w:r w:rsidRPr="00D95A8F">
              <w:t>500</w:t>
            </w:r>
          </w:p>
        </w:tc>
        <w:tc>
          <w:tcPr>
            <w:tcW w:w="2832" w:type="dxa"/>
          </w:tcPr>
          <w:p w14:paraId="102B4A16" w14:textId="77777777" w:rsidR="007032CD" w:rsidRPr="00D95A8F" w:rsidRDefault="007032CD" w:rsidP="00A0695C">
            <w:r w:rsidRPr="00D95A8F">
              <w:t>Klasse 1 og 2</w:t>
            </w:r>
          </w:p>
        </w:tc>
      </w:tr>
      <w:tr w:rsidR="007032CD" w:rsidRPr="00D95A8F" w14:paraId="1C4A3495" w14:textId="77777777" w:rsidTr="00CE31DB">
        <w:tc>
          <w:tcPr>
            <w:tcW w:w="3696" w:type="dxa"/>
          </w:tcPr>
          <w:p w14:paraId="2F58D3E5" w14:textId="77777777" w:rsidR="007032CD" w:rsidRPr="00D95A8F" w:rsidRDefault="007032CD" w:rsidP="00A0695C"/>
        </w:tc>
        <w:tc>
          <w:tcPr>
            <w:tcW w:w="3100" w:type="dxa"/>
          </w:tcPr>
          <w:p w14:paraId="7DC5BB2D" w14:textId="77777777" w:rsidR="007032CD" w:rsidRPr="00D95A8F" w:rsidRDefault="007032CD" w:rsidP="00A0695C"/>
        </w:tc>
        <w:tc>
          <w:tcPr>
            <w:tcW w:w="2832" w:type="dxa"/>
          </w:tcPr>
          <w:p w14:paraId="25AA9606" w14:textId="77777777" w:rsidR="007032CD" w:rsidRPr="00D95A8F" w:rsidRDefault="007032CD" w:rsidP="00A0695C"/>
        </w:tc>
      </w:tr>
      <w:tr w:rsidR="007032CD" w:rsidRPr="00D95A8F" w14:paraId="0FDAF371" w14:textId="77777777" w:rsidTr="00CE31DB">
        <w:tc>
          <w:tcPr>
            <w:tcW w:w="3696" w:type="dxa"/>
          </w:tcPr>
          <w:p w14:paraId="65CFE7C8" w14:textId="77777777" w:rsidR="007032CD" w:rsidRPr="00D95A8F" w:rsidRDefault="007032CD" w:rsidP="00A0695C">
            <w:r w:rsidRPr="00D95A8F">
              <w:t>PAH’erne</w:t>
            </w:r>
          </w:p>
        </w:tc>
        <w:tc>
          <w:tcPr>
            <w:tcW w:w="3100" w:type="dxa"/>
          </w:tcPr>
          <w:p w14:paraId="73FBD193" w14:textId="77777777" w:rsidR="007032CD" w:rsidRPr="00D95A8F" w:rsidRDefault="007032CD" w:rsidP="00A0695C"/>
        </w:tc>
        <w:tc>
          <w:tcPr>
            <w:tcW w:w="2832" w:type="dxa"/>
          </w:tcPr>
          <w:p w14:paraId="1EA3E027" w14:textId="77777777" w:rsidR="007032CD" w:rsidRPr="00D95A8F" w:rsidRDefault="007032CD" w:rsidP="00A0695C"/>
        </w:tc>
      </w:tr>
      <w:tr w:rsidR="007032CD" w:rsidRPr="00D95A8F" w14:paraId="175591C9" w14:textId="77777777" w:rsidTr="00CE31DB">
        <w:tc>
          <w:tcPr>
            <w:tcW w:w="3696" w:type="dxa"/>
          </w:tcPr>
          <w:p w14:paraId="5DB9DD29" w14:textId="77777777" w:rsidR="007032CD" w:rsidRPr="00D95A8F" w:rsidRDefault="007032CD" w:rsidP="00A0695C">
            <w:r w:rsidRPr="00D95A8F">
              <w:t>PAH total</w:t>
            </w:r>
          </w:p>
        </w:tc>
        <w:tc>
          <w:tcPr>
            <w:tcW w:w="3100" w:type="dxa"/>
          </w:tcPr>
          <w:p w14:paraId="3E66670E" w14:textId="77777777" w:rsidR="007032CD" w:rsidRPr="00D95A8F" w:rsidRDefault="007032CD" w:rsidP="00A0695C">
            <w:r w:rsidRPr="00D95A8F">
              <w:t>40</w:t>
            </w:r>
          </w:p>
        </w:tc>
        <w:tc>
          <w:tcPr>
            <w:tcW w:w="2832" w:type="dxa"/>
          </w:tcPr>
          <w:p w14:paraId="798C52E8" w14:textId="77777777" w:rsidR="007032CD" w:rsidRPr="00D95A8F" w:rsidRDefault="007032CD" w:rsidP="00A0695C">
            <w:r w:rsidRPr="00D95A8F">
              <w:t>Kategori 2/ Lettere forurenet jord</w:t>
            </w:r>
          </w:p>
        </w:tc>
      </w:tr>
      <w:tr w:rsidR="007032CD" w:rsidRPr="00D95A8F" w14:paraId="6DF2DA5F" w14:textId="77777777" w:rsidTr="00CE31DB">
        <w:tc>
          <w:tcPr>
            <w:tcW w:w="3696" w:type="dxa"/>
          </w:tcPr>
          <w:p w14:paraId="48C6771A" w14:textId="77777777" w:rsidR="007032CD" w:rsidRPr="00D95A8F" w:rsidRDefault="007032CD" w:rsidP="00A0695C">
            <w:r w:rsidRPr="00D95A8F">
              <w:t>Benz(a)pyren</w:t>
            </w:r>
          </w:p>
        </w:tc>
        <w:tc>
          <w:tcPr>
            <w:tcW w:w="3100" w:type="dxa"/>
          </w:tcPr>
          <w:p w14:paraId="00D40B4C" w14:textId="77777777" w:rsidR="007032CD" w:rsidRPr="00D95A8F" w:rsidRDefault="007032CD" w:rsidP="00A0695C">
            <w:r w:rsidRPr="00D95A8F">
              <w:t>3</w:t>
            </w:r>
          </w:p>
        </w:tc>
        <w:tc>
          <w:tcPr>
            <w:tcW w:w="2832" w:type="dxa"/>
          </w:tcPr>
          <w:p w14:paraId="61C216D5" w14:textId="77777777" w:rsidR="007032CD" w:rsidRPr="00D95A8F" w:rsidRDefault="007032CD" w:rsidP="00A0695C">
            <w:r w:rsidRPr="00D95A8F">
              <w:t>Kategori 2/ Lettere forurenet jord</w:t>
            </w:r>
          </w:p>
        </w:tc>
      </w:tr>
      <w:tr w:rsidR="007032CD" w:rsidRPr="00D95A8F" w14:paraId="4BD11B76" w14:textId="77777777" w:rsidTr="00CE31DB">
        <w:tc>
          <w:tcPr>
            <w:tcW w:w="3696" w:type="dxa"/>
          </w:tcPr>
          <w:p w14:paraId="18B05085" w14:textId="77777777" w:rsidR="007032CD" w:rsidRPr="00D95A8F" w:rsidRDefault="007032CD" w:rsidP="00A0695C">
            <w:r w:rsidRPr="00D95A8F">
              <w:t>Dibenz(a,H)antracen</w:t>
            </w:r>
          </w:p>
        </w:tc>
        <w:tc>
          <w:tcPr>
            <w:tcW w:w="3100" w:type="dxa"/>
          </w:tcPr>
          <w:p w14:paraId="3F0DC845" w14:textId="77777777" w:rsidR="007032CD" w:rsidRPr="00D95A8F" w:rsidRDefault="007032CD" w:rsidP="00A0695C">
            <w:r w:rsidRPr="00D95A8F">
              <w:t>3</w:t>
            </w:r>
          </w:p>
        </w:tc>
        <w:tc>
          <w:tcPr>
            <w:tcW w:w="2832" w:type="dxa"/>
          </w:tcPr>
          <w:p w14:paraId="0EC8E3A0" w14:textId="77777777" w:rsidR="007032CD" w:rsidRPr="00D95A8F" w:rsidRDefault="007032CD" w:rsidP="00A0695C">
            <w:r w:rsidRPr="00D95A8F">
              <w:t>Kategori 2/ Lettere forurenet jord</w:t>
            </w:r>
          </w:p>
        </w:tc>
      </w:tr>
      <w:tr w:rsidR="007032CD" w:rsidRPr="00D95A8F" w14:paraId="53668368" w14:textId="77777777" w:rsidTr="00CE31DB">
        <w:tc>
          <w:tcPr>
            <w:tcW w:w="3696" w:type="dxa"/>
          </w:tcPr>
          <w:p w14:paraId="30174965" w14:textId="77777777" w:rsidR="007032CD" w:rsidRPr="00D95A8F" w:rsidRDefault="007032CD" w:rsidP="00A0695C"/>
        </w:tc>
        <w:tc>
          <w:tcPr>
            <w:tcW w:w="3100" w:type="dxa"/>
          </w:tcPr>
          <w:p w14:paraId="08678521" w14:textId="77777777" w:rsidR="007032CD" w:rsidRPr="00D95A8F" w:rsidRDefault="007032CD" w:rsidP="00A0695C"/>
        </w:tc>
        <w:tc>
          <w:tcPr>
            <w:tcW w:w="2832" w:type="dxa"/>
          </w:tcPr>
          <w:p w14:paraId="066B09E0" w14:textId="77777777" w:rsidR="007032CD" w:rsidRPr="00D95A8F" w:rsidRDefault="007032CD" w:rsidP="00A0695C"/>
        </w:tc>
      </w:tr>
      <w:tr w:rsidR="007032CD" w:rsidRPr="00D95A8F" w14:paraId="56B935F1" w14:textId="77777777" w:rsidTr="00CE31DB">
        <w:tc>
          <w:tcPr>
            <w:tcW w:w="3696" w:type="dxa"/>
          </w:tcPr>
          <w:p w14:paraId="1ECC0CFE" w14:textId="77777777" w:rsidR="007032CD" w:rsidRPr="00D95A8F" w:rsidRDefault="007032CD" w:rsidP="00A0695C">
            <w:r w:rsidRPr="00D95A8F">
              <w:t>Kulbrinter</w:t>
            </w:r>
          </w:p>
        </w:tc>
        <w:tc>
          <w:tcPr>
            <w:tcW w:w="3100" w:type="dxa"/>
          </w:tcPr>
          <w:p w14:paraId="151B2872" w14:textId="77777777" w:rsidR="007032CD" w:rsidRPr="00D95A8F" w:rsidRDefault="007032CD" w:rsidP="00A0695C"/>
        </w:tc>
        <w:tc>
          <w:tcPr>
            <w:tcW w:w="2832" w:type="dxa"/>
          </w:tcPr>
          <w:p w14:paraId="4DEB4B6B" w14:textId="77777777" w:rsidR="007032CD" w:rsidRPr="00D95A8F" w:rsidRDefault="007032CD" w:rsidP="00A0695C"/>
        </w:tc>
      </w:tr>
      <w:tr w:rsidR="007032CD" w:rsidRPr="00D95A8F" w14:paraId="096C33EB" w14:textId="77777777" w:rsidTr="00CE31DB">
        <w:tc>
          <w:tcPr>
            <w:tcW w:w="3696" w:type="dxa"/>
          </w:tcPr>
          <w:p w14:paraId="1A5731E0" w14:textId="77777777" w:rsidR="007032CD" w:rsidRPr="00D95A8F" w:rsidRDefault="007032CD" w:rsidP="00A0695C">
            <w:r w:rsidRPr="00D95A8F">
              <w:t>Reflab 1</w:t>
            </w:r>
          </w:p>
        </w:tc>
        <w:tc>
          <w:tcPr>
            <w:tcW w:w="3100" w:type="dxa"/>
          </w:tcPr>
          <w:p w14:paraId="1E211141" w14:textId="77777777" w:rsidR="007032CD" w:rsidRPr="00D95A8F" w:rsidRDefault="007032CD" w:rsidP="00A0695C"/>
        </w:tc>
        <w:tc>
          <w:tcPr>
            <w:tcW w:w="2832" w:type="dxa"/>
          </w:tcPr>
          <w:p w14:paraId="759FAAE6" w14:textId="77777777" w:rsidR="007032CD" w:rsidRPr="00D95A8F" w:rsidRDefault="007032CD" w:rsidP="00A0695C"/>
        </w:tc>
      </w:tr>
      <w:tr w:rsidR="007032CD" w:rsidRPr="00D95A8F" w14:paraId="24773581" w14:textId="77777777" w:rsidTr="00CE31DB">
        <w:tc>
          <w:tcPr>
            <w:tcW w:w="3696" w:type="dxa"/>
          </w:tcPr>
          <w:p w14:paraId="17106350" w14:textId="77777777" w:rsidR="007032CD" w:rsidRPr="00D95A8F" w:rsidRDefault="007032CD" w:rsidP="00A0695C">
            <w:r w:rsidRPr="00D95A8F">
              <w:t>Total olie C6 –C35</w:t>
            </w:r>
          </w:p>
        </w:tc>
        <w:tc>
          <w:tcPr>
            <w:tcW w:w="3100" w:type="dxa"/>
          </w:tcPr>
          <w:p w14:paraId="6ABEBC97" w14:textId="77777777" w:rsidR="007032CD" w:rsidRPr="00D95A8F" w:rsidRDefault="007032CD" w:rsidP="00A0695C">
            <w:r w:rsidRPr="00D95A8F">
              <w:t>200</w:t>
            </w:r>
          </w:p>
        </w:tc>
        <w:tc>
          <w:tcPr>
            <w:tcW w:w="2832" w:type="dxa"/>
          </w:tcPr>
          <w:p w14:paraId="3255E677" w14:textId="77777777" w:rsidR="007032CD" w:rsidRPr="00D95A8F" w:rsidRDefault="007032CD" w:rsidP="00A0695C">
            <w:r w:rsidRPr="00D95A8F">
              <w:t>Klasse 2</w:t>
            </w:r>
          </w:p>
        </w:tc>
      </w:tr>
      <w:tr w:rsidR="007032CD" w:rsidRPr="00D95A8F" w14:paraId="1D0A7021" w14:textId="77777777" w:rsidTr="00CE31DB">
        <w:tc>
          <w:tcPr>
            <w:tcW w:w="3696" w:type="dxa"/>
          </w:tcPr>
          <w:p w14:paraId="0C4C5A47" w14:textId="77777777" w:rsidR="007032CD" w:rsidRPr="00D95A8F" w:rsidRDefault="007032CD" w:rsidP="00A0695C">
            <w:r w:rsidRPr="00D95A8F">
              <w:t>Flygtig Benzin C6 – C10</w:t>
            </w:r>
          </w:p>
        </w:tc>
        <w:tc>
          <w:tcPr>
            <w:tcW w:w="3100" w:type="dxa"/>
          </w:tcPr>
          <w:p w14:paraId="6830030C" w14:textId="77777777" w:rsidR="007032CD" w:rsidRPr="00D95A8F" w:rsidRDefault="007032CD" w:rsidP="00A0695C">
            <w:r w:rsidRPr="00D95A8F">
              <w:t>25</w:t>
            </w:r>
          </w:p>
        </w:tc>
        <w:tc>
          <w:tcPr>
            <w:tcW w:w="2832" w:type="dxa"/>
          </w:tcPr>
          <w:p w14:paraId="14F1D87A" w14:textId="77777777" w:rsidR="007032CD" w:rsidRPr="00D95A8F" w:rsidRDefault="007032CD" w:rsidP="00A0695C">
            <w:r w:rsidRPr="00D95A8F">
              <w:t>Klasse 0 og 1</w:t>
            </w:r>
          </w:p>
        </w:tc>
      </w:tr>
      <w:tr w:rsidR="007032CD" w:rsidRPr="00D95A8F" w14:paraId="452AB32A" w14:textId="77777777" w:rsidTr="00CE31DB">
        <w:tc>
          <w:tcPr>
            <w:tcW w:w="3696" w:type="dxa"/>
          </w:tcPr>
          <w:p w14:paraId="347C511F" w14:textId="77777777" w:rsidR="007032CD" w:rsidRPr="00D95A8F" w:rsidRDefault="007032CD" w:rsidP="00A0695C">
            <w:r w:rsidRPr="00D95A8F">
              <w:t>Let olie C10 –C20, heraf</w:t>
            </w:r>
          </w:p>
        </w:tc>
        <w:tc>
          <w:tcPr>
            <w:tcW w:w="3100" w:type="dxa"/>
          </w:tcPr>
          <w:p w14:paraId="2040CF68" w14:textId="77777777" w:rsidR="007032CD" w:rsidRPr="00D95A8F" w:rsidRDefault="007032CD" w:rsidP="00A0695C">
            <w:r w:rsidRPr="00D95A8F">
              <w:t>83</w:t>
            </w:r>
          </w:p>
        </w:tc>
        <w:tc>
          <w:tcPr>
            <w:tcW w:w="2832" w:type="dxa"/>
          </w:tcPr>
          <w:p w14:paraId="716184A5" w14:textId="77777777" w:rsidR="007032CD" w:rsidRPr="00D95A8F" w:rsidRDefault="007032CD" w:rsidP="00A0695C">
            <w:r w:rsidRPr="00D95A8F">
              <w:t>Klasse 2</w:t>
            </w:r>
          </w:p>
        </w:tc>
      </w:tr>
      <w:tr w:rsidR="007032CD" w:rsidRPr="00D95A8F" w14:paraId="560E5C08" w14:textId="77777777" w:rsidTr="00CE31DB">
        <w:tc>
          <w:tcPr>
            <w:tcW w:w="3696" w:type="dxa"/>
          </w:tcPr>
          <w:p w14:paraId="12282A9A" w14:textId="77777777" w:rsidR="007032CD" w:rsidRPr="00D95A8F" w:rsidRDefault="007032CD" w:rsidP="00A0695C">
            <w:r w:rsidRPr="00D95A8F">
              <w:t>Let olie C10 – C15</w:t>
            </w:r>
          </w:p>
        </w:tc>
        <w:tc>
          <w:tcPr>
            <w:tcW w:w="3100" w:type="dxa"/>
          </w:tcPr>
          <w:p w14:paraId="29F70F58" w14:textId="77777777" w:rsidR="007032CD" w:rsidRPr="00D95A8F" w:rsidRDefault="007032CD" w:rsidP="00A0695C">
            <w:r w:rsidRPr="00D95A8F">
              <w:t>60</w:t>
            </w:r>
          </w:p>
        </w:tc>
        <w:tc>
          <w:tcPr>
            <w:tcW w:w="2832" w:type="dxa"/>
          </w:tcPr>
          <w:p w14:paraId="06145BB1" w14:textId="77777777" w:rsidR="007032CD" w:rsidRPr="00D95A8F" w:rsidRDefault="007032CD" w:rsidP="00A0695C">
            <w:r w:rsidRPr="00D95A8F">
              <w:t>Klasse 2</w:t>
            </w:r>
          </w:p>
        </w:tc>
      </w:tr>
      <w:tr w:rsidR="007032CD" w:rsidRPr="00D95A8F" w14:paraId="6D23BFBC" w14:textId="77777777" w:rsidTr="00CE31DB">
        <w:tc>
          <w:tcPr>
            <w:tcW w:w="3696" w:type="dxa"/>
          </w:tcPr>
          <w:p w14:paraId="7FED8AB9" w14:textId="77777777" w:rsidR="007032CD" w:rsidRPr="00D95A8F" w:rsidRDefault="007032CD" w:rsidP="00A0695C">
            <w:r w:rsidRPr="00D95A8F">
              <w:t>Let olie C15 – C20</w:t>
            </w:r>
          </w:p>
        </w:tc>
        <w:tc>
          <w:tcPr>
            <w:tcW w:w="3100" w:type="dxa"/>
          </w:tcPr>
          <w:p w14:paraId="56EFEA05" w14:textId="77777777" w:rsidR="007032CD" w:rsidRPr="00D95A8F" w:rsidRDefault="007032CD" w:rsidP="00A0695C">
            <w:r w:rsidRPr="00D95A8F">
              <w:t>83</w:t>
            </w:r>
          </w:p>
        </w:tc>
        <w:tc>
          <w:tcPr>
            <w:tcW w:w="2832" w:type="dxa"/>
          </w:tcPr>
          <w:p w14:paraId="4CF1A3BF" w14:textId="77777777" w:rsidR="007032CD" w:rsidRPr="00D95A8F" w:rsidRDefault="007032CD" w:rsidP="00A0695C">
            <w:r w:rsidRPr="00D95A8F">
              <w:t>Klasse 2</w:t>
            </w:r>
          </w:p>
        </w:tc>
      </w:tr>
      <w:tr w:rsidR="007032CD" w:rsidRPr="00D95A8F" w14:paraId="74F31352" w14:textId="77777777" w:rsidTr="00CE31DB">
        <w:tc>
          <w:tcPr>
            <w:tcW w:w="3696" w:type="dxa"/>
          </w:tcPr>
          <w:p w14:paraId="0F7F77FA" w14:textId="77777777" w:rsidR="007032CD" w:rsidRPr="00D95A8F" w:rsidRDefault="007032CD" w:rsidP="00A0695C">
            <w:r w:rsidRPr="00D95A8F">
              <w:t>Tung olie C20 – C35</w:t>
            </w:r>
          </w:p>
        </w:tc>
        <w:tc>
          <w:tcPr>
            <w:tcW w:w="3100" w:type="dxa"/>
          </w:tcPr>
          <w:p w14:paraId="282A5BDB" w14:textId="77777777" w:rsidR="007032CD" w:rsidRPr="00D95A8F" w:rsidRDefault="007032CD" w:rsidP="00A0695C">
            <w:r w:rsidRPr="00D95A8F">
              <w:t>200</w:t>
            </w:r>
          </w:p>
        </w:tc>
        <w:tc>
          <w:tcPr>
            <w:tcW w:w="2832" w:type="dxa"/>
          </w:tcPr>
          <w:p w14:paraId="7C12B693" w14:textId="77777777" w:rsidR="007032CD" w:rsidRPr="00D95A8F" w:rsidRDefault="007032CD" w:rsidP="00A0695C">
            <w:r w:rsidRPr="00D95A8F">
              <w:t>Klasse 2</w:t>
            </w:r>
          </w:p>
        </w:tc>
      </w:tr>
      <w:tr w:rsidR="007032CD" w:rsidRPr="00D95A8F" w14:paraId="181CD34D" w14:textId="77777777" w:rsidTr="00CE31DB">
        <w:tc>
          <w:tcPr>
            <w:tcW w:w="3696" w:type="dxa"/>
          </w:tcPr>
          <w:p w14:paraId="2C391C9D" w14:textId="77777777" w:rsidR="007032CD" w:rsidRPr="00D95A8F" w:rsidRDefault="007032CD" w:rsidP="00A0695C"/>
        </w:tc>
        <w:tc>
          <w:tcPr>
            <w:tcW w:w="3100" w:type="dxa"/>
          </w:tcPr>
          <w:p w14:paraId="260B7533" w14:textId="77777777" w:rsidR="007032CD" w:rsidRPr="00D95A8F" w:rsidRDefault="007032CD" w:rsidP="00A0695C"/>
        </w:tc>
        <w:tc>
          <w:tcPr>
            <w:tcW w:w="2832" w:type="dxa"/>
          </w:tcPr>
          <w:p w14:paraId="209BE7EB" w14:textId="77777777" w:rsidR="007032CD" w:rsidRPr="00D95A8F" w:rsidRDefault="007032CD" w:rsidP="00A0695C"/>
        </w:tc>
      </w:tr>
      <w:tr w:rsidR="007032CD" w:rsidRPr="00D95A8F" w14:paraId="082C9951" w14:textId="77777777" w:rsidTr="00CE31DB">
        <w:tc>
          <w:tcPr>
            <w:tcW w:w="3696" w:type="dxa"/>
          </w:tcPr>
          <w:p w14:paraId="24E2FBE7" w14:textId="77777777" w:rsidR="007032CD" w:rsidRPr="00D95A8F" w:rsidRDefault="007032CD" w:rsidP="00A0695C">
            <w:r w:rsidRPr="00D95A8F">
              <w:t>Reflab 4</w:t>
            </w:r>
          </w:p>
        </w:tc>
        <w:tc>
          <w:tcPr>
            <w:tcW w:w="3100" w:type="dxa"/>
          </w:tcPr>
          <w:p w14:paraId="32E698F9" w14:textId="77777777" w:rsidR="007032CD" w:rsidRPr="00D95A8F" w:rsidRDefault="007032CD" w:rsidP="00A0695C"/>
        </w:tc>
        <w:tc>
          <w:tcPr>
            <w:tcW w:w="2832" w:type="dxa"/>
          </w:tcPr>
          <w:p w14:paraId="538749F2" w14:textId="77777777" w:rsidR="007032CD" w:rsidRPr="00D95A8F" w:rsidRDefault="007032CD" w:rsidP="00A0695C"/>
        </w:tc>
      </w:tr>
      <w:tr w:rsidR="007032CD" w:rsidRPr="00D95A8F" w14:paraId="4FB6D4C5" w14:textId="77777777" w:rsidTr="00CE31DB">
        <w:tc>
          <w:tcPr>
            <w:tcW w:w="3696" w:type="dxa"/>
          </w:tcPr>
          <w:p w14:paraId="32026815" w14:textId="77777777" w:rsidR="007032CD" w:rsidRPr="00D95A8F" w:rsidRDefault="007032CD" w:rsidP="00A0695C">
            <w:r w:rsidRPr="00D95A8F">
              <w:t>Total olie C6 – C40</w:t>
            </w:r>
          </w:p>
        </w:tc>
        <w:tc>
          <w:tcPr>
            <w:tcW w:w="3100" w:type="dxa"/>
          </w:tcPr>
          <w:p w14:paraId="215FB530" w14:textId="77777777" w:rsidR="007032CD" w:rsidRPr="00D95A8F" w:rsidRDefault="007032CD" w:rsidP="00A0695C">
            <w:r w:rsidRPr="00D95A8F">
              <w:t>300</w:t>
            </w:r>
          </w:p>
        </w:tc>
        <w:tc>
          <w:tcPr>
            <w:tcW w:w="2832" w:type="dxa"/>
          </w:tcPr>
          <w:p w14:paraId="6FB6B7D2" w14:textId="77777777" w:rsidR="007032CD" w:rsidRPr="00D95A8F" w:rsidRDefault="007032CD" w:rsidP="00A0695C">
            <w:r w:rsidRPr="00D95A8F">
              <w:t xml:space="preserve">Klasse 2 </w:t>
            </w:r>
          </w:p>
        </w:tc>
      </w:tr>
      <w:tr w:rsidR="007032CD" w:rsidRPr="00D95A8F" w14:paraId="351C2D7C" w14:textId="77777777" w:rsidTr="00CE31DB">
        <w:tc>
          <w:tcPr>
            <w:tcW w:w="3696" w:type="dxa"/>
          </w:tcPr>
          <w:p w14:paraId="340D6F8B" w14:textId="77777777" w:rsidR="007032CD" w:rsidRPr="00D95A8F" w:rsidRDefault="007032CD" w:rsidP="00A0695C">
            <w:r w:rsidRPr="00D95A8F">
              <w:t>Flygtig Benzin C6 – C10</w:t>
            </w:r>
          </w:p>
        </w:tc>
        <w:tc>
          <w:tcPr>
            <w:tcW w:w="3100" w:type="dxa"/>
          </w:tcPr>
          <w:p w14:paraId="027D0982" w14:textId="77777777" w:rsidR="007032CD" w:rsidRPr="00D95A8F" w:rsidRDefault="007032CD" w:rsidP="00A0695C">
            <w:r w:rsidRPr="00D95A8F">
              <w:t>25</w:t>
            </w:r>
          </w:p>
        </w:tc>
        <w:tc>
          <w:tcPr>
            <w:tcW w:w="2832" w:type="dxa"/>
          </w:tcPr>
          <w:p w14:paraId="11E263D2" w14:textId="77777777" w:rsidR="007032CD" w:rsidRPr="00D95A8F" w:rsidRDefault="007032CD" w:rsidP="00A0695C">
            <w:r w:rsidRPr="00D95A8F">
              <w:t>Klasse 0 og 1</w:t>
            </w:r>
          </w:p>
        </w:tc>
      </w:tr>
      <w:tr w:rsidR="007032CD" w:rsidRPr="00D95A8F" w14:paraId="112608BB" w14:textId="77777777" w:rsidTr="00CE31DB">
        <w:tc>
          <w:tcPr>
            <w:tcW w:w="3696" w:type="dxa"/>
          </w:tcPr>
          <w:p w14:paraId="1509AF63" w14:textId="77777777" w:rsidR="007032CD" w:rsidRPr="00D95A8F" w:rsidRDefault="007032CD" w:rsidP="00A0695C">
            <w:pPr>
              <w:rPr>
                <w:lang w:val="en-US"/>
              </w:rPr>
            </w:pPr>
            <w:r w:rsidRPr="00D95A8F">
              <w:rPr>
                <w:lang w:val="en-US"/>
              </w:rPr>
              <w:t>Let olie total C10 – C20</w:t>
            </w:r>
          </w:p>
        </w:tc>
        <w:tc>
          <w:tcPr>
            <w:tcW w:w="3100" w:type="dxa"/>
          </w:tcPr>
          <w:p w14:paraId="2F9A2B6D" w14:textId="77777777" w:rsidR="007032CD" w:rsidRPr="00D95A8F" w:rsidRDefault="007032CD" w:rsidP="00A0695C">
            <w:r w:rsidRPr="00D95A8F">
              <w:t>71</w:t>
            </w:r>
          </w:p>
        </w:tc>
        <w:tc>
          <w:tcPr>
            <w:tcW w:w="2832" w:type="dxa"/>
          </w:tcPr>
          <w:p w14:paraId="4880D2DB" w14:textId="77777777" w:rsidR="007032CD" w:rsidRPr="00D95A8F" w:rsidRDefault="007032CD" w:rsidP="00A0695C">
            <w:r w:rsidRPr="00D95A8F">
              <w:t>Klasse 2</w:t>
            </w:r>
          </w:p>
        </w:tc>
      </w:tr>
      <w:tr w:rsidR="007032CD" w:rsidRPr="00D95A8F" w14:paraId="03E99E0C" w14:textId="77777777" w:rsidTr="00CE31DB">
        <w:tc>
          <w:tcPr>
            <w:tcW w:w="3696" w:type="dxa"/>
          </w:tcPr>
          <w:p w14:paraId="7B29BA5B" w14:textId="77777777" w:rsidR="007032CD" w:rsidRPr="00D95A8F" w:rsidRDefault="007032CD" w:rsidP="00A0695C">
            <w:r w:rsidRPr="00D95A8F">
              <w:t>Flygtig Benzin C6 – C10</w:t>
            </w:r>
          </w:p>
        </w:tc>
        <w:tc>
          <w:tcPr>
            <w:tcW w:w="3100" w:type="dxa"/>
          </w:tcPr>
          <w:p w14:paraId="0ADF3FC1" w14:textId="77777777" w:rsidR="007032CD" w:rsidRPr="00D95A8F" w:rsidRDefault="007032CD" w:rsidP="00A0695C">
            <w:r w:rsidRPr="00D95A8F">
              <w:t>30</w:t>
            </w:r>
          </w:p>
        </w:tc>
        <w:tc>
          <w:tcPr>
            <w:tcW w:w="2832" w:type="dxa"/>
          </w:tcPr>
          <w:p w14:paraId="319D8AFB" w14:textId="77777777" w:rsidR="007032CD" w:rsidRPr="00D95A8F" w:rsidRDefault="007032CD" w:rsidP="00A0695C">
            <w:r w:rsidRPr="00D95A8F">
              <w:t>Klasse 2</w:t>
            </w:r>
          </w:p>
        </w:tc>
      </w:tr>
      <w:tr w:rsidR="007032CD" w:rsidRPr="00D95A8F" w14:paraId="3E740452" w14:textId="77777777" w:rsidTr="00CE31DB">
        <w:tc>
          <w:tcPr>
            <w:tcW w:w="3696" w:type="dxa"/>
          </w:tcPr>
          <w:p w14:paraId="3460E430" w14:textId="77777777" w:rsidR="007032CD" w:rsidRPr="00D95A8F" w:rsidRDefault="007032CD" w:rsidP="00A0695C">
            <w:r w:rsidRPr="00D95A8F">
              <w:t>Let olie C15 – C20</w:t>
            </w:r>
          </w:p>
        </w:tc>
        <w:tc>
          <w:tcPr>
            <w:tcW w:w="3100" w:type="dxa"/>
          </w:tcPr>
          <w:p w14:paraId="041ED743" w14:textId="77777777" w:rsidR="007032CD" w:rsidRPr="00D95A8F" w:rsidRDefault="007032CD" w:rsidP="00A0695C">
            <w:r w:rsidRPr="00D95A8F">
              <w:t>71</w:t>
            </w:r>
          </w:p>
        </w:tc>
        <w:tc>
          <w:tcPr>
            <w:tcW w:w="2832" w:type="dxa"/>
          </w:tcPr>
          <w:p w14:paraId="2E34E64E" w14:textId="77777777" w:rsidR="007032CD" w:rsidRPr="00D95A8F" w:rsidRDefault="007032CD" w:rsidP="00A0695C">
            <w:r w:rsidRPr="00D95A8F">
              <w:t>Klasse 2</w:t>
            </w:r>
          </w:p>
        </w:tc>
      </w:tr>
      <w:tr w:rsidR="007032CD" w:rsidRPr="00D95A8F" w14:paraId="4A7735A7" w14:textId="77777777" w:rsidTr="00CE31DB">
        <w:tc>
          <w:tcPr>
            <w:tcW w:w="3696" w:type="dxa"/>
          </w:tcPr>
          <w:p w14:paraId="03D68A4B" w14:textId="77777777" w:rsidR="007032CD" w:rsidRPr="00D95A8F" w:rsidRDefault="007032CD" w:rsidP="00A0695C">
            <w:r w:rsidRPr="00D95A8F">
              <w:t>Tung olie C20 – C40</w:t>
            </w:r>
          </w:p>
        </w:tc>
        <w:tc>
          <w:tcPr>
            <w:tcW w:w="3100" w:type="dxa"/>
          </w:tcPr>
          <w:p w14:paraId="5884242E" w14:textId="77777777" w:rsidR="007032CD" w:rsidRPr="00D95A8F" w:rsidRDefault="007032CD" w:rsidP="00A0695C">
            <w:r w:rsidRPr="00D95A8F">
              <w:t>300</w:t>
            </w:r>
          </w:p>
        </w:tc>
        <w:tc>
          <w:tcPr>
            <w:tcW w:w="2832" w:type="dxa"/>
          </w:tcPr>
          <w:p w14:paraId="606CD6BF" w14:textId="77777777" w:rsidR="007032CD" w:rsidRPr="00D95A8F" w:rsidRDefault="007032CD" w:rsidP="00A0695C">
            <w:r w:rsidRPr="00D95A8F">
              <w:t>Klasse 2</w:t>
            </w:r>
          </w:p>
        </w:tc>
      </w:tr>
      <w:tr w:rsidR="007032CD" w:rsidRPr="00D95A8F" w14:paraId="4BEF104D" w14:textId="77777777" w:rsidTr="00CE31DB">
        <w:tc>
          <w:tcPr>
            <w:tcW w:w="3696" w:type="dxa"/>
          </w:tcPr>
          <w:p w14:paraId="5A522075" w14:textId="77777777" w:rsidR="007032CD" w:rsidRPr="00D95A8F" w:rsidRDefault="007032CD" w:rsidP="00A0695C"/>
        </w:tc>
        <w:tc>
          <w:tcPr>
            <w:tcW w:w="3100" w:type="dxa"/>
          </w:tcPr>
          <w:p w14:paraId="1BB40BB6" w14:textId="77777777" w:rsidR="007032CD" w:rsidRPr="00D95A8F" w:rsidRDefault="007032CD" w:rsidP="00A0695C"/>
        </w:tc>
        <w:tc>
          <w:tcPr>
            <w:tcW w:w="2832" w:type="dxa"/>
          </w:tcPr>
          <w:p w14:paraId="65320B79" w14:textId="77777777" w:rsidR="007032CD" w:rsidRPr="00D95A8F" w:rsidRDefault="007032CD" w:rsidP="00A0695C"/>
        </w:tc>
      </w:tr>
      <w:tr w:rsidR="007032CD" w:rsidRPr="00D95A8F" w14:paraId="13289626" w14:textId="77777777" w:rsidTr="00CE31DB">
        <w:tc>
          <w:tcPr>
            <w:tcW w:w="3696" w:type="dxa"/>
          </w:tcPr>
          <w:p w14:paraId="2D5130AB" w14:textId="77777777" w:rsidR="007032CD" w:rsidRPr="00D95A8F" w:rsidRDefault="007032CD" w:rsidP="00A0695C">
            <w:r w:rsidRPr="00D95A8F">
              <w:t>Gammel VKI metode</w:t>
            </w:r>
          </w:p>
        </w:tc>
        <w:tc>
          <w:tcPr>
            <w:tcW w:w="3100" w:type="dxa"/>
          </w:tcPr>
          <w:p w14:paraId="1EC4C9AB" w14:textId="77777777" w:rsidR="007032CD" w:rsidRPr="00D95A8F" w:rsidRDefault="007032CD" w:rsidP="00A0695C"/>
        </w:tc>
        <w:tc>
          <w:tcPr>
            <w:tcW w:w="2832" w:type="dxa"/>
          </w:tcPr>
          <w:p w14:paraId="7E796BC6" w14:textId="77777777" w:rsidR="007032CD" w:rsidRPr="00D95A8F" w:rsidRDefault="007032CD" w:rsidP="00A0695C"/>
        </w:tc>
      </w:tr>
      <w:tr w:rsidR="007032CD" w:rsidRPr="00D95A8F" w14:paraId="0E9CDF1B" w14:textId="77777777" w:rsidTr="00CE31DB">
        <w:tc>
          <w:tcPr>
            <w:tcW w:w="3696" w:type="dxa"/>
          </w:tcPr>
          <w:p w14:paraId="1714F62A" w14:textId="77777777" w:rsidR="007032CD" w:rsidRPr="00D95A8F" w:rsidRDefault="007032CD" w:rsidP="00A0695C">
            <w:r w:rsidRPr="00D95A8F">
              <w:t>Total olie C6 – C35</w:t>
            </w:r>
          </w:p>
        </w:tc>
        <w:tc>
          <w:tcPr>
            <w:tcW w:w="3100" w:type="dxa"/>
          </w:tcPr>
          <w:p w14:paraId="1A34723E" w14:textId="77777777" w:rsidR="007032CD" w:rsidRPr="00D95A8F" w:rsidRDefault="007032CD" w:rsidP="00A0695C">
            <w:r w:rsidRPr="00D95A8F">
              <w:t>200</w:t>
            </w:r>
          </w:p>
        </w:tc>
        <w:tc>
          <w:tcPr>
            <w:tcW w:w="2832" w:type="dxa"/>
          </w:tcPr>
          <w:p w14:paraId="690F64DA" w14:textId="77777777" w:rsidR="007032CD" w:rsidRPr="00D95A8F" w:rsidRDefault="007032CD" w:rsidP="00A0695C">
            <w:r w:rsidRPr="00D95A8F">
              <w:t>Klasse 2</w:t>
            </w:r>
          </w:p>
        </w:tc>
      </w:tr>
      <w:tr w:rsidR="007032CD" w:rsidRPr="00D95A8F" w14:paraId="403842EF" w14:textId="77777777" w:rsidTr="00CE31DB">
        <w:tc>
          <w:tcPr>
            <w:tcW w:w="3696" w:type="dxa"/>
          </w:tcPr>
          <w:p w14:paraId="3327D578" w14:textId="77777777" w:rsidR="007032CD" w:rsidRPr="00D95A8F" w:rsidRDefault="007032CD" w:rsidP="00A0695C">
            <w:r w:rsidRPr="00D95A8F">
              <w:t>Flygtig Benzin C6 – C10</w:t>
            </w:r>
          </w:p>
        </w:tc>
        <w:tc>
          <w:tcPr>
            <w:tcW w:w="3100" w:type="dxa"/>
          </w:tcPr>
          <w:p w14:paraId="1A351B16" w14:textId="77777777" w:rsidR="007032CD" w:rsidRPr="00D95A8F" w:rsidRDefault="007032CD" w:rsidP="00A0695C">
            <w:r w:rsidRPr="00D95A8F">
              <w:t>25</w:t>
            </w:r>
          </w:p>
        </w:tc>
        <w:tc>
          <w:tcPr>
            <w:tcW w:w="2832" w:type="dxa"/>
          </w:tcPr>
          <w:p w14:paraId="025CE134" w14:textId="77777777" w:rsidR="007032CD" w:rsidRPr="00D95A8F" w:rsidRDefault="007032CD" w:rsidP="00A0695C">
            <w:r w:rsidRPr="00D95A8F">
              <w:t>Klasse 0 og 1</w:t>
            </w:r>
          </w:p>
        </w:tc>
      </w:tr>
      <w:tr w:rsidR="007032CD" w:rsidRPr="00D95A8F" w14:paraId="74C58D24" w14:textId="77777777" w:rsidTr="00CE31DB">
        <w:tc>
          <w:tcPr>
            <w:tcW w:w="3696" w:type="dxa"/>
          </w:tcPr>
          <w:p w14:paraId="496CA9C3" w14:textId="77777777" w:rsidR="007032CD" w:rsidRPr="00D95A8F" w:rsidRDefault="007032CD" w:rsidP="00A0695C">
            <w:r w:rsidRPr="00D95A8F">
              <w:t>Flygtig Benzin C10 – C25</w:t>
            </w:r>
          </w:p>
        </w:tc>
        <w:tc>
          <w:tcPr>
            <w:tcW w:w="3100" w:type="dxa"/>
          </w:tcPr>
          <w:p w14:paraId="68B96DA3" w14:textId="77777777" w:rsidR="007032CD" w:rsidRPr="00D95A8F" w:rsidRDefault="007032CD" w:rsidP="00A0695C">
            <w:r w:rsidRPr="00D95A8F">
              <w:t>75</w:t>
            </w:r>
          </w:p>
        </w:tc>
        <w:tc>
          <w:tcPr>
            <w:tcW w:w="2832" w:type="dxa"/>
          </w:tcPr>
          <w:p w14:paraId="2CAFF137" w14:textId="77777777" w:rsidR="007032CD" w:rsidRPr="00D95A8F" w:rsidRDefault="007032CD" w:rsidP="00A0695C">
            <w:r w:rsidRPr="00D95A8F">
              <w:t>Klasse 2</w:t>
            </w:r>
          </w:p>
        </w:tc>
      </w:tr>
      <w:tr w:rsidR="007032CD" w:rsidRPr="00D95A8F" w14:paraId="5C435752" w14:textId="77777777" w:rsidTr="00CE31DB">
        <w:tc>
          <w:tcPr>
            <w:tcW w:w="3696" w:type="dxa"/>
          </w:tcPr>
          <w:p w14:paraId="59C486D4" w14:textId="77777777" w:rsidR="007032CD" w:rsidRPr="00D95A8F" w:rsidRDefault="007032CD" w:rsidP="00A0695C">
            <w:r w:rsidRPr="00D95A8F">
              <w:t>Tung olie C25 – C35</w:t>
            </w:r>
          </w:p>
        </w:tc>
        <w:tc>
          <w:tcPr>
            <w:tcW w:w="3100" w:type="dxa"/>
          </w:tcPr>
          <w:p w14:paraId="63754A75" w14:textId="77777777" w:rsidR="007032CD" w:rsidRPr="00D95A8F" w:rsidRDefault="007032CD" w:rsidP="00A0695C">
            <w:r w:rsidRPr="00D95A8F">
              <w:t>200</w:t>
            </w:r>
          </w:p>
        </w:tc>
        <w:tc>
          <w:tcPr>
            <w:tcW w:w="2832" w:type="dxa"/>
          </w:tcPr>
          <w:p w14:paraId="25B6435F" w14:textId="77777777" w:rsidR="007032CD" w:rsidRPr="00D95A8F" w:rsidRDefault="007032CD" w:rsidP="00A0695C">
            <w:r w:rsidRPr="00D95A8F">
              <w:t>Klasse 2</w:t>
            </w:r>
          </w:p>
        </w:tc>
      </w:tr>
    </w:tbl>
    <w:p w14:paraId="1E79CD64" w14:textId="77777777" w:rsidR="007032CD" w:rsidRPr="00FB3ACC" w:rsidRDefault="007032CD" w:rsidP="00A0695C">
      <w:pPr>
        <w:rPr>
          <w:lang w:eastAsia="da-DK"/>
        </w:rPr>
      </w:pPr>
      <w:r w:rsidRPr="00FB3ACC">
        <w:rPr>
          <w:lang w:eastAsia="da-DK"/>
        </w:rPr>
        <w:t>I kolonnen Svarende til … svarer:</w:t>
      </w:r>
    </w:p>
    <w:p w14:paraId="41C93EAF" w14:textId="77777777" w:rsidR="007032CD" w:rsidRPr="00FB3ACC" w:rsidRDefault="007032CD" w:rsidP="00A0695C">
      <w:pPr>
        <w:pStyle w:val="Listeafsnit"/>
        <w:numPr>
          <w:ilvl w:val="0"/>
          <w:numId w:val="10"/>
        </w:numPr>
        <w:rPr>
          <w:lang w:eastAsia="da-DK"/>
        </w:rPr>
      </w:pPr>
      <w:r w:rsidRPr="00FB3ACC">
        <w:rPr>
          <w:lang w:eastAsia="da-DK"/>
        </w:rPr>
        <w:t xml:space="preserve">klasse til klasseinddelingen for jord jf. Vejledning i Håndtering af forurenet jord på Sjælland fra den 25. oktober 2010. </w:t>
      </w:r>
    </w:p>
    <w:p w14:paraId="607692BE" w14:textId="77777777" w:rsidR="007032CD" w:rsidRPr="00FB3ACC" w:rsidRDefault="007032CD" w:rsidP="00A0695C">
      <w:pPr>
        <w:pStyle w:val="Listeafsnit"/>
        <w:numPr>
          <w:ilvl w:val="0"/>
          <w:numId w:val="10"/>
        </w:numPr>
        <w:rPr>
          <w:lang w:eastAsia="da-DK"/>
        </w:rPr>
      </w:pPr>
      <w:r w:rsidRPr="00FB3ACC">
        <w:rPr>
          <w:lang w:eastAsia="da-DK"/>
        </w:rPr>
        <w:t>kategori til inddelingen i kategorier jf. Jordflytningsbekendtgørelsen  - Bek.nr 1452 af 7/12</w:t>
      </w:r>
      <w:r>
        <w:rPr>
          <w:lang w:eastAsia="da-DK"/>
        </w:rPr>
        <w:t xml:space="preserve"> 20</w:t>
      </w:r>
      <w:r w:rsidRPr="00FB3ACC">
        <w:rPr>
          <w:lang w:eastAsia="da-DK"/>
        </w:rPr>
        <w:t>15</w:t>
      </w:r>
    </w:p>
    <w:p w14:paraId="3FE874B1" w14:textId="77777777" w:rsidR="007032CD" w:rsidRPr="00FB3ACC" w:rsidRDefault="007032CD" w:rsidP="00A0695C">
      <w:pPr>
        <w:pStyle w:val="Listeafsnit"/>
        <w:numPr>
          <w:ilvl w:val="0"/>
          <w:numId w:val="10"/>
        </w:numPr>
        <w:rPr>
          <w:lang w:eastAsia="da-DK"/>
        </w:rPr>
      </w:pPr>
      <w:r w:rsidRPr="00FB3ACC">
        <w:rPr>
          <w:lang w:eastAsia="da-DK"/>
        </w:rPr>
        <w:t>lettere forurenet jord til definitionen af jord jf. Bek. om definitionen af lettere forurenet jord – Bek.nr. 554 af 19/5</w:t>
      </w:r>
      <w:r>
        <w:rPr>
          <w:lang w:eastAsia="da-DK"/>
        </w:rPr>
        <w:t xml:space="preserve"> 20</w:t>
      </w:r>
      <w:r w:rsidRPr="00FB3ACC">
        <w:rPr>
          <w:lang w:eastAsia="da-DK"/>
        </w:rPr>
        <w:t xml:space="preserve">10. </w:t>
      </w:r>
    </w:p>
    <w:p w14:paraId="53D172D5" w14:textId="77777777" w:rsidR="007032CD" w:rsidRPr="00FB3ACC" w:rsidRDefault="007032CD" w:rsidP="00A0695C">
      <w:pPr>
        <w:rPr>
          <w:lang w:eastAsia="da-DK"/>
        </w:rPr>
      </w:pPr>
    </w:p>
    <w:p w14:paraId="1D365466" w14:textId="77777777" w:rsidR="007032CD" w:rsidRPr="002341B3" w:rsidRDefault="007032CD" w:rsidP="00A0695C">
      <w:pPr>
        <w:rPr>
          <w:sz w:val="18"/>
          <w:szCs w:val="18"/>
          <w:lang w:eastAsia="da-DK"/>
        </w:rPr>
      </w:pPr>
      <w:r w:rsidRPr="00FB3ACC">
        <w:rPr>
          <w:lang w:eastAsia="da-DK"/>
        </w:rPr>
        <w:t>Der kan modtages jord med et mindre indhold af asfaltstykker. Uanset, at jorden ud fra analyser og historik klassificeres som ren jord, betragtes den som lettere forurenet.</w:t>
      </w:r>
    </w:p>
    <w:p w14:paraId="124E1154" w14:textId="77777777" w:rsidR="00A6729E" w:rsidRDefault="00A6729E" w:rsidP="00A0695C">
      <w:pPr>
        <w:rPr>
          <w:noProof/>
        </w:rPr>
      </w:pPr>
    </w:p>
    <w:p w14:paraId="71593F62" w14:textId="1220811D" w:rsidR="00A3770C" w:rsidRPr="00A6729E" w:rsidRDefault="00A3770C" w:rsidP="00A0695C">
      <w:pPr>
        <w:rPr>
          <w:noProof/>
        </w:rPr>
        <w:sectPr w:rsidR="00A3770C" w:rsidRPr="00A6729E" w:rsidSect="00551908">
          <w:headerReference w:type="default" r:id="rId13"/>
          <w:footerReference w:type="default" r:id="rId14"/>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17086A" w14:paraId="7C12F71D" w14:textId="77777777" w:rsidTr="00F33676">
        <w:trPr>
          <w:trHeight w:val="2835"/>
        </w:trPr>
        <w:tc>
          <w:tcPr>
            <w:tcW w:w="5670" w:type="dxa"/>
            <w:vAlign w:val="bottom"/>
          </w:tcPr>
          <w:p w14:paraId="07E183E6" w14:textId="77777777" w:rsidR="0017086A" w:rsidRPr="0017086A" w:rsidRDefault="0017086A" w:rsidP="00A0695C">
            <w:r w:rsidRPr="0017086A">
              <w:t>Vordingborg Kommune</w:t>
            </w:r>
          </w:p>
          <w:p w14:paraId="718DB43E" w14:textId="77777777" w:rsidR="0017086A" w:rsidRPr="0017086A" w:rsidRDefault="0017086A" w:rsidP="00A0695C">
            <w:r w:rsidRPr="0017086A">
              <w:t>Postboks 200</w:t>
            </w:r>
          </w:p>
          <w:p w14:paraId="6448965F" w14:textId="77777777" w:rsidR="0017086A" w:rsidRPr="0017086A" w:rsidRDefault="0017086A" w:rsidP="00A0695C">
            <w:r w:rsidRPr="0017086A">
              <w:t>Østergårdstræde 1A</w:t>
            </w:r>
          </w:p>
          <w:p w14:paraId="4FBDB16C" w14:textId="77777777" w:rsidR="0017086A" w:rsidRPr="0017086A" w:rsidRDefault="0017086A" w:rsidP="00A0695C">
            <w:r w:rsidRPr="0017086A">
              <w:t>4772 Langebæk</w:t>
            </w:r>
          </w:p>
          <w:p w14:paraId="3B4C6030" w14:textId="77777777" w:rsidR="00F33676" w:rsidRPr="0017086A" w:rsidRDefault="0017086A" w:rsidP="00A0695C">
            <w:r w:rsidRPr="0017086A">
              <w:t>Tlf. 55 36 36 36</w:t>
            </w:r>
          </w:p>
        </w:tc>
      </w:tr>
    </w:tbl>
    <w:p w14:paraId="7E9F0007" w14:textId="77777777" w:rsidR="00212957" w:rsidRPr="0017086A" w:rsidRDefault="00212957" w:rsidP="00A0695C">
      <w:pPr>
        <w:rPr>
          <w:noProof/>
        </w:rPr>
      </w:pPr>
    </w:p>
    <w:sectPr w:rsidR="00212957" w:rsidRPr="0017086A" w:rsidSect="00551908">
      <w:headerReference w:type="default" r:id="rId15"/>
      <w:footerReference w:type="default" r:id="rId16"/>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E0D15" w14:textId="77777777" w:rsidR="00551908" w:rsidRPr="0017086A" w:rsidRDefault="00551908" w:rsidP="00A0695C">
      <w:r w:rsidRPr="0017086A">
        <w:separator/>
      </w:r>
    </w:p>
  </w:endnote>
  <w:endnote w:type="continuationSeparator" w:id="0">
    <w:p w14:paraId="4CF644C4" w14:textId="77777777" w:rsidR="00551908" w:rsidRPr="0017086A" w:rsidRDefault="00551908" w:rsidP="00A0695C">
      <w:r w:rsidRPr="001708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49E12" w14:textId="77777777" w:rsidR="008C42B4" w:rsidRPr="00C01D48" w:rsidRDefault="008C42B4" w:rsidP="00A0695C">
    <w:pPr>
      <w:pStyle w:val="Sidefod"/>
    </w:pPr>
    <w:r w:rsidRPr="00C01D48">
      <w:fldChar w:fldCharType="begin"/>
    </w:r>
    <w:r w:rsidRPr="00C01D48">
      <w:instrText xml:space="preserve"> PAGE   \* MERGEFORMAT </w:instrText>
    </w:r>
    <w:r w:rsidRPr="00C01D48">
      <w:fldChar w:fldCharType="separate"/>
    </w:r>
    <w:r w:rsidR="007E7974">
      <w:rPr>
        <w:noProof/>
      </w:rPr>
      <w:t>5</w:t>
    </w:r>
    <w:r w:rsidRPr="00C01D4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0B9A3" w14:textId="77777777" w:rsidR="008C42B4" w:rsidRPr="00A03672" w:rsidRDefault="008C42B4" w:rsidP="00A0695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5773B" w14:textId="77777777" w:rsidR="00551908" w:rsidRPr="0017086A" w:rsidRDefault="00551908" w:rsidP="00A0695C">
      <w:r w:rsidRPr="0017086A">
        <w:separator/>
      </w:r>
    </w:p>
  </w:footnote>
  <w:footnote w:type="continuationSeparator" w:id="0">
    <w:p w14:paraId="1526C9DE" w14:textId="77777777" w:rsidR="00551908" w:rsidRPr="0017086A" w:rsidRDefault="00551908" w:rsidP="00A0695C">
      <w:r w:rsidRPr="0017086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F8FD0" w14:textId="77777777" w:rsidR="008C42B4" w:rsidRPr="0017086A" w:rsidRDefault="0017086A" w:rsidP="00A0695C">
    <w:pPr>
      <w:pStyle w:val="Sidehoved"/>
    </w:pPr>
    <w:r>
      <w:rPr>
        <w:noProof/>
        <w:lang w:eastAsia="da-DK"/>
      </w:rPr>
      <w:drawing>
        <wp:anchor distT="0" distB="0" distL="114300" distR="114300" simplePos="0" relativeHeight="251665408" behindDoc="1" locked="0" layoutInCell="1" allowOverlap="1" wp14:anchorId="67885EF0" wp14:editId="75AF0E07">
          <wp:simplePos x="0" y="0"/>
          <wp:positionH relativeFrom="page">
            <wp:posOffset>719455</wp:posOffset>
          </wp:positionH>
          <wp:positionV relativeFrom="page">
            <wp:posOffset>755650</wp:posOffset>
          </wp:positionV>
          <wp:extent cx="2519680" cy="755650"/>
          <wp:effectExtent l="0" t="0" r="0" b="6350"/>
          <wp:wrapNone/>
          <wp:docPr id="1704728696"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4728696"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4384" behindDoc="1" locked="0" layoutInCell="1" allowOverlap="1" wp14:anchorId="57BA1183" wp14:editId="183EA8E2">
          <wp:simplePos x="0" y="0"/>
          <wp:positionH relativeFrom="page">
            <wp:posOffset>719455</wp:posOffset>
          </wp:positionH>
          <wp:positionV relativeFrom="page">
            <wp:posOffset>8927465</wp:posOffset>
          </wp:positionV>
          <wp:extent cx="3131820" cy="1043940"/>
          <wp:effectExtent l="0" t="0" r="0" b="3810"/>
          <wp:wrapNone/>
          <wp:docPr id="724125556" name="Billede 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125556" name="Billede 1"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3131820" cy="1043940"/>
                  </a:xfrm>
                  <a:prstGeom prst="rect">
                    <a:avLst/>
                  </a:prstGeom>
                </pic:spPr>
              </pic:pic>
            </a:graphicData>
          </a:graphic>
        </wp:anchor>
      </w:drawing>
    </w:r>
    <w:r w:rsidR="008C42B4" w:rsidRPr="0017086A">
      <w:rPr>
        <w:noProof/>
        <w:lang w:eastAsia="da-DK"/>
      </w:rPr>
      <mc:AlternateContent>
        <mc:Choice Requires="wps">
          <w:drawing>
            <wp:anchor distT="0" distB="0" distL="114300" distR="114300" simplePos="0" relativeHeight="251661312" behindDoc="1" locked="0" layoutInCell="1" allowOverlap="1" wp14:anchorId="36E194DC" wp14:editId="07187C97">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0718F"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mc:Fallback>
      </mc:AlternateContent>
    </w:r>
    <w:r w:rsidR="008C42B4" w:rsidRPr="0017086A">
      <w:rPr>
        <w:noProof/>
        <w:lang w:eastAsia="da-DK"/>
      </w:rPr>
      <mc:AlternateContent>
        <mc:Choice Requires="wps">
          <w:drawing>
            <wp:anchor distT="0" distB="0" distL="114300" distR="114300" simplePos="0" relativeHeight="251659264" behindDoc="1" locked="0" layoutInCell="1" allowOverlap="1" wp14:anchorId="517056F7" wp14:editId="5DC51EB7">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A8F2B"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" fillcolor="#3da15a"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2784C" w14:textId="77777777" w:rsidR="008C42B4" w:rsidRPr="0017086A" w:rsidRDefault="008C42B4" w:rsidP="00A0695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C043C" w14:textId="77777777" w:rsidR="008C42B4" w:rsidRPr="0017086A" w:rsidRDefault="008C42B4" w:rsidP="00A0695C">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B1FAA" w14:textId="77777777" w:rsidR="008C42B4" w:rsidRPr="0017086A" w:rsidRDefault="0017086A" w:rsidP="00A0695C">
    <w:pPr>
      <w:pStyle w:val="Sidehoved"/>
    </w:pPr>
    <w:r>
      <w:rPr>
        <w:noProof/>
        <w:lang w:eastAsia="da-DK"/>
      </w:rPr>
      <w:drawing>
        <wp:anchor distT="0" distB="0" distL="114300" distR="114300" simplePos="0" relativeHeight="251667456" behindDoc="1" locked="0" layoutInCell="1" allowOverlap="1" wp14:anchorId="6E383C47" wp14:editId="7E6D5BE9">
          <wp:simplePos x="0" y="0"/>
          <wp:positionH relativeFrom="page">
            <wp:posOffset>719455</wp:posOffset>
          </wp:positionH>
          <wp:positionV relativeFrom="page">
            <wp:posOffset>8243570</wp:posOffset>
          </wp:positionV>
          <wp:extent cx="2159635" cy="719455"/>
          <wp:effectExtent l="0" t="0" r="0" b="4445"/>
          <wp:wrapNone/>
          <wp:docPr id="752164360" name="Billede 4"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164360" name="Billede 4"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6432" behindDoc="1" locked="0" layoutInCell="1" allowOverlap="1" wp14:anchorId="446BFE0B" wp14:editId="7DFDC455">
          <wp:simplePos x="0" y="0"/>
          <wp:positionH relativeFrom="page">
            <wp:posOffset>719455</wp:posOffset>
          </wp:positionH>
          <wp:positionV relativeFrom="page">
            <wp:posOffset>755650</wp:posOffset>
          </wp:positionV>
          <wp:extent cx="2519680" cy="755650"/>
          <wp:effectExtent l="0" t="0" r="0" b="6350"/>
          <wp:wrapNone/>
          <wp:docPr id="417340579" name="Billede 3"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340579" name="Billede 3"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17086A">
      <w:rPr>
        <w:noProof/>
        <w:lang w:eastAsia="da-DK"/>
      </w:rPr>
      <mc:AlternateContent>
        <mc:Choice Requires="wps">
          <w:drawing>
            <wp:anchor distT="0" distB="0" distL="114300" distR="114300" simplePos="0" relativeHeight="251663360" behindDoc="1" locked="0" layoutInCell="1" allowOverlap="1" wp14:anchorId="0B61F701" wp14:editId="484D9A3C">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F6B1C"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7B2A"/>
    <w:multiLevelType w:val="hybridMultilevel"/>
    <w:tmpl w:val="92C288D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EEB7180"/>
    <w:multiLevelType w:val="hybridMultilevel"/>
    <w:tmpl w:val="0E74E2CE"/>
    <w:lvl w:ilvl="0" w:tplc="91C00A2A">
      <w:start w:val="1"/>
      <w:numFmt w:val="bullet"/>
      <w:pStyle w:val="PunkterMedAfstand"/>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7FE0FEA"/>
    <w:multiLevelType w:val="multilevel"/>
    <w:tmpl w:val="79B82C14"/>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 w15:restartNumberingAfterBreak="0">
    <w:nsid w:val="22042F69"/>
    <w:multiLevelType w:val="hybridMultilevel"/>
    <w:tmpl w:val="FD0EB7CC"/>
    <w:lvl w:ilvl="0" w:tplc="69ECDBBC">
      <w:start w:val="1"/>
      <w:numFmt w:val="bullet"/>
      <w:pStyle w:val="VilkrstekstUnderpunkter"/>
      <w:lvlText w:val=""/>
      <w:lvlJc w:val="left"/>
      <w:pPr>
        <w:tabs>
          <w:tab w:val="num" w:pos="720"/>
        </w:tabs>
        <w:ind w:left="340" w:hanging="34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073560"/>
    <w:multiLevelType w:val="multilevel"/>
    <w:tmpl w:val="7D3E256E"/>
    <w:lvl w:ilvl="0">
      <w:start w:val="1"/>
      <w:numFmt w:val="decimal"/>
      <w:pStyle w:val="Vilkrstekst"/>
      <w:lvlText w:val="%1."/>
      <w:lvlJc w:val="left"/>
      <w:pPr>
        <w:tabs>
          <w:tab w:val="num" w:pos="851"/>
        </w:tabs>
        <w:ind w:left="851" w:hanging="681"/>
      </w:pPr>
      <w:rPr>
        <w:rFonts w:ascii="Times New Roman" w:hAnsi="Times New Roman" w:hint="default"/>
        <w:b w:val="0"/>
        <w:i w:val="0"/>
        <w:sz w:val="24"/>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C6310EE"/>
    <w:multiLevelType w:val="hybridMultilevel"/>
    <w:tmpl w:val="4A422AD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1840CC2"/>
    <w:multiLevelType w:val="hybridMultilevel"/>
    <w:tmpl w:val="3EF007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2D16507"/>
    <w:multiLevelType w:val="hybridMultilevel"/>
    <w:tmpl w:val="8AD825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615D6D54"/>
    <w:multiLevelType w:val="hybridMultilevel"/>
    <w:tmpl w:val="27ECF2BC"/>
    <w:lvl w:ilvl="0" w:tplc="2E6C47E0">
      <w:start w:val="1"/>
      <w:numFmt w:val="upperLetter"/>
      <w:pStyle w:val="VilkrKommune"/>
      <w:lvlText w:val="%1."/>
      <w:lvlJc w:val="left"/>
      <w:pPr>
        <w:ind w:left="360" w:hanging="360"/>
      </w:pPr>
    </w:lvl>
    <w:lvl w:ilvl="1" w:tplc="04060019" w:tentative="1">
      <w:start w:val="1"/>
      <w:numFmt w:val="lowerLetter"/>
      <w:lvlText w:val="%2."/>
      <w:lvlJc w:val="left"/>
      <w:pPr>
        <w:ind w:left="1837" w:hanging="360"/>
      </w:pPr>
    </w:lvl>
    <w:lvl w:ilvl="2" w:tplc="0406001B" w:tentative="1">
      <w:start w:val="1"/>
      <w:numFmt w:val="lowerRoman"/>
      <w:lvlText w:val="%3."/>
      <w:lvlJc w:val="right"/>
      <w:pPr>
        <w:ind w:left="2557" w:hanging="180"/>
      </w:pPr>
    </w:lvl>
    <w:lvl w:ilvl="3" w:tplc="0406000F" w:tentative="1">
      <w:start w:val="1"/>
      <w:numFmt w:val="decimal"/>
      <w:lvlText w:val="%4."/>
      <w:lvlJc w:val="left"/>
      <w:pPr>
        <w:ind w:left="3277" w:hanging="360"/>
      </w:pPr>
    </w:lvl>
    <w:lvl w:ilvl="4" w:tplc="04060019" w:tentative="1">
      <w:start w:val="1"/>
      <w:numFmt w:val="lowerLetter"/>
      <w:lvlText w:val="%5."/>
      <w:lvlJc w:val="left"/>
      <w:pPr>
        <w:ind w:left="3997" w:hanging="360"/>
      </w:pPr>
    </w:lvl>
    <w:lvl w:ilvl="5" w:tplc="0406001B" w:tentative="1">
      <w:start w:val="1"/>
      <w:numFmt w:val="lowerRoman"/>
      <w:lvlText w:val="%6."/>
      <w:lvlJc w:val="right"/>
      <w:pPr>
        <w:ind w:left="4717" w:hanging="180"/>
      </w:pPr>
    </w:lvl>
    <w:lvl w:ilvl="6" w:tplc="0406000F" w:tentative="1">
      <w:start w:val="1"/>
      <w:numFmt w:val="decimal"/>
      <w:lvlText w:val="%7."/>
      <w:lvlJc w:val="left"/>
      <w:pPr>
        <w:ind w:left="5437" w:hanging="360"/>
      </w:pPr>
    </w:lvl>
    <w:lvl w:ilvl="7" w:tplc="04060019" w:tentative="1">
      <w:start w:val="1"/>
      <w:numFmt w:val="lowerLetter"/>
      <w:lvlText w:val="%8."/>
      <w:lvlJc w:val="left"/>
      <w:pPr>
        <w:ind w:left="6157" w:hanging="360"/>
      </w:pPr>
    </w:lvl>
    <w:lvl w:ilvl="8" w:tplc="0406001B" w:tentative="1">
      <w:start w:val="1"/>
      <w:numFmt w:val="lowerRoman"/>
      <w:lvlText w:val="%9."/>
      <w:lvlJc w:val="right"/>
      <w:pPr>
        <w:ind w:left="6877" w:hanging="180"/>
      </w:pPr>
    </w:lvl>
  </w:abstractNum>
  <w:abstractNum w:abstractNumId="10" w15:restartNumberingAfterBreak="0">
    <w:nsid w:val="77D15E84"/>
    <w:multiLevelType w:val="hybridMultilevel"/>
    <w:tmpl w:val="54663E76"/>
    <w:lvl w:ilvl="0" w:tplc="E94ED842">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65122090">
    <w:abstractNumId w:val="3"/>
  </w:num>
  <w:num w:numId="2" w16cid:durableId="937367903">
    <w:abstractNumId w:val="0"/>
  </w:num>
  <w:num w:numId="3" w16cid:durableId="1581939349">
    <w:abstractNumId w:val="2"/>
  </w:num>
  <w:num w:numId="4" w16cid:durableId="2078936627">
    <w:abstractNumId w:val="9"/>
  </w:num>
  <w:num w:numId="5" w16cid:durableId="1496341922">
    <w:abstractNumId w:val="1"/>
  </w:num>
  <w:num w:numId="6" w16cid:durableId="2095466866">
    <w:abstractNumId w:val="6"/>
  </w:num>
  <w:num w:numId="7" w16cid:durableId="1455446147">
    <w:abstractNumId w:val="7"/>
  </w:num>
  <w:num w:numId="8" w16cid:durableId="359673877">
    <w:abstractNumId w:val="5"/>
  </w:num>
  <w:num w:numId="9" w16cid:durableId="1584609996">
    <w:abstractNumId w:val="4"/>
  </w:num>
  <w:num w:numId="10" w16cid:durableId="1025594301">
    <w:abstractNumId w:val="10"/>
  </w:num>
  <w:num w:numId="11" w16cid:durableId="11625474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activeWritingStyle w:appName="MSWord" w:lang="da-DK" w:vendorID="64" w:dllVersion="6" w:nlCheck="1" w:checkStyle="0"/>
  <w:activeWritingStyle w:appName="MSWord" w:lang="da-DK" w:vendorID="64" w:dllVersion="0" w:nlCheck="1" w:checkStyle="0"/>
  <w:activeWritingStyle w:appName="MSWord" w:lang="en-US" w:vendorID="64" w:dllVersion="0" w:nlCheck="1" w:checkStyle="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14.007"/>
    <w:docVar w:name="DocumentCreated" w:val="DocumentCreated"/>
    <w:docVar w:name="DocumentCreatedOK" w:val="DocumentCreatedOK"/>
    <w:docVar w:name="DocumentInitialized" w:val="OK"/>
    <w:docVar w:name="Encrypted_DialogFieldValue_caseno" w:val="uHH16FKheibP6VKjQyPHXxfch67ie55RmYOJOQfNaRY="/>
    <w:docVar w:name="Encrypted_DialogFieldValue_docheader" w:val="sAeJub+HWw2NoS7fxl4rTA=="/>
    <w:docVar w:name="Encrypted_DialogFieldValue_documentid" w:val="dDkDJRhTptRE4MhZJ5nxQQ=="/>
    <w:docVar w:name="Encrypted_DialogFieldValue_senderaddress" w:val="4pTyOQ4W4t87S6VCg3msFpwaXlzk88qGfJpYwvBc5tQ="/>
    <w:docVar w:name="Encrypted_DialogFieldValue_sendercity" w:val="ieabPhVkBFFuRa9TMiwGJA=="/>
    <w:docVar w:name="Encrypted_DialogFieldValue_senderdepartment" w:val="ram8AEveia34jVJNIUIsAA=="/>
    <w:docVar w:name="Encrypted_DialogFieldValue_senderpostalcode" w:val="atYnte2jxWM7MgXLBMwiVg=="/>
    <w:docVar w:name="Encrypted_DocCaseNo" w:val="uHH16FKheibP6VKjQyPHXxfch67ie55RmYOJOQfNaRY="/>
    <w:docVar w:name="Encrypted_DocHeader" w:val="DxQn0uneIQqnpVsdAf33Bg=="/>
    <w:docVar w:name="Encrypted_DocumentChangeThisVar" w:val="Go1BF8BBsJqqGsR1izlsvQ=="/>
    <w:docVar w:name="IntegrationType" w:val="StandAlone"/>
    <w:docVar w:name="LatestPhrase" w:val="Q:\dynamictemplate\Fraser\07 Byg Land og Miljø\1 Fælles Byg Land og Miljø\Klagevejledning Miljø I-version.docx"/>
  </w:docVars>
  <w:rsids>
    <w:rsidRoot w:val="0017086A"/>
    <w:rsid w:val="00013896"/>
    <w:rsid w:val="00016040"/>
    <w:rsid w:val="00026269"/>
    <w:rsid w:val="00047996"/>
    <w:rsid w:val="00047CD8"/>
    <w:rsid w:val="00053717"/>
    <w:rsid w:val="00056F13"/>
    <w:rsid w:val="00056FFB"/>
    <w:rsid w:val="000615EA"/>
    <w:rsid w:val="00071DED"/>
    <w:rsid w:val="00074A75"/>
    <w:rsid w:val="00091062"/>
    <w:rsid w:val="000924D7"/>
    <w:rsid w:val="000A6DC5"/>
    <w:rsid w:val="000B6AC7"/>
    <w:rsid w:val="000C41D9"/>
    <w:rsid w:val="000C6E87"/>
    <w:rsid w:val="000D0F47"/>
    <w:rsid w:val="000E1624"/>
    <w:rsid w:val="000E5D7F"/>
    <w:rsid w:val="000E7BF9"/>
    <w:rsid w:val="000F4102"/>
    <w:rsid w:val="000F5B1F"/>
    <w:rsid w:val="000F68F0"/>
    <w:rsid w:val="00101A93"/>
    <w:rsid w:val="00106AD9"/>
    <w:rsid w:val="001112CD"/>
    <w:rsid w:val="00111684"/>
    <w:rsid w:val="00136210"/>
    <w:rsid w:val="00143377"/>
    <w:rsid w:val="0014345E"/>
    <w:rsid w:val="00146175"/>
    <w:rsid w:val="00154D0F"/>
    <w:rsid w:val="00160FA5"/>
    <w:rsid w:val="00161125"/>
    <w:rsid w:val="00162241"/>
    <w:rsid w:val="0017086A"/>
    <w:rsid w:val="00175928"/>
    <w:rsid w:val="00180FF3"/>
    <w:rsid w:val="001812B9"/>
    <w:rsid w:val="001867B1"/>
    <w:rsid w:val="00196AFE"/>
    <w:rsid w:val="001A0132"/>
    <w:rsid w:val="001A2F16"/>
    <w:rsid w:val="001A4222"/>
    <w:rsid w:val="001B11F3"/>
    <w:rsid w:val="001D092D"/>
    <w:rsid w:val="001E2B88"/>
    <w:rsid w:val="00203C7B"/>
    <w:rsid w:val="00212957"/>
    <w:rsid w:val="00253F08"/>
    <w:rsid w:val="0026006C"/>
    <w:rsid w:val="00263DD3"/>
    <w:rsid w:val="00270363"/>
    <w:rsid w:val="00271119"/>
    <w:rsid w:val="00274963"/>
    <w:rsid w:val="00281FCF"/>
    <w:rsid w:val="002822C0"/>
    <w:rsid w:val="00282A6A"/>
    <w:rsid w:val="00282D32"/>
    <w:rsid w:val="00285327"/>
    <w:rsid w:val="002857ED"/>
    <w:rsid w:val="002866FE"/>
    <w:rsid w:val="002869F4"/>
    <w:rsid w:val="002A342B"/>
    <w:rsid w:val="002A559A"/>
    <w:rsid w:val="002B4EE8"/>
    <w:rsid w:val="002C6044"/>
    <w:rsid w:val="002C6F96"/>
    <w:rsid w:val="002E528B"/>
    <w:rsid w:val="002E7FEC"/>
    <w:rsid w:val="002F59C1"/>
    <w:rsid w:val="00300EB6"/>
    <w:rsid w:val="00304CF0"/>
    <w:rsid w:val="00315C02"/>
    <w:rsid w:val="003215CD"/>
    <w:rsid w:val="00334360"/>
    <w:rsid w:val="0034394C"/>
    <w:rsid w:val="00347835"/>
    <w:rsid w:val="00355391"/>
    <w:rsid w:val="00361CD4"/>
    <w:rsid w:val="0036366C"/>
    <w:rsid w:val="00366A16"/>
    <w:rsid w:val="00377DC3"/>
    <w:rsid w:val="003809B8"/>
    <w:rsid w:val="003841C4"/>
    <w:rsid w:val="00384D1A"/>
    <w:rsid w:val="00393B84"/>
    <w:rsid w:val="003A1BDB"/>
    <w:rsid w:val="003A2019"/>
    <w:rsid w:val="003B0CB7"/>
    <w:rsid w:val="003B0E6C"/>
    <w:rsid w:val="003B11A2"/>
    <w:rsid w:val="003B6104"/>
    <w:rsid w:val="003D1C12"/>
    <w:rsid w:val="003D2F45"/>
    <w:rsid w:val="003D5570"/>
    <w:rsid w:val="003D608C"/>
    <w:rsid w:val="003E100A"/>
    <w:rsid w:val="003E1873"/>
    <w:rsid w:val="004413A8"/>
    <w:rsid w:val="00445147"/>
    <w:rsid w:val="00455C67"/>
    <w:rsid w:val="004569B0"/>
    <w:rsid w:val="00462B67"/>
    <w:rsid w:val="00462C7F"/>
    <w:rsid w:val="00471C49"/>
    <w:rsid w:val="00473B0C"/>
    <w:rsid w:val="0047438B"/>
    <w:rsid w:val="00475465"/>
    <w:rsid w:val="00475680"/>
    <w:rsid w:val="0047650D"/>
    <w:rsid w:val="00487082"/>
    <w:rsid w:val="00490720"/>
    <w:rsid w:val="0049673C"/>
    <w:rsid w:val="004B36A2"/>
    <w:rsid w:val="004B7605"/>
    <w:rsid w:val="004C17C2"/>
    <w:rsid w:val="004C1EFE"/>
    <w:rsid w:val="004D3DFF"/>
    <w:rsid w:val="004E0350"/>
    <w:rsid w:val="004E3E41"/>
    <w:rsid w:val="004F6A82"/>
    <w:rsid w:val="004F73CA"/>
    <w:rsid w:val="0051188B"/>
    <w:rsid w:val="005154E9"/>
    <w:rsid w:val="005163BC"/>
    <w:rsid w:val="00516FE6"/>
    <w:rsid w:val="00521EA0"/>
    <w:rsid w:val="005427FF"/>
    <w:rsid w:val="005472CC"/>
    <w:rsid w:val="00551908"/>
    <w:rsid w:val="00556B73"/>
    <w:rsid w:val="00561C58"/>
    <w:rsid w:val="0056364B"/>
    <w:rsid w:val="00564C6E"/>
    <w:rsid w:val="005712E5"/>
    <w:rsid w:val="0058401C"/>
    <w:rsid w:val="00590100"/>
    <w:rsid w:val="005A1400"/>
    <w:rsid w:val="005A220E"/>
    <w:rsid w:val="005A2C74"/>
    <w:rsid w:val="005B1EB2"/>
    <w:rsid w:val="005B4597"/>
    <w:rsid w:val="005C101E"/>
    <w:rsid w:val="005C2172"/>
    <w:rsid w:val="005D52E1"/>
    <w:rsid w:val="005D626E"/>
    <w:rsid w:val="005D70AF"/>
    <w:rsid w:val="005E237C"/>
    <w:rsid w:val="005E3B02"/>
    <w:rsid w:val="005F37EB"/>
    <w:rsid w:val="00604368"/>
    <w:rsid w:val="0060534D"/>
    <w:rsid w:val="00611E2B"/>
    <w:rsid w:val="00626A4C"/>
    <w:rsid w:val="006331B5"/>
    <w:rsid w:val="00634447"/>
    <w:rsid w:val="00636CED"/>
    <w:rsid w:val="00637577"/>
    <w:rsid w:val="0064059D"/>
    <w:rsid w:val="00650334"/>
    <w:rsid w:val="00655A7D"/>
    <w:rsid w:val="00661444"/>
    <w:rsid w:val="00664470"/>
    <w:rsid w:val="00666BA2"/>
    <w:rsid w:val="00667B62"/>
    <w:rsid w:val="00670F10"/>
    <w:rsid w:val="006771E3"/>
    <w:rsid w:val="006846DC"/>
    <w:rsid w:val="00687E46"/>
    <w:rsid w:val="00691B8B"/>
    <w:rsid w:val="006B6C67"/>
    <w:rsid w:val="006C122F"/>
    <w:rsid w:val="006C28F1"/>
    <w:rsid w:val="006C4BA4"/>
    <w:rsid w:val="006C57BF"/>
    <w:rsid w:val="006C5A40"/>
    <w:rsid w:val="006C760F"/>
    <w:rsid w:val="006E2F2E"/>
    <w:rsid w:val="006E4B16"/>
    <w:rsid w:val="006E782D"/>
    <w:rsid w:val="006F20C9"/>
    <w:rsid w:val="006F35E4"/>
    <w:rsid w:val="007030A5"/>
    <w:rsid w:val="007032CD"/>
    <w:rsid w:val="00706EF4"/>
    <w:rsid w:val="0071397F"/>
    <w:rsid w:val="00720A54"/>
    <w:rsid w:val="00721AC0"/>
    <w:rsid w:val="007255FE"/>
    <w:rsid w:val="00732FAC"/>
    <w:rsid w:val="00740E5C"/>
    <w:rsid w:val="00742076"/>
    <w:rsid w:val="00755013"/>
    <w:rsid w:val="00760FBB"/>
    <w:rsid w:val="00765717"/>
    <w:rsid w:val="007740C2"/>
    <w:rsid w:val="00774CFC"/>
    <w:rsid w:val="00781E43"/>
    <w:rsid w:val="00783A65"/>
    <w:rsid w:val="007956F6"/>
    <w:rsid w:val="0079625B"/>
    <w:rsid w:val="00796A68"/>
    <w:rsid w:val="007975E1"/>
    <w:rsid w:val="007977E8"/>
    <w:rsid w:val="007A071E"/>
    <w:rsid w:val="007A4B81"/>
    <w:rsid w:val="007A52C0"/>
    <w:rsid w:val="007C1825"/>
    <w:rsid w:val="007C1964"/>
    <w:rsid w:val="007C42FE"/>
    <w:rsid w:val="007E4924"/>
    <w:rsid w:val="007E7666"/>
    <w:rsid w:val="007E7974"/>
    <w:rsid w:val="007F00FF"/>
    <w:rsid w:val="007F3CB3"/>
    <w:rsid w:val="007F3DF9"/>
    <w:rsid w:val="007F3E26"/>
    <w:rsid w:val="00804BD9"/>
    <w:rsid w:val="00817320"/>
    <w:rsid w:val="00817836"/>
    <w:rsid w:val="008228C8"/>
    <w:rsid w:val="00836D39"/>
    <w:rsid w:val="00841134"/>
    <w:rsid w:val="008515A0"/>
    <w:rsid w:val="00855E65"/>
    <w:rsid w:val="00865305"/>
    <w:rsid w:val="0087029E"/>
    <w:rsid w:val="00873FBA"/>
    <w:rsid w:val="008755D8"/>
    <w:rsid w:val="008800E4"/>
    <w:rsid w:val="00885627"/>
    <w:rsid w:val="008945A2"/>
    <w:rsid w:val="0089761C"/>
    <w:rsid w:val="008B0965"/>
    <w:rsid w:val="008C3D47"/>
    <w:rsid w:val="008C42B4"/>
    <w:rsid w:val="008D1A95"/>
    <w:rsid w:val="008D4CEC"/>
    <w:rsid w:val="008D585A"/>
    <w:rsid w:val="008E589D"/>
    <w:rsid w:val="008E6F21"/>
    <w:rsid w:val="008F66FA"/>
    <w:rsid w:val="00900519"/>
    <w:rsid w:val="00914E64"/>
    <w:rsid w:val="00920DDF"/>
    <w:rsid w:val="00931207"/>
    <w:rsid w:val="00932715"/>
    <w:rsid w:val="00934DE4"/>
    <w:rsid w:val="00940F8B"/>
    <w:rsid w:val="009436E3"/>
    <w:rsid w:val="00951F79"/>
    <w:rsid w:val="00954738"/>
    <w:rsid w:val="009656A8"/>
    <w:rsid w:val="0097583E"/>
    <w:rsid w:val="009811AC"/>
    <w:rsid w:val="00981775"/>
    <w:rsid w:val="00985334"/>
    <w:rsid w:val="00985BC6"/>
    <w:rsid w:val="00987EA4"/>
    <w:rsid w:val="0099351E"/>
    <w:rsid w:val="009A4353"/>
    <w:rsid w:val="009B6867"/>
    <w:rsid w:val="009B700A"/>
    <w:rsid w:val="009C3080"/>
    <w:rsid w:val="009C4AF3"/>
    <w:rsid w:val="009C6811"/>
    <w:rsid w:val="009C6909"/>
    <w:rsid w:val="009D464C"/>
    <w:rsid w:val="009E3D43"/>
    <w:rsid w:val="009F6F96"/>
    <w:rsid w:val="00A03672"/>
    <w:rsid w:val="00A0695C"/>
    <w:rsid w:val="00A15EFF"/>
    <w:rsid w:val="00A3770C"/>
    <w:rsid w:val="00A6201A"/>
    <w:rsid w:val="00A62C2E"/>
    <w:rsid w:val="00A6729E"/>
    <w:rsid w:val="00A67C8F"/>
    <w:rsid w:val="00A80C5F"/>
    <w:rsid w:val="00A943A1"/>
    <w:rsid w:val="00A952EA"/>
    <w:rsid w:val="00A95656"/>
    <w:rsid w:val="00A95BFA"/>
    <w:rsid w:val="00A96D88"/>
    <w:rsid w:val="00AA1375"/>
    <w:rsid w:val="00AA2860"/>
    <w:rsid w:val="00AA635F"/>
    <w:rsid w:val="00AB7532"/>
    <w:rsid w:val="00AE1681"/>
    <w:rsid w:val="00AE376B"/>
    <w:rsid w:val="00AE5FC9"/>
    <w:rsid w:val="00AF3127"/>
    <w:rsid w:val="00AF4219"/>
    <w:rsid w:val="00B024E4"/>
    <w:rsid w:val="00B044EB"/>
    <w:rsid w:val="00B06FE4"/>
    <w:rsid w:val="00B12AC2"/>
    <w:rsid w:val="00B12D37"/>
    <w:rsid w:val="00B21F28"/>
    <w:rsid w:val="00B3133D"/>
    <w:rsid w:val="00B5468A"/>
    <w:rsid w:val="00B65C56"/>
    <w:rsid w:val="00B7032D"/>
    <w:rsid w:val="00BA0A66"/>
    <w:rsid w:val="00BA6B52"/>
    <w:rsid w:val="00BB2AB5"/>
    <w:rsid w:val="00BB2E0F"/>
    <w:rsid w:val="00BE0FE6"/>
    <w:rsid w:val="00BE7A6A"/>
    <w:rsid w:val="00BF06B8"/>
    <w:rsid w:val="00BF2E97"/>
    <w:rsid w:val="00BF3C31"/>
    <w:rsid w:val="00BF4CD9"/>
    <w:rsid w:val="00C01D48"/>
    <w:rsid w:val="00C04F3E"/>
    <w:rsid w:val="00C14996"/>
    <w:rsid w:val="00C24E97"/>
    <w:rsid w:val="00C32A9B"/>
    <w:rsid w:val="00C44438"/>
    <w:rsid w:val="00C46A73"/>
    <w:rsid w:val="00C51D1F"/>
    <w:rsid w:val="00C54262"/>
    <w:rsid w:val="00C65181"/>
    <w:rsid w:val="00C663E6"/>
    <w:rsid w:val="00C7100A"/>
    <w:rsid w:val="00C75A72"/>
    <w:rsid w:val="00C76085"/>
    <w:rsid w:val="00C82A64"/>
    <w:rsid w:val="00C87FCD"/>
    <w:rsid w:val="00C95C53"/>
    <w:rsid w:val="00CA627F"/>
    <w:rsid w:val="00CA68FC"/>
    <w:rsid w:val="00CB78E2"/>
    <w:rsid w:val="00CC3B5F"/>
    <w:rsid w:val="00CD251C"/>
    <w:rsid w:val="00CE6EC7"/>
    <w:rsid w:val="00CF1472"/>
    <w:rsid w:val="00D06C27"/>
    <w:rsid w:val="00D114D2"/>
    <w:rsid w:val="00D116FD"/>
    <w:rsid w:val="00D11773"/>
    <w:rsid w:val="00D22956"/>
    <w:rsid w:val="00D23AB7"/>
    <w:rsid w:val="00D25309"/>
    <w:rsid w:val="00D41967"/>
    <w:rsid w:val="00D422FE"/>
    <w:rsid w:val="00D45C58"/>
    <w:rsid w:val="00D635B4"/>
    <w:rsid w:val="00D65349"/>
    <w:rsid w:val="00D74692"/>
    <w:rsid w:val="00D7765F"/>
    <w:rsid w:val="00D80F1F"/>
    <w:rsid w:val="00D820EC"/>
    <w:rsid w:val="00D86DE4"/>
    <w:rsid w:val="00D93E8C"/>
    <w:rsid w:val="00D95A8F"/>
    <w:rsid w:val="00D95ABD"/>
    <w:rsid w:val="00DB7A7C"/>
    <w:rsid w:val="00DC599C"/>
    <w:rsid w:val="00DD395E"/>
    <w:rsid w:val="00DD555F"/>
    <w:rsid w:val="00DD5644"/>
    <w:rsid w:val="00DD72FD"/>
    <w:rsid w:val="00DE1A5A"/>
    <w:rsid w:val="00DE648D"/>
    <w:rsid w:val="00DE77DD"/>
    <w:rsid w:val="00E033A6"/>
    <w:rsid w:val="00E14E3E"/>
    <w:rsid w:val="00E15238"/>
    <w:rsid w:val="00E20367"/>
    <w:rsid w:val="00E25F00"/>
    <w:rsid w:val="00E31438"/>
    <w:rsid w:val="00E31A76"/>
    <w:rsid w:val="00E40133"/>
    <w:rsid w:val="00E46B41"/>
    <w:rsid w:val="00E5144B"/>
    <w:rsid w:val="00E6010E"/>
    <w:rsid w:val="00E6519B"/>
    <w:rsid w:val="00E826EB"/>
    <w:rsid w:val="00E90A1A"/>
    <w:rsid w:val="00E96189"/>
    <w:rsid w:val="00E964FA"/>
    <w:rsid w:val="00E97B31"/>
    <w:rsid w:val="00EA073C"/>
    <w:rsid w:val="00EA239B"/>
    <w:rsid w:val="00EA2E71"/>
    <w:rsid w:val="00EA5453"/>
    <w:rsid w:val="00EA56B8"/>
    <w:rsid w:val="00EB1E4D"/>
    <w:rsid w:val="00EB6147"/>
    <w:rsid w:val="00EC4837"/>
    <w:rsid w:val="00ED1624"/>
    <w:rsid w:val="00ED1E42"/>
    <w:rsid w:val="00ED2F70"/>
    <w:rsid w:val="00ED41B6"/>
    <w:rsid w:val="00EF083C"/>
    <w:rsid w:val="00EF1D8F"/>
    <w:rsid w:val="00F00BE0"/>
    <w:rsid w:val="00F02663"/>
    <w:rsid w:val="00F06D3F"/>
    <w:rsid w:val="00F1443E"/>
    <w:rsid w:val="00F149C5"/>
    <w:rsid w:val="00F160BC"/>
    <w:rsid w:val="00F2100E"/>
    <w:rsid w:val="00F214FD"/>
    <w:rsid w:val="00F21E2F"/>
    <w:rsid w:val="00F24A32"/>
    <w:rsid w:val="00F32A74"/>
    <w:rsid w:val="00F33676"/>
    <w:rsid w:val="00F4126D"/>
    <w:rsid w:val="00F47E0E"/>
    <w:rsid w:val="00F558A9"/>
    <w:rsid w:val="00F670F9"/>
    <w:rsid w:val="00F706DD"/>
    <w:rsid w:val="00F80F26"/>
    <w:rsid w:val="00F90791"/>
    <w:rsid w:val="00F90D45"/>
    <w:rsid w:val="00F9135E"/>
    <w:rsid w:val="00F929E0"/>
    <w:rsid w:val="00F9601D"/>
    <w:rsid w:val="00FA0565"/>
    <w:rsid w:val="00FA1BE3"/>
    <w:rsid w:val="00FA24FC"/>
    <w:rsid w:val="00FC720B"/>
    <w:rsid w:val="00FD0A7D"/>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4AA67"/>
  <w15:docId w15:val="{BBB0A0EA-09FC-4BEB-BEC3-F13B1833A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95C"/>
    <w:pPr>
      <w:spacing w:after="0" w:line="360" w:lineRule="auto"/>
    </w:pPr>
    <w:rPr>
      <w:rFonts w:ascii="Arial" w:hAnsi="Arial"/>
    </w:rPr>
  </w:style>
  <w:style w:type="paragraph" w:styleId="Overskrift1">
    <w:name w:val="heading 1"/>
    <w:basedOn w:val="Normal"/>
    <w:next w:val="Normal"/>
    <w:link w:val="Overskrift1Tegn"/>
    <w:qFormat/>
    <w:rsid w:val="00ED2F70"/>
    <w:pPr>
      <w:keepNext/>
      <w:keepLines/>
      <w:numPr>
        <w:numId w:val="1"/>
      </w:numPr>
      <w:spacing w:after="120"/>
      <w:outlineLvl w:val="0"/>
    </w:pPr>
    <w:rPr>
      <w:rFonts w:ascii="Verdana" w:eastAsiaTheme="majorEastAsia" w:hAnsi="Verdana" w:cstheme="majorBidi"/>
      <w:b/>
      <w:bCs/>
      <w:caps/>
      <w:sz w:val="32"/>
      <w:szCs w:val="28"/>
    </w:rPr>
  </w:style>
  <w:style w:type="paragraph" w:styleId="Overskrift2">
    <w:name w:val="heading 2"/>
    <w:basedOn w:val="Normal"/>
    <w:next w:val="Normal"/>
    <w:link w:val="Overskrift2Tegn"/>
    <w:uiPriority w:val="9"/>
    <w:unhideWhenUsed/>
    <w:qFormat/>
    <w:rsid w:val="00E5144B"/>
    <w:pPr>
      <w:keepNext/>
      <w:keepLines/>
      <w:numPr>
        <w:ilvl w:val="1"/>
        <w:numId w:val="1"/>
      </w:numPr>
      <w:spacing w:before="240"/>
      <w:ind w:left="578" w:hanging="578"/>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rsid w:val="00873FBA"/>
    <w:pPr>
      <w:keepNext/>
      <w:keepLines/>
      <w:numPr>
        <w:ilvl w:val="2"/>
        <w:numId w:val="1"/>
      </w:numPr>
      <w:spacing w:before="120" w:line="240" w:lineRule="auto"/>
      <w:outlineLvl w:val="2"/>
    </w:pPr>
    <w:rPr>
      <w:rFonts w:ascii="ArialMT" w:eastAsiaTheme="majorEastAsia" w:hAnsi="ArialMT" w:cs="ArialMT"/>
      <w:b/>
      <w:bCs/>
      <w:color w:val="4F81B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rsid w:val="00ED2F70"/>
    <w:rPr>
      <w:rFonts w:ascii="Verdana" w:eastAsiaTheme="majorEastAsia" w:hAnsi="Verdana" w:cstheme="majorBidi"/>
      <w:b/>
      <w:bCs/>
      <w:caps/>
      <w:sz w:val="32"/>
      <w:szCs w:val="28"/>
    </w:rPr>
  </w:style>
  <w:style w:type="character" w:customStyle="1" w:styleId="Overskrift2Tegn">
    <w:name w:val="Overskrift 2 Tegn"/>
    <w:basedOn w:val="Standardskrifttypeiafsnit"/>
    <w:link w:val="Overskrift2"/>
    <w:uiPriority w:val="9"/>
    <w:rsid w:val="00E5144B"/>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873FBA"/>
    <w:rPr>
      <w:rFonts w:ascii="ArialMT" w:eastAsiaTheme="majorEastAsia" w:hAnsi="ArialMT" w:cs="ArialMT"/>
      <w:b/>
      <w:bCs/>
      <w:color w:val="4F81B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Vilkrsoverskrift">
    <w:name w:val="Vilkårsoverskrift"/>
    <w:basedOn w:val="Normal"/>
    <w:qFormat/>
    <w:rsid w:val="00783A65"/>
    <w:pPr>
      <w:spacing w:before="240"/>
    </w:pPr>
    <w:rPr>
      <w:b/>
      <w:u w:val="single"/>
    </w:rPr>
  </w:style>
  <w:style w:type="paragraph" w:customStyle="1" w:styleId="VilkrStandard">
    <w:name w:val="VilkårStandard"/>
    <w:basedOn w:val="Normal"/>
    <w:qFormat/>
    <w:rsid w:val="00A0695C"/>
    <w:pPr>
      <w:spacing w:after="120"/>
    </w:pPr>
  </w:style>
  <w:style w:type="paragraph" w:customStyle="1" w:styleId="AccepteretTekst">
    <w:name w:val="AccepteretTekst"/>
    <w:basedOn w:val="Normal"/>
    <w:qFormat/>
    <w:rsid w:val="00DD5644"/>
  </w:style>
  <w:style w:type="paragraph" w:styleId="Listeafsnit">
    <w:name w:val="List Paragraph"/>
    <w:basedOn w:val="Normal"/>
    <w:uiPriority w:val="34"/>
    <w:qFormat/>
    <w:rsid w:val="005B1EB2"/>
    <w:pPr>
      <w:spacing w:after="160" w:line="259" w:lineRule="auto"/>
      <w:ind w:left="720"/>
      <w:contextualSpacing/>
    </w:pPr>
    <w:rPr>
      <w:rFonts w:asciiTheme="minorHAnsi" w:hAnsiTheme="minorHAnsi"/>
      <w:kern w:val="2"/>
      <w14:ligatures w14:val="standardContextual"/>
    </w:rPr>
  </w:style>
  <w:style w:type="paragraph" w:customStyle="1" w:styleId="VilkrKommune">
    <w:name w:val="VilkårKommune"/>
    <w:basedOn w:val="VilkrStandard"/>
    <w:qFormat/>
    <w:rsid w:val="00A0695C"/>
    <w:pPr>
      <w:numPr>
        <w:numId w:val="4"/>
      </w:numPr>
      <w:ind w:left="510" w:hanging="510"/>
    </w:pPr>
  </w:style>
  <w:style w:type="paragraph" w:customStyle="1" w:styleId="VilkrKommUnderafsnit">
    <w:name w:val="VilkårKommUnderafsnit"/>
    <w:basedOn w:val="VilkrKommune"/>
    <w:qFormat/>
    <w:rsid w:val="00471C49"/>
    <w:pPr>
      <w:numPr>
        <w:numId w:val="0"/>
      </w:numPr>
      <w:ind w:left="510"/>
    </w:pPr>
  </w:style>
  <w:style w:type="character" w:customStyle="1" w:styleId="Bemrkninger">
    <w:name w:val="Bemærkninger"/>
    <w:basedOn w:val="Standardskrifttypeiafsnit"/>
    <w:uiPriority w:val="1"/>
    <w:qFormat/>
    <w:rsid w:val="00E5144B"/>
    <w:rPr>
      <w:color w:val="FFC000"/>
    </w:rPr>
  </w:style>
  <w:style w:type="paragraph" w:customStyle="1" w:styleId="KolofonDato">
    <w:name w:val="KolofonDato"/>
    <w:basedOn w:val="Normal"/>
    <w:rsid w:val="00D80F1F"/>
    <w:pPr>
      <w:spacing w:line="264" w:lineRule="atLeast"/>
      <w:jc w:val="right"/>
    </w:pPr>
    <w:rPr>
      <w:rFonts w:eastAsia="Calibri" w:cs="Arial"/>
    </w:rPr>
  </w:style>
  <w:style w:type="paragraph" w:customStyle="1" w:styleId="KolofonText">
    <w:name w:val="KolofonText"/>
    <w:basedOn w:val="Normal"/>
    <w:rsid w:val="00D80F1F"/>
    <w:pPr>
      <w:spacing w:line="228" w:lineRule="atLeast"/>
      <w:jc w:val="right"/>
    </w:pPr>
    <w:rPr>
      <w:rFonts w:eastAsia="Calibri" w:cs="Arial"/>
      <w:color w:val="666666"/>
      <w:sz w:val="19"/>
    </w:rPr>
  </w:style>
  <w:style w:type="character" w:styleId="Pladsholdertekst">
    <w:name w:val="Placeholder Text"/>
    <w:basedOn w:val="Standardskrifttypeiafsnit"/>
    <w:uiPriority w:val="99"/>
    <w:semiHidden/>
    <w:rsid w:val="00D80F1F"/>
    <w:rPr>
      <w:color w:val="808080"/>
    </w:rPr>
  </w:style>
  <w:style w:type="paragraph" w:styleId="Overskrift">
    <w:name w:val="TOC Heading"/>
    <w:basedOn w:val="Overskrift1"/>
    <w:next w:val="Normal"/>
    <w:uiPriority w:val="39"/>
    <w:unhideWhenUsed/>
    <w:qFormat/>
    <w:rsid w:val="00101A93"/>
    <w:pPr>
      <w:numPr>
        <w:numId w:val="0"/>
      </w:numPr>
      <w:spacing w:before="240" w:after="0" w:line="259" w:lineRule="auto"/>
      <w:outlineLvl w:val="9"/>
    </w:pPr>
    <w:rPr>
      <w:rFonts w:asciiTheme="majorHAnsi" w:hAnsiTheme="majorHAnsi"/>
      <w:b w:val="0"/>
      <w:bCs w:val="0"/>
      <w:caps w:val="0"/>
      <w:color w:val="365F91" w:themeColor="accent1" w:themeShade="BF"/>
      <w:szCs w:val="32"/>
      <w:lang w:eastAsia="da-DK"/>
    </w:rPr>
  </w:style>
  <w:style w:type="paragraph" w:styleId="Indholdsfortegnelse3">
    <w:name w:val="toc 3"/>
    <w:basedOn w:val="Normal"/>
    <w:next w:val="Normal"/>
    <w:autoRedefine/>
    <w:uiPriority w:val="39"/>
    <w:unhideWhenUsed/>
    <w:rsid w:val="00162241"/>
    <w:pPr>
      <w:tabs>
        <w:tab w:val="left" w:pos="1320"/>
        <w:tab w:val="right" w:leader="dot" w:pos="9628"/>
      </w:tabs>
      <w:ind w:left="442"/>
    </w:pPr>
  </w:style>
  <w:style w:type="paragraph" w:customStyle="1" w:styleId="Default">
    <w:name w:val="Default"/>
    <w:rsid w:val="00A6729E"/>
    <w:pPr>
      <w:autoSpaceDE w:val="0"/>
      <w:autoSpaceDN w:val="0"/>
      <w:adjustRightInd w:val="0"/>
      <w:spacing w:after="0" w:line="240" w:lineRule="auto"/>
    </w:pPr>
    <w:rPr>
      <w:rFonts w:ascii="Arial" w:hAnsi="Arial" w:cs="Arial"/>
      <w:color w:val="000000"/>
      <w:sz w:val="24"/>
      <w:szCs w:val="24"/>
    </w:rPr>
  </w:style>
  <w:style w:type="paragraph" w:customStyle="1" w:styleId="PunkterMedAfstand">
    <w:name w:val="PunkterMedAfstand"/>
    <w:basedOn w:val="Listeafsnit"/>
    <w:qFormat/>
    <w:rsid w:val="00E964FA"/>
    <w:pPr>
      <w:numPr>
        <w:numId w:val="3"/>
      </w:numPr>
      <w:autoSpaceDE w:val="0"/>
      <w:autoSpaceDN w:val="0"/>
      <w:adjustRightInd w:val="0"/>
      <w:spacing w:after="120" w:line="240" w:lineRule="auto"/>
      <w:ind w:left="714" w:hanging="357"/>
      <w:contextualSpacing w:val="0"/>
    </w:pPr>
    <w:rPr>
      <w:rFonts w:ascii="ArialMT" w:hAnsi="ArialMT" w:cs="ArialMT"/>
      <w:kern w:val="0"/>
    </w:rPr>
  </w:style>
  <w:style w:type="paragraph" w:styleId="Billedtekst">
    <w:name w:val="caption"/>
    <w:basedOn w:val="Normal"/>
    <w:next w:val="Normal"/>
    <w:uiPriority w:val="35"/>
    <w:unhideWhenUsed/>
    <w:qFormat/>
    <w:rsid w:val="00637577"/>
    <w:pPr>
      <w:spacing w:after="200" w:line="240" w:lineRule="auto"/>
    </w:pPr>
    <w:rPr>
      <w:i/>
      <w:iCs/>
      <w:color w:val="1F497D" w:themeColor="text2"/>
      <w:sz w:val="18"/>
      <w:szCs w:val="18"/>
    </w:rPr>
  </w:style>
  <w:style w:type="paragraph" w:styleId="Brdtekst">
    <w:name w:val="Body Text"/>
    <w:basedOn w:val="Normal"/>
    <w:link w:val="BrdtekstTegn"/>
    <w:rsid w:val="00F32A74"/>
    <w:pPr>
      <w:spacing w:before="120" w:after="120" w:line="280" w:lineRule="exact"/>
    </w:pPr>
    <w:rPr>
      <w:rFonts w:eastAsia="Times New Roman" w:cs="Times New Roman"/>
      <w:sz w:val="20"/>
      <w:szCs w:val="20"/>
      <w:lang w:eastAsia="da-DK"/>
    </w:rPr>
  </w:style>
  <w:style w:type="character" w:customStyle="1" w:styleId="BrdtekstTegn">
    <w:name w:val="Brødtekst Tegn"/>
    <w:basedOn w:val="Standardskrifttypeiafsnit"/>
    <w:link w:val="Brdtekst"/>
    <w:rsid w:val="00F32A74"/>
    <w:rPr>
      <w:rFonts w:ascii="Arial" w:eastAsia="Times New Roman" w:hAnsi="Arial" w:cs="Times New Roman"/>
      <w:sz w:val="20"/>
      <w:szCs w:val="20"/>
      <w:lang w:eastAsia="da-DK"/>
    </w:rPr>
  </w:style>
  <w:style w:type="paragraph" w:customStyle="1" w:styleId="VilkrstekstUnderafsnit">
    <w:name w:val="Vilkårstekst Underafsnit"/>
    <w:basedOn w:val="Vilkrstekst"/>
    <w:next w:val="Vilkrstekst"/>
    <w:rsid w:val="00F32A74"/>
    <w:pPr>
      <w:numPr>
        <w:numId w:val="0"/>
      </w:numPr>
      <w:ind w:left="851"/>
    </w:pPr>
  </w:style>
  <w:style w:type="paragraph" w:customStyle="1" w:styleId="Vilkrstekst">
    <w:name w:val="Vilkårstekst"/>
    <w:basedOn w:val="Normal"/>
    <w:rsid w:val="00F32A74"/>
    <w:pPr>
      <w:numPr>
        <w:numId w:val="8"/>
      </w:numPr>
      <w:spacing w:before="120" w:after="120" w:line="280" w:lineRule="exact"/>
      <w:ind w:left="850" w:hanging="680"/>
    </w:pPr>
    <w:rPr>
      <w:rFonts w:eastAsia="Times New Roman" w:cs="Times New Roman"/>
      <w:bCs/>
      <w:sz w:val="20"/>
      <w:szCs w:val="20"/>
      <w:lang w:eastAsia="da-DK"/>
    </w:rPr>
  </w:style>
  <w:style w:type="paragraph" w:styleId="Titel">
    <w:name w:val="Title"/>
    <w:basedOn w:val="Normal"/>
    <w:link w:val="TitelTegn"/>
    <w:qFormat/>
    <w:rsid w:val="00F32A74"/>
    <w:pPr>
      <w:widowControl w:val="0"/>
      <w:spacing w:before="240" w:after="60" w:line="280" w:lineRule="exact"/>
      <w:jc w:val="center"/>
      <w:outlineLvl w:val="0"/>
    </w:pPr>
    <w:rPr>
      <w:rFonts w:eastAsia="Times New Roman" w:cs="Arial"/>
      <w:b/>
      <w:bCs/>
      <w:kern w:val="28"/>
      <w:sz w:val="32"/>
      <w:szCs w:val="32"/>
      <w:lang w:eastAsia="da-DK"/>
    </w:rPr>
  </w:style>
  <w:style w:type="character" w:customStyle="1" w:styleId="TitelTegn">
    <w:name w:val="Titel Tegn"/>
    <w:basedOn w:val="Standardskrifttypeiafsnit"/>
    <w:link w:val="Titel"/>
    <w:rsid w:val="00F32A74"/>
    <w:rPr>
      <w:rFonts w:ascii="Arial" w:eastAsia="Times New Roman" w:hAnsi="Arial" w:cs="Arial"/>
      <w:b/>
      <w:bCs/>
      <w:kern w:val="28"/>
      <w:sz w:val="32"/>
      <w:szCs w:val="32"/>
      <w:lang w:eastAsia="da-DK"/>
    </w:rPr>
  </w:style>
  <w:style w:type="paragraph" w:customStyle="1" w:styleId="Tabeltttekst">
    <w:name w:val="Tabel tæt tekst"/>
    <w:rsid w:val="00F32A74"/>
    <w:pPr>
      <w:spacing w:after="0" w:line="200" w:lineRule="exact"/>
    </w:pPr>
    <w:rPr>
      <w:rFonts w:ascii="Arial" w:eastAsia="Times New Roman" w:hAnsi="Arial" w:cs="Times New Roman"/>
      <w:sz w:val="18"/>
      <w:szCs w:val="20"/>
      <w:lang w:val="en-US" w:eastAsia="da-DK"/>
    </w:rPr>
  </w:style>
  <w:style w:type="paragraph" w:customStyle="1" w:styleId="VilkrstekstUnderpunkter">
    <w:name w:val="Vilkårstekst Underpunkter"/>
    <w:basedOn w:val="VilkrstekstUnderafsnit"/>
    <w:rsid w:val="00F32A74"/>
    <w:pPr>
      <w:numPr>
        <w:numId w:val="9"/>
      </w:numPr>
      <w:spacing w:before="60"/>
      <w:ind w:left="1474"/>
    </w:pPr>
  </w:style>
  <w:style w:type="paragraph" w:customStyle="1" w:styleId="Billedbaggrund">
    <w:name w:val="Billedbaggrund"/>
    <w:basedOn w:val="Normal"/>
    <w:rsid w:val="00F32A74"/>
    <w:pPr>
      <w:widowControl w:val="0"/>
      <w:spacing w:after="120" w:line="240" w:lineRule="auto"/>
    </w:pPr>
    <w:rPr>
      <w:rFonts w:eastAsia="Times New Roman" w:cs="Times New Roman"/>
      <w:sz w:val="16"/>
      <w:szCs w:val="18"/>
      <w:lang w:eastAsia="da-DK"/>
    </w:rPr>
  </w:style>
  <w:style w:type="character" w:styleId="Ulstomtale">
    <w:name w:val="Unresolved Mention"/>
    <w:basedOn w:val="Standardskrifttypeiafsnit"/>
    <w:uiPriority w:val="99"/>
    <w:semiHidden/>
    <w:unhideWhenUsed/>
    <w:rsid w:val="000B6AC7"/>
    <w:rPr>
      <w:color w:val="605E5C"/>
      <w:shd w:val="clear" w:color="auto" w:fill="E1DFDD"/>
    </w:rPr>
  </w:style>
  <w:style w:type="paragraph" w:customStyle="1" w:styleId="paragraph">
    <w:name w:val="paragraph"/>
    <w:basedOn w:val="Normal"/>
    <w:rsid w:val="0089761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89761C"/>
  </w:style>
  <w:style w:type="character" w:customStyle="1" w:styleId="eop">
    <w:name w:val="eop"/>
    <w:basedOn w:val="Standardskrifttypeiafsnit"/>
    <w:rsid w:val="0089761C"/>
  </w:style>
  <w:style w:type="paragraph" w:styleId="NormalWeb">
    <w:name w:val="Normal (Web)"/>
    <w:basedOn w:val="Normal"/>
    <w:uiPriority w:val="99"/>
    <w:semiHidden/>
    <w:unhideWhenUsed/>
    <w:rsid w:val="0089761C"/>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100876">
      <w:bodyDiv w:val="1"/>
      <w:marLeft w:val="0"/>
      <w:marRight w:val="0"/>
      <w:marTop w:val="0"/>
      <w:marBottom w:val="0"/>
      <w:divBdr>
        <w:top w:val="none" w:sz="0" w:space="0" w:color="auto"/>
        <w:left w:val="none" w:sz="0" w:space="0" w:color="auto"/>
        <w:bottom w:val="none" w:sz="0" w:space="0" w:color="auto"/>
        <w:right w:val="none" w:sz="0" w:space="0" w:color="auto"/>
      </w:divBdr>
    </w:div>
    <w:div w:id="119154622">
      <w:bodyDiv w:val="1"/>
      <w:marLeft w:val="0"/>
      <w:marRight w:val="0"/>
      <w:marTop w:val="0"/>
      <w:marBottom w:val="0"/>
      <w:divBdr>
        <w:top w:val="none" w:sz="0" w:space="0" w:color="auto"/>
        <w:left w:val="none" w:sz="0" w:space="0" w:color="auto"/>
        <w:bottom w:val="none" w:sz="0" w:space="0" w:color="auto"/>
        <w:right w:val="none" w:sz="0" w:space="0" w:color="auto"/>
      </w:divBdr>
    </w:div>
    <w:div w:id="1164857442">
      <w:bodyDiv w:val="1"/>
      <w:marLeft w:val="0"/>
      <w:marRight w:val="0"/>
      <w:marTop w:val="0"/>
      <w:marBottom w:val="0"/>
      <w:divBdr>
        <w:top w:val="none" w:sz="0" w:space="0" w:color="auto"/>
        <w:left w:val="none" w:sz="0" w:space="0" w:color="auto"/>
        <w:bottom w:val="none" w:sz="0" w:space="0" w:color="auto"/>
        <w:right w:val="none" w:sz="0" w:space="0" w:color="auto"/>
      </w:divBdr>
    </w:div>
    <w:div w:id="1359310769">
      <w:bodyDiv w:val="1"/>
      <w:marLeft w:val="0"/>
      <w:marRight w:val="0"/>
      <w:marTop w:val="0"/>
      <w:marBottom w:val="0"/>
      <w:divBdr>
        <w:top w:val="none" w:sz="0" w:space="0" w:color="auto"/>
        <w:left w:val="none" w:sz="0" w:space="0" w:color="auto"/>
        <w:bottom w:val="none" w:sz="0" w:space="0" w:color="auto"/>
        <w:right w:val="none" w:sz="0" w:space="0" w:color="auto"/>
      </w:divBdr>
      <w:divsChild>
        <w:div w:id="2076127518">
          <w:marLeft w:val="0"/>
          <w:marRight w:val="0"/>
          <w:marTop w:val="0"/>
          <w:marBottom w:val="0"/>
          <w:divBdr>
            <w:top w:val="none" w:sz="0" w:space="0" w:color="auto"/>
            <w:left w:val="none" w:sz="0" w:space="0" w:color="auto"/>
            <w:bottom w:val="none" w:sz="0" w:space="0" w:color="auto"/>
            <w:right w:val="none" w:sz="0" w:space="0" w:color="auto"/>
          </w:divBdr>
        </w:div>
        <w:div w:id="1714959362">
          <w:marLeft w:val="0"/>
          <w:marRight w:val="0"/>
          <w:marTop w:val="0"/>
          <w:marBottom w:val="0"/>
          <w:divBdr>
            <w:top w:val="none" w:sz="0" w:space="0" w:color="auto"/>
            <w:left w:val="none" w:sz="0" w:space="0" w:color="auto"/>
            <w:bottom w:val="none" w:sz="0" w:space="0" w:color="auto"/>
            <w:right w:val="none" w:sz="0" w:space="0" w:color="auto"/>
          </w:divBdr>
        </w:div>
      </w:divsChild>
    </w:div>
    <w:div w:id="1833712767">
      <w:bodyDiv w:val="1"/>
      <w:marLeft w:val="0"/>
      <w:marRight w:val="0"/>
      <w:marTop w:val="0"/>
      <w:marBottom w:val="0"/>
      <w:divBdr>
        <w:top w:val="none" w:sz="0" w:space="0" w:color="auto"/>
        <w:left w:val="none" w:sz="0" w:space="0" w:color="auto"/>
        <w:bottom w:val="none" w:sz="0" w:space="0" w:color="auto"/>
        <w:right w:val="none" w:sz="0" w:space="0" w:color="auto"/>
      </w:divBdr>
      <w:divsChild>
        <w:div w:id="1811284279">
          <w:marLeft w:val="0"/>
          <w:marRight w:val="0"/>
          <w:marTop w:val="0"/>
          <w:marBottom w:val="0"/>
          <w:divBdr>
            <w:top w:val="none" w:sz="0" w:space="0" w:color="auto"/>
            <w:left w:val="none" w:sz="0" w:space="0" w:color="auto"/>
            <w:bottom w:val="none" w:sz="0" w:space="0" w:color="auto"/>
            <w:right w:val="none" w:sz="0" w:space="0" w:color="auto"/>
          </w:divBdr>
        </w:div>
        <w:div w:id="771778327">
          <w:marLeft w:val="0"/>
          <w:marRight w:val="0"/>
          <w:marTop w:val="0"/>
          <w:marBottom w:val="0"/>
          <w:divBdr>
            <w:top w:val="none" w:sz="0" w:space="0" w:color="auto"/>
            <w:left w:val="none" w:sz="0" w:space="0" w:color="auto"/>
            <w:bottom w:val="none" w:sz="0" w:space="0" w:color="auto"/>
            <w:right w:val="none" w:sz="0" w:space="0" w:color="auto"/>
          </w:divBdr>
        </w:div>
        <w:div w:id="205723496">
          <w:marLeft w:val="0"/>
          <w:marRight w:val="0"/>
          <w:marTop w:val="0"/>
          <w:marBottom w:val="0"/>
          <w:divBdr>
            <w:top w:val="none" w:sz="0" w:space="0" w:color="auto"/>
            <w:left w:val="none" w:sz="0" w:space="0" w:color="auto"/>
            <w:bottom w:val="none" w:sz="0" w:space="0" w:color="auto"/>
            <w:right w:val="none" w:sz="0" w:space="0" w:color="auto"/>
          </w:divBdr>
        </w:div>
        <w:div w:id="5985024">
          <w:marLeft w:val="0"/>
          <w:marRight w:val="0"/>
          <w:marTop w:val="0"/>
          <w:marBottom w:val="0"/>
          <w:divBdr>
            <w:top w:val="none" w:sz="0" w:space="0" w:color="auto"/>
            <w:left w:val="none" w:sz="0" w:space="0" w:color="auto"/>
            <w:bottom w:val="none" w:sz="0" w:space="0" w:color="auto"/>
            <w:right w:val="none" w:sz="0" w:space="0" w:color="auto"/>
          </w:divBdr>
        </w:div>
        <w:div w:id="1041978584">
          <w:marLeft w:val="0"/>
          <w:marRight w:val="0"/>
          <w:marTop w:val="0"/>
          <w:marBottom w:val="0"/>
          <w:divBdr>
            <w:top w:val="none" w:sz="0" w:space="0" w:color="auto"/>
            <w:left w:val="none" w:sz="0" w:space="0" w:color="auto"/>
            <w:bottom w:val="none" w:sz="0" w:space="0" w:color="auto"/>
            <w:right w:val="none" w:sz="0" w:space="0" w:color="auto"/>
          </w:divBdr>
        </w:div>
        <w:div w:id="39061428">
          <w:marLeft w:val="0"/>
          <w:marRight w:val="0"/>
          <w:marTop w:val="0"/>
          <w:marBottom w:val="0"/>
          <w:divBdr>
            <w:top w:val="none" w:sz="0" w:space="0" w:color="auto"/>
            <w:left w:val="none" w:sz="0" w:space="0" w:color="auto"/>
            <w:bottom w:val="none" w:sz="0" w:space="0" w:color="auto"/>
            <w:right w:val="none" w:sz="0" w:space="0" w:color="auto"/>
          </w:divBdr>
        </w:div>
        <w:div w:id="139274058">
          <w:marLeft w:val="0"/>
          <w:marRight w:val="0"/>
          <w:marTop w:val="0"/>
          <w:marBottom w:val="0"/>
          <w:divBdr>
            <w:top w:val="none" w:sz="0" w:space="0" w:color="auto"/>
            <w:left w:val="none" w:sz="0" w:space="0" w:color="auto"/>
            <w:bottom w:val="none" w:sz="0" w:space="0" w:color="auto"/>
            <w:right w:val="none" w:sz="0" w:space="0" w:color="auto"/>
          </w:divBdr>
        </w:div>
        <w:div w:id="1441559974">
          <w:marLeft w:val="0"/>
          <w:marRight w:val="0"/>
          <w:marTop w:val="0"/>
          <w:marBottom w:val="0"/>
          <w:divBdr>
            <w:top w:val="none" w:sz="0" w:space="0" w:color="auto"/>
            <w:left w:val="none" w:sz="0" w:space="0" w:color="auto"/>
            <w:bottom w:val="none" w:sz="0" w:space="0" w:color="auto"/>
            <w:right w:val="none" w:sz="0" w:space="0" w:color="auto"/>
          </w:divBdr>
        </w:div>
        <w:div w:id="243882794">
          <w:marLeft w:val="0"/>
          <w:marRight w:val="0"/>
          <w:marTop w:val="0"/>
          <w:marBottom w:val="0"/>
          <w:divBdr>
            <w:top w:val="none" w:sz="0" w:space="0" w:color="auto"/>
            <w:left w:val="none" w:sz="0" w:space="0" w:color="auto"/>
            <w:bottom w:val="none" w:sz="0" w:space="0" w:color="auto"/>
            <w:right w:val="none" w:sz="0" w:space="0" w:color="auto"/>
          </w:divBdr>
        </w:div>
        <w:div w:id="1991060705">
          <w:marLeft w:val="0"/>
          <w:marRight w:val="0"/>
          <w:marTop w:val="0"/>
          <w:marBottom w:val="0"/>
          <w:divBdr>
            <w:top w:val="none" w:sz="0" w:space="0" w:color="auto"/>
            <w:left w:val="none" w:sz="0" w:space="0" w:color="auto"/>
            <w:bottom w:val="none" w:sz="0" w:space="0" w:color="auto"/>
            <w:right w:val="none" w:sz="0" w:space="0" w:color="auto"/>
          </w:divBdr>
        </w:div>
        <w:div w:id="1447966709">
          <w:marLeft w:val="0"/>
          <w:marRight w:val="0"/>
          <w:marTop w:val="0"/>
          <w:marBottom w:val="0"/>
          <w:divBdr>
            <w:top w:val="none" w:sz="0" w:space="0" w:color="auto"/>
            <w:left w:val="none" w:sz="0" w:space="0" w:color="auto"/>
            <w:bottom w:val="none" w:sz="0" w:space="0" w:color="auto"/>
            <w:right w:val="none" w:sz="0" w:space="0" w:color="auto"/>
          </w:divBdr>
        </w:div>
        <w:div w:id="1423140564">
          <w:marLeft w:val="0"/>
          <w:marRight w:val="0"/>
          <w:marTop w:val="0"/>
          <w:marBottom w:val="0"/>
          <w:divBdr>
            <w:top w:val="none" w:sz="0" w:space="0" w:color="auto"/>
            <w:left w:val="none" w:sz="0" w:space="0" w:color="auto"/>
            <w:bottom w:val="none" w:sz="0" w:space="0" w:color="auto"/>
            <w:right w:val="none" w:sz="0" w:space="0" w:color="auto"/>
          </w:divBdr>
        </w:div>
        <w:div w:id="1851675919">
          <w:marLeft w:val="0"/>
          <w:marRight w:val="0"/>
          <w:marTop w:val="0"/>
          <w:marBottom w:val="0"/>
          <w:divBdr>
            <w:top w:val="none" w:sz="0" w:space="0" w:color="auto"/>
            <w:left w:val="none" w:sz="0" w:space="0" w:color="auto"/>
            <w:bottom w:val="none" w:sz="0" w:space="0" w:color="auto"/>
            <w:right w:val="none" w:sz="0" w:space="0" w:color="auto"/>
          </w:divBdr>
        </w:div>
        <w:div w:id="1415200672">
          <w:marLeft w:val="0"/>
          <w:marRight w:val="0"/>
          <w:marTop w:val="0"/>
          <w:marBottom w:val="0"/>
          <w:divBdr>
            <w:top w:val="none" w:sz="0" w:space="0" w:color="auto"/>
            <w:left w:val="none" w:sz="0" w:space="0" w:color="auto"/>
            <w:bottom w:val="none" w:sz="0" w:space="0" w:color="auto"/>
            <w:right w:val="none" w:sz="0" w:space="0" w:color="auto"/>
          </w:divBdr>
        </w:div>
      </w:divsChild>
    </w:div>
    <w:div w:id="213216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mailto:formanden@enduroklub.d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AD2D0-4B39-431C-BDEA-3B69126A5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185</TotalTime>
  <Pages>1</Pages>
  <Words>7206</Words>
  <Characters>42878</Characters>
  <Application>Microsoft Office Word</Application>
  <DocSecurity>0</DocSecurity>
  <Lines>1099</Lines>
  <Paragraphs>650</Paragraphs>
  <ScaleCrop>false</ScaleCrop>
  <HeadingPairs>
    <vt:vector size="2" baseType="variant">
      <vt:variant>
        <vt:lpstr>Titel</vt:lpstr>
      </vt:variant>
      <vt:variant>
        <vt:i4>1</vt:i4>
      </vt:variant>
    </vt:vector>
  </HeadingPairs>
  <TitlesOfParts>
    <vt:vector size="1" baseType="lpstr">
      <vt:lpstr>INDLEDNING</vt:lpstr>
    </vt:vector>
  </TitlesOfParts>
  <Company/>
  <LinksUpToDate>false</LinksUpToDate>
  <CharactersWithSpaces>49434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INDLEDNING</dc:title>
  <dc:creator>Lars Jensen</dc:creator>
  <cp:lastModifiedBy>Lars Jensen</cp:lastModifiedBy>
  <cp:revision>8</cp:revision>
  <cp:lastPrinted>2023-12-21T11:32:00Z</cp:lastPrinted>
  <dcterms:created xsi:type="dcterms:W3CDTF">2024-04-11T10:52:00Z</dcterms:created>
  <dcterms:modified xsi:type="dcterms:W3CDTF">2024-04-15T11:03:00Z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pTrackRevision">
    <vt:lpwstr>false</vt:lpwstr>
  </property>
</Properties>
</file>