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4656"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5C1F58" w:rsidRDefault="00B21992" w:rsidP="00B21992">
      <w:pPr>
        <w:framePr w:w="5030" w:h="1191" w:hRule="exact" w:wrap="around" w:vAnchor="page" w:hAnchor="page" w:x="1192" w:y="2326"/>
        <w:rPr>
          <w:sz w:val="24"/>
          <w:szCs w:val="24"/>
        </w:rPr>
      </w:pPr>
      <w:r w:rsidRPr="00B21992">
        <w:rPr>
          <w:sz w:val="24"/>
          <w:szCs w:val="24"/>
        </w:rPr>
        <w:t xml:space="preserve">Til medlemmerne af </w:t>
      </w:r>
    </w:p>
    <w:p w:rsidR="002A5131" w:rsidRPr="00B21992" w:rsidRDefault="00591332" w:rsidP="00B21992">
      <w:pPr>
        <w:framePr w:w="5030" w:h="1191" w:hRule="exact" w:wrap="around" w:vAnchor="page" w:hAnchor="page" w:x="1192" w:y="2326"/>
        <w:rPr>
          <w:sz w:val="24"/>
          <w:szCs w:val="24"/>
        </w:rPr>
      </w:pPr>
      <w:r w:rsidRPr="00B21992">
        <w:rPr>
          <w:sz w:val="24"/>
          <w:szCs w:val="24"/>
        </w:rPr>
        <w:t>Vordingborg Facaderåd</w:t>
      </w:r>
    </w:p>
    <w:p w:rsidR="002A5131" w:rsidRPr="00D935CF" w:rsidRDefault="002A5131" w:rsidP="00B21992">
      <w:pPr>
        <w:framePr w:w="5030" w:h="1191" w:hRule="exact" w:wrap="around" w:vAnchor="page" w:hAnchor="page" w:x="1192" w:y="2326"/>
      </w:pPr>
    </w:p>
    <w:p w:rsidR="002A5131" w:rsidRPr="00591332" w:rsidRDefault="003B3BF5" w:rsidP="00B21992">
      <w:pPr>
        <w:framePr w:w="5030" w:h="1191" w:hRule="exact" w:wrap="around" w:vAnchor="page" w:hAnchor="page" w:x="1192" w:y="2326"/>
      </w:pPr>
      <w:r w:rsidRPr="00591332">
        <w:t xml:space="preserve"> </w:t>
      </w:r>
    </w:p>
    <w:p w:rsidR="007674B9" w:rsidRPr="00591332" w:rsidRDefault="007674B9" w:rsidP="00C81E47"/>
    <w:p w:rsidR="005E1C5A" w:rsidRPr="00591332" w:rsidRDefault="005E1C5A" w:rsidP="00F3763A">
      <w:pPr>
        <w:pStyle w:val="Kolofontekst"/>
        <w:framePr w:w="2155" w:h="3856" w:hRule="exact" w:hSpace="170" w:vSpace="170" w:wrap="around" w:x="9073" w:y="2042"/>
        <w:rPr>
          <w:sz w:val="16"/>
          <w:szCs w:val="16"/>
        </w:rPr>
      </w:pPr>
      <w:r w:rsidRPr="00591332">
        <w:rPr>
          <w:sz w:val="16"/>
          <w:szCs w:val="16"/>
        </w:rPr>
        <w:t>Valdemarsgade 43</w:t>
      </w:r>
    </w:p>
    <w:p w:rsidR="005E1C5A" w:rsidRPr="00591332" w:rsidRDefault="005E1C5A" w:rsidP="00F3763A">
      <w:pPr>
        <w:pStyle w:val="Kolofontekst"/>
        <w:framePr w:w="2155" w:h="3856" w:hRule="exact" w:hSpace="170" w:vSpace="170" w:wrap="around" w:x="9073" w:y="2042"/>
        <w:rPr>
          <w:sz w:val="16"/>
          <w:szCs w:val="16"/>
        </w:rPr>
      </w:pPr>
      <w:r w:rsidRPr="00591332">
        <w:rPr>
          <w:sz w:val="16"/>
          <w:szCs w:val="16"/>
        </w:rPr>
        <w:t>4760 Vordingborg</w:t>
      </w:r>
    </w:p>
    <w:p w:rsidR="00764746" w:rsidRPr="00591332" w:rsidRDefault="00764746" w:rsidP="00F3763A">
      <w:pPr>
        <w:pStyle w:val="Kolofontekst"/>
        <w:framePr w:w="2155" w:h="3856" w:hRule="exact" w:hSpace="170" w:vSpace="170" w:wrap="around" w:x="9073" w:y="2042"/>
        <w:rPr>
          <w:sz w:val="16"/>
          <w:szCs w:val="16"/>
        </w:rPr>
      </w:pPr>
      <w:r w:rsidRPr="00591332">
        <w:rPr>
          <w:sz w:val="16"/>
          <w:szCs w:val="16"/>
        </w:rPr>
        <w:t>Tlf. 55 36 36 36</w:t>
      </w:r>
    </w:p>
    <w:p w:rsidR="00C26FCA" w:rsidRPr="00591332" w:rsidRDefault="00C26FCA" w:rsidP="00F3763A">
      <w:pPr>
        <w:pStyle w:val="Kolofontekst"/>
        <w:framePr w:w="2155" w:h="3856" w:hRule="exact" w:hSpace="170" w:vSpace="170" w:wrap="around" w:x="9073" w:y="2042"/>
        <w:rPr>
          <w:sz w:val="16"/>
          <w:szCs w:val="16"/>
        </w:rPr>
      </w:pPr>
      <w:r w:rsidRPr="00591332">
        <w:rPr>
          <w:sz w:val="16"/>
          <w:szCs w:val="16"/>
        </w:rPr>
        <w:t>www.vordingborg.dk</w:t>
      </w:r>
    </w:p>
    <w:p w:rsidR="00B1734C" w:rsidRPr="00591332" w:rsidRDefault="00B1734C" w:rsidP="00F3763A">
      <w:pPr>
        <w:pStyle w:val="Kolofontekst"/>
        <w:framePr w:w="2155" w:h="3856" w:hRule="exact" w:hSpace="170" w:vSpace="170" w:wrap="around" w:x="9073" w:y="2042"/>
        <w:rPr>
          <w:sz w:val="16"/>
          <w:szCs w:val="16"/>
        </w:rPr>
      </w:pPr>
      <w:r w:rsidRPr="00591332">
        <w:rPr>
          <w:sz w:val="16"/>
          <w:szCs w:val="16"/>
        </w:rPr>
        <w:t xml:space="preserve">Sagsnr.: </w:t>
      </w:r>
      <w:r w:rsidR="001051E1" w:rsidRPr="00591332">
        <w:rPr>
          <w:sz w:val="16"/>
          <w:szCs w:val="16"/>
        </w:rPr>
        <w:t>14/17778</w:t>
      </w:r>
    </w:p>
    <w:p w:rsidR="005E1C5A" w:rsidRPr="00591332" w:rsidRDefault="00764746" w:rsidP="00F3763A">
      <w:pPr>
        <w:pStyle w:val="Kolofontekst"/>
        <w:framePr w:w="2155" w:h="3856" w:hRule="exact" w:hSpace="170" w:vSpace="170" w:wrap="around" w:x="9073" w:y="2042"/>
        <w:rPr>
          <w:sz w:val="16"/>
          <w:szCs w:val="16"/>
        </w:rPr>
      </w:pPr>
      <w:r w:rsidRPr="00591332">
        <w:rPr>
          <w:sz w:val="16"/>
          <w:szCs w:val="16"/>
        </w:rPr>
        <w:t xml:space="preserve">Dokumentnr.: </w:t>
      </w:r>
      <w:r w:rsidR="00834555" w:rsidRPr="00591332">
        <w:rPr>
          <w:sz w:val="16"/>
          <w:szCs w:val="16"/>
        </w:rPr>
        <w:t>143189/14</w:t>
      </w:r>
    </w:p>
    <w:p w:rsidR="008E4F28" w:rsidRPr="00591332" w:rsidRDefault="008E4F28" w:rsidP="00F3763A">
      <w:pPr>
        <w:pStyle w:val="Kolofontekst"/>
        <w:framePr w:w="2155" w:h="3856" w:hRule="exact" w:hSpace="170" w:vSpace="170" w:wrap="around" w:x="9073" w:y="2042"/>
        <w:rPr>
          <w:sz w:val="16"/>
          <w:szCs w:val="16"/>
        </w:rPr>
      </w:pPr>
      <w:bookmarkStart w:id="1" w:name="eDocDocumentCaseWorker_0"/>
      <w:r w:rsidRPr="00591332">
        <w:rPr>
          <w:sz w:val="16"/>
          <w:szCs w:val="16"/>
        </w:rPr>
        <w:t>Afdeling:</w:t>
      </w:r>
    </w:p>
    <w:p w:rsidR="006525B7" w:rsidRPr="00591332" w:rsidRDefault="001051E1" w:rsidP="00F3763A">
      <w:pPr>
        <w:pStyle w:val="Kolofontekst"/>
        <w:framePr w:w="2155" w:h="3856" w:hRule="exact" w:hSpace="170" w:vSpace="170" w:wrap="around" w:x="9073" w:y="2042"/>
        <w:rPr>
          <w:sz w:val="16"/>
          <w:szCs w:val="16"/>
        </w:rPr>
      </w:pPr>
      <w:r w:rsidRPr="00591332">
        <w:rPr>
          <w:sz w:val="16"/>
          <w:szCs w:val="16"/>
        </w:rPr>
        <w:t>Plan og Byg</w:t>
      </w:r>
    </w:p>
    <w:p w:rsidR="00EF6EB2" w:rsidRPr="00591332" w:rsidRDefault="005E1C5A" w:rsidP="00F3763A">
      <w:pPr>
        <w:pStyle w:val="Kolofontekst"/>
        <w:framePr w:w="2155" w:h="3856" w:hRule="exact" w:hSpace="170" w:vSpace="170" w:wrap="around" w:x="9073" w:y="2042"/>
        <w:rPr>
          <w:sz w:val="16"/>
          <w:szCs w:val="16"/>
        </w:rPr>
      </w:pPr>
      <w:r w:rsidRPr="00591332">
        <w:rPr>
          <w:sz w:val="16"/>
          <w:szCs w:val="16"/>
        </w:rPr>
        <w:t>Sagsbehandler</w:t>
      </w:r>
      <w:bookmarkEnd w:id="1"/>
      <w:r w:rsidR="00764746" w:rsidRPr="00591332">
        <w:rPr>
          <w:sz w:val="16"/>
          <w:szCs w:val="16"/>
        </w:rPr>
        <w:t>:</w:t>
      </w:r>
    </w:p>
    <w:p w:rsidR="00901B55" w:rsidRPr="00591332" w:rsidRDefault="001051E1" w:rsidP="00F3763A">
      <w:pPr>
        <w:pStyle w:val="Kolofontekst"/>
        <w:framePr w:w="2155" w:h="3856" w:hRule="exact" w:hSpace="170" w:vSpace="170" w:wrap="around" w:x="9073" w:y="2042"/>
        <w:rPr>
          <w:sz w:val="16"/>
          <w:szCs w:val="16"/>
        </w:rPr>
      </w:pPr>
      <w:r w:rsidRPr="00591332">
        <w:rPr>
          <w:sz w:val="16"/>
          <w:szCs w:val="16"/>
        </w:rPr>
        <w:t>Karen Bruunsgaard</w:t>
      </w:r>
    </w:p>
    <w:p w:rsidR="005E1C5A" w:rsidRPr="00591332" w:rsidRDefault="005E1C5A" w:rsidP="00F3763A">
      <w:pPr>
        <w:pStyle w:val="Kolofontekst"/>
        <w:framePr w:w="2155" w:h="3856" w:hRule="exact" w:hSpace="170" w:vSpace="170" w:wrap="around" w:x="9073" w:y="2042"/>
        <w:rPr>
          <w:sz w:val="16"/>
          <w:szCs w:val="16"/>
        </w:rPr>
      </w:pPr>
      <w:r w:rsidRPr="00591332">
        <w:rPr>
          <w:sz w:val="16"/>
          <w:szCs w:val="16"/>
        </w:rPr>
        <w:t>Di</w:t>
      </w:r>
      <w:r w:rsidR="00764746" w:rsidRPr="00591332">
        <w:rPr>
          <w:sz w:val="16"/>
          <w:szCs w:val="16"/>
        </w:rPr>
        <w:t>r.</w:t>
      </w:r>
      <w:r w:rsidR="00BA2E58" w:rsidRPr="00591332">
        <w:rPr>
          <w:sz w:val="16"/>
          <w:szCs w:val="16"/>
        </w:rPr>
        <w:t xml:space="preserve"> </w:t>
      </w:r>
      <w:r w:rsidR="001051E1" w:rsidRPr="00591332">
        <w:rPr>
          <w:sz w:val="16"/>
          <w:szCs w:val="16"/>
        </w:rPr>
        <w:t>55 36 24 22</w:t>
      </w:r>
    </w:p>
    <w:p w:rsidR="005E1C5A" w:rsidRPr="00591332" w:rsidRDefault="001051E1" w:rsidP="00F3763A">
      <w:pPr>
        <w:pStyle w:val="Kolofontekst"/>
        <w:framePr w:w="2155" w:h="3856" w:hRule="exact" w:hSpace="170" w:vSpace="170" w:wrap="around" w:x="9073" w:y="2042"/>
        <w:rPr>
          <w:sz w:val="16"/>
          <w:szCs w:val="16"/>
        </w:rPr>
      </w:pPr>
      <w:r w:rsidRPr="00591332">
        <w:rPr>
          <w:sz w:val="16"/>
          <w:szCs w:val="16"/>
        </w:rPr>
        <w:t>kab@vordingborg.dk</w:t>
      </w:r>
    </w:p>
    <w:p w:rsidR="00725AAB" w:rsidRPr="00591332" w:rsidRDefault="00725AAB" w:rsidP="00F3763A">
      <w:pPr>
        <w:pStyle w:val="Kolofontekst"/>
        <w:framePr w:w="2155" w:h="3856" w:hRule="exact" w:hSpace="170" w:vSpace="170" w:wrap="around" w:x="9073" w:y="2042"/>
        <w:rPr>
          <w:sz w:val="16"/>
          <w:szCs w:val="16"/>
        </w:rPr>
      </w:pPr>
    </w:p>
    <w:p w:rsidR="005E1C5A" w:rsidRPr="00591332" w:rsidRDefault="001051E1" w:rsidP="00F3763A">
      <w:pPr>
        <w:pStyle w:val="Kolofontekst"/>
        <w:framePr w:w="2155" w:h="3856" w:hRule="exact" w:hSpace="170" w:vSpace="170" w:wrap="around" w:x="9073" w:y="2042"/>
        <w:rPr>
          <w:sz w:val="16"/>
          <w:szCs w:val="16"/>
        </w:rPr>
      </w:pPr>
      <w:r w:rsidRPr="00591332">
        <w:rPr>
          <w:sz w:val="16"/>
          <w:szCs w:val="16"/>
        </w:rPr>
        <w:t>28-11-2014</w:t>
      </w:r>
    </w:p>
    <w:p w:rsidR="005E1C5A" w:rsidRPr="00834555" w:rsidRDefault="005E1C5A" w:rsidP="005E1C5A">
      <w:pPr>
        <w:rPr>
          <w:rFonts w:cs="Arial"/>
          <w:szCs w:val="22"/>
        </w:rPr>
      </w:pPr>
    </w:p>
    <w:p w:rsidR="005E1C5A" w:rsidRPr="00834555" w:rsidRDefault="005E1C5A" w:rsidP="005E1C5A">
      <w:pPr>
        <w:rPr>
          <w:rFonts w:cs="Arial"/>
          <w:szCs w:val="22"/>
        </w:rPr>
      </w:pPr>
    </w:p>
    <w:p w:rsidR="005E1C5A" w:rsidRPr="00834555" w:rsidRDefault="005E1C5A" w:rsidP="005E1C5A">
      <w:pPr>
        <w:rPr>
          <w:rFonts w:cs="Arial"/>
        </w:rPr>
      </w:pPr>
    </w:p>
    <w:p w:rsidR="005E1C5A" w:rsidRPr="00834555" w:rsidRDefault="005E1C5A" w:rsidP="005E1C5A">
      <w:pPr>
        <w:rPr>
          <w:rFonts w:cs="Arial"/>
        </w:rPr>
      </w:pPr>
    </w:p>
    <w:p w:rsidR="005E1C5A" w:rsidRPr="00834555" w:rsidRDefault="005E1C5A" w:rsidP="005E1C5A">
      <w:pPr>
        <w:rPr>
          <w:rFonts w:cs="Arial"/>
        </w:rPr>
      </w:pPr>
    </w:p>
    <w:p w:rsidR="005E1C5A" w:rsidRPr="00834555" w:rsidRDefault="005E1C5A" w:rsidP="005E1C5A">
      <w:pPr>
        <w:rPr>
          <w:rFonts w:cs="Arial"/>
        </w:rPr>
      </w:pPr>
    </w:p>
    <w:p w:rsidR="005E1C5A" w:rsidRPr="00834555" w:rsidRDefault="005E1C5A" w:rsidP="005E1C5A">
      <w:pPr>
        <w:rPr>
          <w:rFonts w:cs="Arial"/>
        </w:rPr>
      </w:pPr>
    </w:p>
    <w:p w:rsidR="005E1C5A" w:rsidRPr="00834555" w:rsidRDefault="005E1C5A" w:rsidP="005E1C5A">
      <w:pPr>
        <w:rPr>
          <w:rFonts w:cs="Arial"/>
        </w:rPr>
      </w:pPr>
    </w:p>
    <w:p w:rsidR="005E1C5A" w:rsidRPr="00834555" w:rsidRDefault="005E1C5A" w:rsidP="005E1C5A">
      <w:pPr>
        <w:rPr>
          <w:rFonts w:cs="Arial"/>
        </w:rPr>
      </w:pPr>
    </w:p>
    <w:p w:rsidR="005E1C5A" w:rsidRPr="00834555" w:rsidRDefault="005E1C5A" w:rsidP="002A2842"/>
    <w:p w:rsidR="005E1C5A" w:rsidRDefault="005E1C5A" w:rsidP="002A2842"/>
    <w:p w:rsidR="00F3763A" w:rsidRPr="00834555" w:rsidRDefault="00F3763A" w:rsidP="002A2842"/>
    <w:p w:rsidR="005E1C5A" w:rsidRPr="00834555" w:rsidRDefault="005E1C5A" w:rsidP="002A2842"/>
    <w:p w:rsidR="005E1C5A" w:rsidRPr="00B21992" w:rsidRDefault="005E1C5A" w:rsidP="002A2842">
      <w:pPr>
        <w:rPr>
          <w:sz w:val="24"/>
          <w:szCs w:val="24"/>
        </w:rPr>
      </w:pPr>
    </w:p>
    <w:p w:rsidR="005E1C5A" w:rsidRPr="00B21992" w:rsidRDefault="001051E1" w:rsidP="008A2A2B">
      <w:pPr>
        <w:pStyle w:val="Overskrift1"/>
        <w:rPr>
          <w:sz w:val="24"/>
          <w:szCs w:val="24"/>
          <w:lang w:val="da-DK"/>
        </w:rPr>
      </w:pPr>
      <w:r w:rsidRPr="00B21992">
        <w:rPr>
          <w:sz w:val="24"/>
          <w:szCs w:val="24"/>
          <w:lang w:val="da-DK"/>
        </w:rPr>
        <w:t>Re</w:t>
      </w:r>
      <w:r w:rsidR="00CA33EE" w:rsidRPr="00B21992">
        <w:rPr>
          <w:sz w:val="24"/>
          <w:szCs w:val="24"/>
          <w:lang w:val="da-DK"/>
        </w:rPr>
        <w:t>ferat fra møde i Vordingborg Fa</w:t>
      </w:r>
      <w:r w:rsidRPr="00B21992">
        <w:rPr>
          <w:sz w:val="24"/>
          <w:szCs w:val="24"/>
          <w:lang w:val="da-DK"/>
        </w:rPr>
        <w:t>caderåd</w:t>
      </w:r>
      <w:r w:rsidR="00CA33EE" w:rsidRPr="00B21992">
        <w:rPr>
          <w:sz w:val="24"/>
          <w:szCs w:val="24"/>
          <w:lang w:val="da-DK"/>
        </w:rPr>
        <w:t xml:space="preserve"> </w:t>
      </w:r>
      <w:r w:rsidRPr="00B21992">
        <w:rPr>
          <w:sz w:val="24"/>
          <w:szCs w:val="24"/>
          <w:lang w:val="da-DK"/>
        </w:rPr>
        <w:t>den 30. 0ktober 2014</w:t>
      </w:r>
    </w:p>
    <w:p w:rsidR="002549DD" w:rsidRPr="00E818CD" w:rsidRDefault="002549DD" w:rsidP="002549DD">
      <w:pPr>
        <w:rPr>
          <w:rFonts w:cs="Arial"/>
          <w:b/>
          <w:color w:val="000000"/>
          <w:sz w:val="20"/>
        </w:rPr>
      </w:pPr>
      <w:r w:rsidRPr="00E818CD">
        <w:rPr>
          <w:rFonts w:cs="Arial"/>
          <w:b/>
          <w:color w:val="000000"/>
          <w:sz w:val="20"/>
        </w:rPr>
        <w:t>Facaderådets medlemmer:</w:t>
      </w:r>
    </w:p>
    <w:p w:rsidR="002549DD" w:rsidRPr="00E818CD" w:rsidRDefault="002549DD" w:rsidP="002549DD">
      <w:pPr>
        <w:rPr>
          <w:rFonts w:cs="Arial"/>
          <w:color w:val="000000"/>
          <w:sz w:val="20"/>
          <w:u w:val="single"/>
        </w:rPr>
      </w:pPr>
      <w:r w:rsidRPr="00E818CD">
        <w:rPr>
          <w:rFonts w:cs="Arial"/>
          <w:color w:val="000000"/>
          <w:sz w:val="20"/>
          <w:u w:val="single"/>
        </w:rPr>
        <w:t>Formand:</w:t>
      </w:r>
    </w:p>
    <w:p w:rsidR="00837D45" w:rsidRPr="00E818CD" w:rsidRDefault="00B21992" w:rsidP="002549DD">
      <w:pPr>
        <w:rPr>
          <w:rFonts w:cs="Arial"/>
          <w:sz w:val="20"/>
        </w:rPr>
      </w:pPr>
      <w:r>
        <w:rPr>
          <w:rFonts w:cs="Arial"/>
          <w:sz w:val="20"/>
        </w:rPr>
        <w:t xml:space="preserve">                       </w:t>
      </w:r>
      <w:r w:rsidR="002549DD" w:rsidRPr="00E818CD">
        <w:rPr>
          <w:rFonts w:cs="Arial"/>
          <w:sz w:val="20"/>
        </w:rPr>
        <w:t>Inger Drachmann</w:t>
      </w:r>
    </w:p>
    <w:p w:rsidR="002549DD" w:rsidRPr="00E818CD" w:rsidRDefault="00837D45" w:rsidP="002549DD">
      <w:pPr>
        <w:rPr>
          <w:rFonts w:cs="Arial"/>
          <w:color w:val="000000"/>
          <w:sz w:val="20"/>
          <w:u w:val="single"/>
        </w:rPr>
      </w:pPr>
      <w:r w:rsidRPr="00E818CD">
        <w:rPr>
          <w:rFonts w:cs="Arial"/>
          <w:color w:val="000000"/>
          <w:sz w:val="20"/>
          <w:u w:val="single"/>
        </w:rPr>
        <w:t>Næstf</w:t>
      </w:r>
      <w:r w:rsidR="002549DD" w:rsidRPr="00E818CD">
        <w:rPr>
          <w:rFonts w:cs="Arial"/>
          <w:color w:val="000000"/>
          <w:sz w:val="20"/>
          <w:u w:val="single"/>
        </w:rPr>
        <w:t>ormand:</w:t>
      </w:r>
    </w:p>
    <w:p w:rsidR="00837D45" w:rsidRPr="00E818CD" w:rsidRDefault="00B21992" w:rsidP="00837D45">
      <w:pPr>
        <w:rPr>
          <w:rFonts w:cs="Arial"/>
          <w:sz w:val="20"/>
        </w:rPr>
      </w:pPr>
      <w:r>
        <w:rPr>
          <w:rFonts w:cs="Arial"/>
          <w:sz w:val="20"/>
        </w:rPr>
        <w:t xml:space="preserve">                       </w:t>
      </w:r>
      <w:r w:rsidR="00FC393A" w:rsidRPr="00E818CD">
        <w:rPr>
          <w:rFonts w:cs="Arial"/>
          <w:sz w:val="20"/>
        </w:rPr>
        <w:t>(</w:t>
      </w:r>
      <w:r w:rsidR="00D935CF">
        <w:rPr>
          <w:rFonts w:cs="Arial"/>
          <w:sz w:val="20"/>
        </w:rPr>
        <w:t>Genv</w:t>
      </w:r>
      <w:r w:rsidR="00FC393A" w:rsidRPr="00E818CD">
        <w:rPr>
          <w:rFonts w:cs="Arial"/>
          <w:sz w:val="20"/>
        </w:rPr>
        <w:t xml:space="preserve">algt på mødet) </w:t>
      </w:r>
      <w:r w:rsidR="00837D45" w:rsidRPr="00E818CD">
        <w:rPr>
          <w:rFonts w:cs="Arial"/>
          <w:sz w:val="20"/>
        </w:rPr>
        <w:t>Anne Stenbæk</w:t>
      </w:r>
    </w:p>
    <w:p w:rsidR="002549DD" w:rsidRPr="00E818CD" w:rsidRDefault="002549DD" w:rsidP="002549DD">
      <w:pPr>
        <w:rPr>
          <w:rFonts w:cs="Arial"/>
          <w:color w:val="000000"/>
          <w:sz w:val="20"/>
          <w:u w:val="single"/>
        </w:rPr>
      </w:pPr>
      <w:r w:rsidRPr="00E818CD">
        <w:rPr>
          <w:rFonts w:cs="Arial"/>
          <w:color w:val="000000"/>
          <w:sz w:val="20"/>
          <w:u w:val="single"/>
        </w:rPr>
        <w:t>Medlemmer:</w:t>
      </w:r>
    </w:p>
    <w:p w:rsidR="002549DD" w:rsidRPr="00E818CD" w:rsidRDefault="002549DD" w:rsidP="00B21992">
      <w:pPr>
        <w:tabs>
          <w:tab w:val="left" w:pos="1276"/>
          <w:tab w:val="left" w:pos="1418"/>
        </w:tabs>
        <w:ind w:left="1276"/>
        <w:rPr>
          <w:rFonts w:cs="Arial"/>
          <w:color w:val="000000"/>
          <w:sz w:val="20"/>
        </w:rPr>
      </w:pPr>
      <w:r w:rsidRPr="00E818CD">
        <w:rPr>
          <w:rFonts w:cs="Arial"/>
          <w:color w:val="000000"/>
          <w:sz w:val="20"/>
        </w:rPr>
        <w:t xml:space="preserve">Berit M. Christensen, Herbert Silz, Jan Thomsen, Gitte Kongstad, Poul Nielsen </w:t>
      </w:r>
      <w:r w:rsidR="00C575B7" w:rsidRPr="00E818CD">
        <w:rPr>
          <w:rFonts w:cs="Arial"/>
          <w:color w:val="000000"/>
          <w:sz w:val="20"/>
        </w:rPr>
        <w:t xml:space="preserve">og </w:t>
      </w:r>
      <w:r w:rsidR="00C575B7">
        <w:rPr>
          <w:rFonts w:cs="Arial"/>
          <w:color w:val="000000"/>
          <w:sz w:val="20"/>
        </w:rPr>
        <w:t>Tim</w:t>
      </w:r>
      <w:r w:rsidRPr="00E818CD">
        <w:rPr>
          <w:rFonts w:cs="Arial"/>
          <w:color w:val="000000"/>
          <w:sz w:val="20"/>
        </w:rPr>
        <w:t xml:space="preserve"> Brorsen</w:t>
      </w:r>
    </w:p>
    <w:p w:rsidR="002549DD" w:rsidRPr="00E818CD" w:rsidRDefault="00B21992" w:rsidP="002549DD">
      <w:pPr>
        <w:rPr>
          <w:rFonts w:cs="Arial"/>
          <w:sz w:val="20"/>
          <w:u w:val="single"/>
        </w:rPr>
      </w:pPr>
      <w:r>
        <w:rPr>
          <w:rFonts w:cs="Arial"/>
          <w:sz w:val="20"/>
          <w:u w:val="single"/>
        </w:rPr>
        <w:t xml:space="preserve">  </w:t>
      </w:r>
      <w:r w:rsidR="002549DD" w:rsidRPr="00E818CD">
        <w:rPr>
          <w:rFonts w:cs="Arial"/>
          <w:sz w:val="20"/>
          <w:u w:val="single"/>
        </w:rPr>
        <w:t>Ikke til stede:</w:t>
      </w:r>
    </w:p>
    <w:p w:rsidR="002549DD" w:rsidRPr="00E818CD" w:rsidRDefault="00B21992" w:rsidP="00B21992">
      <w:pPr>
        <w:tabs>
          <w:tab w:val="left" w:pos="1276"/>
        </w:tabs>
        <w:rPr>
          <w:rFonts w:cs="Arial"/>
          <w:sz w:val="20"/>
        </w:rPr>
      </w:pPr>
      <w:r>
        <w:rPr>
          <w:rFonts w:cs="Arial"/>
          <w:sz w:val="20"/>
        </w:rPr>
        <w:t xml:space="preserve">                      </w:t>
      </w:r>
      <w:r w:rsidR="0010411C" w:rsidRPr="00E818CD">
        <w:rPr>
          <w:rFonts w:cs="Arial"/>
          <w:sz w:val="20"/>
        </w:rPr>
        <w:t>Jan Thomsen og Gitte Kongstad</w:t>
      </w:r>
      <w:r w:rsidR="002549DD" w:rsidRPr="00E818CD">
        <w:rPr>
          <w:rFonts w:cs="Arial"/>
          <w:sz w:val="20"/>
        </w:rPr>
        <w:t xml:space="preserve">  </w:t>
      </w:r>
    </w:p>
    <w:p w:rsidR="00E818CD" w:rsidRDefault="00E818CD" w:rsidP="00B21992">
      <w:pPr>
        <w:tabs>
          <w:tab w:val="left" w:pos="1276"/>
        </w:tabs>
        <w:rPr>
          <w:rFonts w:cs="Arial"/>
          <w:color w:val="000000"/>
          <w:sz w:val="20"/>
        </w:rPr>
      </w:pPr>
      <w:r w:rsidRPr="00E818CD">
        <w:rPr>
          <w:rFonts w:cs="Arial"/>
          <w:color w:val="000000"/>
          <w:sz w:val="20"/>
        </w:rPr>
        <w:t>Sekretær:</w:t>
      </w:r>
    </w:p>
    <w:p w:rsidR="00D935CF" w:rsidRDefault="00B21992" w:rsidP="00E818CD">
      <w:pPr>
        <w:rPr>
          <w:rFonts w:cs="Arial"/>
          <w:color w:val="000000"/>
          <w:sz w:val="20"/>
        </w:rPr>
      </w:pPr>
      <w:r>
        <w:rPr>
          <w:rFonts w:cs="Arial"/>
          <w:color w:val="000000"/>
          <w:sz w:val="20"/>
        </w:rPr>
        <w:t xml:space="preserve">                       </w:t>
      </w:r>
      <w:r w:rsidR="00D935CF">
        <w:rPr>
          <w:rFonts w:cs="Arial"/>
          <w:color w:val="000000"/>
          <w:sz w:val="20"/>
        </w:rPr>
        <w:t>Karen Bruunsgaard</w:t>
      </w:r>
    </w:p>
    <w:p w:rsidR="00D935CF" w:rsidRPr="00E818CD" w:rsidRDefault="00D935CF" w:rsidP="00E818CD">
      <w:pPr>
        <w:rPr>
          <w:rFonts w:cs="Arial"/>
          <w:color w:val="000000"/>
          <w:sz w:val="20"/>
        </w:rPr>
      </w:pPr>
    </w:p>
    <w:p w:rsidR="002549DD" w:rsidRPr="00E818CD" w:rsidRDefault="002549DD" w:rsidP="002549DD">
      <w:pPr>
        <w:rPr>
          <w:rFonts w:cs="Arial"/>
          <w:b/>
          <w:color w:val="000000"/>
          <w:sz w:val="20"/>
        </w:rPr>
      </w:pPr>
      <w:r w:rsidRPr="00E818CD">
        <w:rPr>
          <w:rFonts w:cs="Arial"/>
          <w:b/>
          <w:color w:val="000000"/>
          <w:sz w:val="20"/>
        </w:rPr>
        <w:t>Dagsorden:</w:t>
      </w:r>
    </w:p>
    <w:p w:rsidR="002549DD" w:rsidRPr="00E818CD" w:rsidRDefault="002549DD" w:rsidP="002549DD">
      <w:pPr>
        <w:rPr>
          <w:rFonts w:cs="Arial"/>
          <w:color w:val="000000"/>
          <w:sz w:val="20"/>
          <w:u w:val="single"/>
        </w:rPr>
      </w:pPr>
      <w:r w:rsidRPr="00E818CD">
        <w:rPr>
          <w:rFonts w:cs="Arial"/>
          <w:b/>
          <w:color w:val="000000"/>
          <w:sz w:val="20"/>
          <w:u w:val="single"/>
        </w:rPr>
        <w:t xml:space="preserve">1 – Godkendelse af referat fra mødet den </w:t>
      </w:r>
      <w:r w:rsidR="00963183" w:rsidRPr="00E818CD">
        <w:rPr>
          <w:rFonts w:cs="Arial"/>
          <w:b/>
          <w:color w:val="000000"/>
          <w:sz w:val="20"/>
          <w:u w:val="single"/>
        </w:rPr>
        <w:t>19. august 2014</w:t>
      </w:r>
    </w:p>
    <w:p w:rsidR="002549DD" w:rsidRPr="00E818CD" w:rsidRDefault="002549DD" w:rsidP="002549DD">
      <w:pPr>
        <w:rPr>
          <w:rFonts w:cs="Arial"/>
          <w:color w:val="000000"/>
          <w:sz w:val="20"/>
        </w:rPr>
      </w:pPr>
      <w:r w:rsidRPr="00E818CD">
        <w:rPr>
          <w:rFonts w:cs="Arial"/>
          <w:color w:val="000000"/>
          <w:sz w:val="20"/>
        </w:rPr>
        <w:t>Referatet blev godkendt</w:t>
      </w:r>
      <w:r w:rsidR="00C46F78" w:rsidRPr="00E818CD">
        <w:rPr>
          <w:rFonts w:cs="Arial"/>
          <w:color w:val="000000"/>
          <w:sz w:val="20"/>
        </w:rPr>
        <w:t>.</w:t>
      </w:r>
    </w:p>
    <w:p w:rsidR="005E1C5A" w:rsidRPr="00E818CD" w:rsidRDefault="003B3BF5" w:rsidP="005E1C5A">
      <w:pPr>
        <w:rPr>
          <w:rFonts w:cs="Arial"/>
          <w:sz w:val="20"/>
        </w:rPr>
      </w:pPr>
      <w:r w:rsidRPr="00E818CD">
        <w:rPr>
          <w:rFonts w:cs="Arial"/>
          <w:sz w:val="20"/>
        </w:rPr>
        <w:t xml:space="preserve"> </w:t>
      </w:r>
    </w:p>
    <w:p w:rsidR="00C46F78" w:rsidRPr="00E818CD" w:rsidRDefault="00C46F78" w:rsidP="00C46F78">
      <w:pPr>
        <w:rPr>
          <w:rFonts w:cs="Arial"/>
          <w:color w:val="000000"/>
          <w:sz w:val="20"/>
          <w:u w:val="single"/>
        </w:rPr>
      </w:pPr>
      <w:r w:rsidRPr="00E818CD">
        <w:rPr>
          <w:rFonts w:cs="Arial"/>
          <w:b/>
          <w:color w:val="000000"/>
          <w:sz w:val="20"/>
          <w:u w:val="single"/>
        </w:rPr>
        <w:t>2</w:t>
      </w:r>
      <w:r w:rsidRPr="00E818CD">
        <w:rPr>
          <w:rFonts w:cs="Arial"/>
          <w:color w:val="000000"/>
          <w:sz w:val="20"/>
          <w:u w:val="single"/>
        </w:rPr>
        <w:t xml:space="preserve"> – Valg af ordstyrer</w:t>
      </w:r>
    </w:p>
    <w:p w:rsidR="00C46F78" w:rsidRPr="00E818CD" w:rsidRDefault="00C46F78" w:rsidP="00C46F78">
      <w:pPr>
        <w:rPr>
          <w:rFonts w:cs="Arial"/>
          <w:color w:val="000000"/>
          <w:sz w:val="20"/>
        </w:rPr>
      </w:pPr>
      <w:r w:rsidRPr="00E818CD">
        <w:rPr>
          <w:rFonts w:cs="Arial"/>
          <w:color w:val="000000"/>
          <w:sz w:val="20"/>
        </w:rPr>
        <w:t xml:space="preserve">Vi fik vist ikke valgt en! </w:t>
      </w:r>
    </w:p>
    <w:p w:rsidR="00C46F78" w:rsidRPr="00E818CD" w:rsidRDefault="00C46F78" w:rsidP="00C46F78">
      <w:pPr>
        <w:rPr>
          <w:rFonts w:cs="Arial"/>
          <w:sz w:val="20"/>
        </w:rPr>
      </w:pPr>
    </w:p>
    <w:p w:rsidR="00C46F78" w:rsidRPr="00E818CD" w:rsidRDefault="00C46F78" w:rsidP="00C46F78">
      <w:pPr>
        <w:rPr>
          <w:rFonts w:cs="Arial"/>
          <w:sz w:val="20"/>
        </w:rPr>
      </w:pPr>
      <w:r w:rsidRPr="00E818CD">
        <w:rPr>
          <w:rFonts w:cs="Arial"/>
          <w:b/>
          <w:sz w:val="20"/>
          <w:u w:val="single"/>
        </w:rPr>
        <w:t>3 –</w:t>
      </w:r>
      <w:r w:rsidRPr="00E818CD">
        <w:rPr>
          <w:rFonts w:cs="Arial"/>
          <w:sz w:val="20"/>
        </w:rPr>
        <w:t xml:space="preserve"> Valg af ny formand og næstformand. Der blev ikke valgt ny formand eller næstformand på mødet den 19. august, da der ikke var nogen af foreningens medlemmer, der stillede op. Det kan, måske virke som en meget stor opgave at være formand. Jeg vil gerne understrege at Sven Vejlø har gjort meget praktisk arbejde for Facaderådet i Vordingborg, mere end der forventes!! </w:t>
      </w:r>
    </w:p>
    <w:p w:rsidR="00C46F78" w:rsidRPr="00E818CD" w:rsidRDefault="00C46F78" w:rsidP="00C46F78">
      <w:pPr>
        <w:rPr>
          <w:rFonts w:cs="Arial"/>
          <w:sz w:val="20"/>
        </w:rPr>
      </w:pPr>
    </w:p>
    <w:p w:rsidR="00C46F78" w:rsidRPr="00E818CD" w:rsidRDefault="00C46F78" w:rsidP="00C46F78">
      <w:pPr>
        <w:rPr>
          <w:rFonts w:cs="Arial"/>
          <w:sz w:val="20"/>
        </w:rPr>
      </w:pPr>
      <w:r w:rsidRPr="00E818CD">
        <w:rPr>
          <w:rFonts w:cs="Arial"/>
          <w:sz w:val="20"/>
        </w:rPr>
        <w:t xml:space="preserve">Der er kommunen (Facaderådets sekretær), der </w:t>
      </w:r>
      <w:r w:rsidR="00D935CF">
        <w:rPr>
          <w:rFonts w:cs="Arial"/>
          <w:sz w:val="20"/>
        </w:rPr>
        <w:t>bidrager</w:t>
      </w:r>
      <w:r w:rsidRPr="00E818CD">
        <w:rPr>
          <w:rFonts w:cs="Arial"/>
          <w:sz w:val="20"/>
        </w:rPr>
        <w:t xml:space="preserve"> med billeder, tegninger og hvad der ellers kan være relevant, for at Facaderådet kan træffe en kvalificeret afgørelse. </w:t>
      </w:r>
    </w:p>
    <w:p w:rsidR="00C46F78" w:rsidRPr="00E818CD" w:rsidRDefault="00C46F78" w:rsidP="00C46F78">
      <w:pPr>
        <w:rPr>
          <w:rFonts w:cs="Arial"/>
          <w:sz w:val="20"/>
        </w:rPr>
      </w:pPr>
    </w:p>
    <w:p w:rsidR="00C575B7" w:rsidRDefault="00C575B7" w:rsidP="00C46F78">
      <w:pPr>
        <w:rPr>
          <w:rFonts w:cs="Arial"/>
          <w:sz w:val="20"/>
        </w:rPr>
      </w:pPr>
    </w:p>
    <w:p w:rsidR="00C46F78" w:rsidRPr="00E818CD" w:rsidRDefault="00C46F78" w:rsidP="00C46F78">
      <w:pPr>
        <w:rPr>
          <w:rFonts w:cs="Arial"/>
          <w:sz w:val="20"/>
        </w:rPr>
      </w:pPr>
      <w:r w:rsidRPr="00E818CD">
        <w:rPr>
          <w:rFonts w:cs="Arial"/>
          <w:sz w:val="20"/>
        </w:rPr>
        <w:t>Facaderådets formand skal ”bare” være en person, der primært er interesseret i hvordan skiltning i Algade (og også andre steder) tager sig ud. Der er fra Kommunens side</w:t>
      </w:r>
      <w:r w:rsidR="00D16AC5">
        <w:rPr>
          <w:rFonts w:cs="Arial"/>
          <w:sz w:val="20"/>
        </w:rPr>
        <w:t>,</w:t>
      </w:r>
      <w:r w:rsidRPr="00E818CD">
        <w:rPr>
          <w:rFonts w:cs="Arial"/>
          <w:sz w:val="20"/>
        </w:rPr>
        <w:t xml:space="preserve"> ikke andre forventninger!!</w:t>
      </w:r>
    </w:p>
    <w:p w:rsidR="00C46F78" w:rsidRPr="00E818CD" w:rsidRDefault="00C46F78" w:rsidP="00C46F78">
      <w:pPr>
        <w:rPr>
          <w:rFonts w:cs="Arial"/>
          <w:sz w:val="20"/>
        </w:rPr>
      </w:pPr>
    </w:p>
    <w:p w:rsidR="00C46F78" w:rsidRPr="00E818CD" w:rsidRDefault="00733A85" w:rsidP="00C46F78">
      <w:pPr>
        <w:rPr>
          <w:rFonts w:cs="Arial"/>
          <w:b/>
          <w:sz w:val="20"/>
          <w:u w:val="single"/>
        </w:rPr>
      </w:pPr>
      <w:r w:rsidRPr="00E818CD">
        <w:rPr>
          <w:rFonts w:cs="Arial"/>
          <w:b/>
          <w:sz w:val="20"/>
          <w:u w:val="single"/>
        </w:rPr>
        <w:t>Facaderådet anbefaler:</w:t>
      </w:r>
    </w:p>
    <w:p w:rsidR="00733A85" w:rsidRPr="00E818CD" w:rsidRDefault="00733A85" w:rsidP="00733A85">
      <w:pPr>
        <w:rPr>
          <w:rFonts w:cs="Arial"/>
          <w:sz w:val="20"/>
        </w:rPr>
      </w:pPr>
      <w:r w:rsidRPr="00E818CD">
        <w:rPr>
          <w:rFonts w:cs="Arial"/>
          <w:sz w:val="20"/>
        </w:rPr>
        <w:t>Inger Drachmann stillede op til formandsposten og blev valgt. Anne Stenbæk stillede til genvalg som næstformand og blev også valgt. Tusind tak og tillykke til dem begge!</w:t>
      </w:r>
    </w:p>
    <w:p w:rsidR="00733A85" w:rsidRPr="00E818CD" w:rsidRDefault="00733A85" w:rsidP="00C46F78">
      <w:pPr>
        <w:rPr>
          <w:rFonts w:cs="Arial"/>
          <w:b/>
          <w:sz w:val="20"/>
          <w:u w:val="single"/>
        </w:rPr>
      </w:pPr>
    </w:p>
    <w:p w:rsidR="00C46F78" w:rsidRPr="00E818CD" w:rsidRDefault="00C46F78" w:rsidP="00C46F78">
      <w:pPr>
        <w:rPr>
          <w:rFonts w:cs="Arial"/>
          <w:sz w:val="20"/>
        </w:rPr>
      </w:pPr>
      <w:r w:rsidRPr="00E818CD">
        <w:rPr>
          <w:rFonts w:cs="Arial"/>
          <w:b/>
          <w:sz w:val="20"/>
          <w:u w:val="single"/>
        </w:rPr>
        <w:t>4 –</w:t>
      </w:r>
      <w:r w:rsidRPr="00E818CD">
        <w:rPr>
          <w:rFonts w:cs="Arial"/>
          <w:sz w:val="20"/>
        </w:rPr>
        <w:t xml:space="preserve"> Kan Facaderådsmøderne afholdes om torsdagen i stedet for om tirsdagen, hvis vi flytter mødet til en anden dag i ugen, er det muligt for Berit Christensen at deltage i vores møder (hun deltaget også i møderne i Præstø).</w:t>
      </w:r>
    </w:p>
    <w:p w:rsidR="00C46F78" w:rsidRPr="00E818CD" w:rsidRDefault="00C46F78" w:rsidP="00C46F78">
      <w:pPr>
        <w:rPr>
          <w:rFonts w:cs="Arial"/>
          <w:sz w:val="20"/>
        </w:rPr>
      </w:pPr>
    </w:p>
    <w:p w:rsidR="00C46F78" w:rsidRPr="00E818CD" w:rsidRDefault="00C46F78" w:rsidP="00C46F78">
      <w:pPr>
        <w:rPr>
          <w:rFonts w:cs="Arial"/>
          <w:sz w:val="20"/>
        </w:rPr>
      </w:pPr>
      <w:r w:rsidRPr="00E818CD">
        <w:rPr>
          <w:rFonts w:cs="Arial"/>
          <w:sz w:val="20"/>
        </w:rPr>
        <w:t xml:space="preserve">Kan mødetidspunktet flyttes fra kl. 9:00 til kl. 8:30 – det er af egoistiske grunde, da mine tog tider ellers ikke passer særligt godt!!! </w:t>
      </w:r>
    </w:p>
    <w:p w:rsidR="00C46F78" w:rsidRPr="00E818CD" w:rsidRDefault="00C46F78" w:rsidP="00C46F78">
      <w:pPr>
        <w:rPr>
          <w:rFonts w:cs="Arial"/>
          <w:sz w:val="20"/>
        </w:rPr>
      </w:pPr>
    </w:p>
    <w:p w:rsidR="00733A85" w:rsidRPr="00E818CD" w:rsidRDefault="00733A85" w:rsidP="00733A85">
      <w:pPr>
        <w:rPr>
          <w:rFonts w:cs="Arial"/>
          <w:b/>
          <w:sz w:val="20"/>
          <w:u w:val="single"/>
        </w:rPr>
      </w:pPr>
      <w:r w:rsidRPr="00E818CD">
        <w:rPr>
          <w:rFonts w:cs="Arial"/>
          <w:b/>
          <w:sz w:val="20"/>
          <w:u w:val="single"/>
        </w:rPr>
        <w:t>Facaderådet anbefaler:</w:t>
      </w:r>
    </w:p>
    <w:p w:rsidR="00733A85" w:rsidRPr="00E818CD" w:rsidRDefault="00733A85" w:rsidP="00C46F78">
      <w:pPr>
        <w:rPr>
          <w:rFonts w:cs="Arial"/>
          <w:sz w:val="20"/>
        </w:rPr>
      </w:pPr>
      <w:r w:rsidRPr="00E818CD">
        <w:rPr>
          <w:rFonts w:cs="Arial"/>
          <w:sz w:val="20"/>
        </w:rPr>
        <w:t>Facaderådsmøderne bliver for fremtiden afholdt om torsdagen kl. 8:30 – 10:00.</w:t>
      </w:r>
    </w:p>
    <w:p w:rsidR="00733A85" w:rsidRPr="00E818CD" w:rsidRDefault="00733A85" w:rsidP="00C46F78">
      <w:pPr>
        <w:rPr>
          <w:rFonts w:cs="Arial"/>
          <w:sz w:val="20"/>
        </w:rPr>
      </w:pPr>
    </w:p>
    <w:p w:rsidR="00C46F78" w:rsidRPr="00E818CD" w:rsidRDefault="00C46F78" w:rsidP="00C46F78">
      <w:pPr>
        <w:spacing w:line="280" w:lineRule="exact"/>
        <w:jc w:val="center"/>
        <w:rPr>
          <w:rFonts w:cs="Arial"/>
          <w:color w:val="000000"/>
          <w:sz w:val="20"/>
        </w:rPr>
      </w:pPr>
      <w:r w:rsidRPr="00E818CD">
        <w:rPr>
          <w:rFonts w:cs="Arial"/>
          <w:color w:val="000000"/>
          <w:sz w:val="20"/>
        </w:rPr>
        <w:t>♦♦♦</w:t>
      </w:r>
    </w:p>
    <w:p w:rsidR="00C46F78" w:rsidRPr="00E818CD" w:rsidRDefault="00C46F78" w:rsidP="00C46F78">
      <w:pPr>
        <w:rPr>
          <w:rFonts w:cs="Arial"/>
          <w:sz w:val="20"/>
        </w:rPr>
      </w:pPr>
    </w:p>
    <w:p w:rsidR="00C46F78" w:rsidRPr="00E818CD" w:rsidRDefault="00C46F78" w:rsidP="00C46F78">
      <w:pPr>
        <w:rPr>
          <w:rFonts w:cs="Arial"/>
          <w:b/>
          <w:sz w:val="20"/>
          <w:u w:val="single"/>
        </w:rPr>
      </w:pPr>
      <w:r w:rsidRPr="00E818CD">
        <w:rPr>
          <w:rFonts w:cs="Arial"/>
          <w:b/>
          <w:sz w:val="20"/>
          <w:u w:val="single"/>
        </w:rPr>
        <w:t>5 – Algade 74, 4760 V</w:t>
      </w:r>
    </w:p>
    <w:p w:rsidR="00C46F78" w:rsidRPr="00E818CD" w:rsidRDefault="00C46F78" w:rsidP="00C46F78">
      <w:pPr>
        <w:rPr>
          <w:rFonts w:cs="Arial"/>
          <w:sz w:val="20"/>
        </w:rPr>
      </w:pPr>
      <w:r w:rsidRPr="00E818CD">
        <w:rPr>
          <w:sz w:val="20"/>
        </w:rPr>
        <w:t xml:space="preserve">John Simonsen er ved at flytte sin virksomhed Snacks and Smoothies fra Algade 11 til Algade 74. Han ønsker at male facaden og har derfor afsat 2 farveprøver, en brun og en beige. Undertegnede var på besigtigelse fredag den 17. oktober sammen med Herbert Silz. John Simonsen </w:t>
      </w:r>
      <w:r w:rsidRPr="00E818CD">
        <w:rPr>
          <w:rFonts w:cs="Arial"/>
          <w:sz w:val="20"/>
        </w:rPr>
        <w:t>ønsker desuden at opsætte nye markiser, som vist på nedenstående foto.</w:t>
      </w:r>
    </w:p>
    <w:p w:rsidR="00C46F78" w:rsidRPr="00E818CD" w:rsidRDefault="00C46F78" w:rsidP="00C46F78">
      <w:pPr>
        <w:rPr>
          <w:rFonts w:cs="Arial"/>
          <w:sz w:val="20"/>
        </w:rPr>
      </w:pPr>
    </w:p>
    <w:p w:rsidR="00C46F78" w:rsidRPr="00E818CD" w:rsidRDefault="00C46F78" w:rsidP="00C46F78">
      <w:pPr>
        <w:rPr>
          <w:rFonts w:cs="Arial"/>
          <w:b/>
          <w:sz w:val="20"/>
          <w:u w:val="single"/>
        </w:rPr>
      </w:pPr>
      <w:r w:rsidRPr="00E818CD">
        <w:rPr>
          <w:rFonts w:cs="Arial"/>
          <w:b/>
          <w:sz w:val="20"/>
          <w:u w:val="single"/>
        </w:rPr>
        <w:t>Lovgrundlag:</w:t>
      </w:r>
    </w:p>
    <w:p w:rsidR="00C46F78" w:rsidRPr="00E818CD" w:rsidRDefault="00C46F78" w:rsidP="00C46F78">
      <w:pPr>
        <w:rPr>
          <w:rFonts w:cs="Arial"/>
          <w:color w:val="000000"/>
          <w:sz w:val="20"/>
        </w:rPr>
      </w:pPr>
      <w:r w:rsidRPr="00E818CD">
        <w:rPr>
          <w:rFonts w:cs="Arial"/>
          <w:sz w:val="20"/>
        </w:rPr>
        <w:t xml:space="preserve">Ejendommen er omfattet af </w:t>
      </w:r>
      <w:r w:rsidRPr="00E818CD">
        <w:rPr>
          <w:rFonts w:cs="Arial"/>
          <w:color w:val="000000"/>
          <w:sz w:val="20"/>
        </w:rPr>
        <w:t>Lokalplan nr. C-1.6 for ”Bebyggelsen i den ældre del af Vordingborg Bykerne”.</w:t>
      </w:r>
    </w:p>
    <w:p w:rsidR="00C46F78" w:rsidRPr="00E818CD" w:rsidRDefault="00C46F78" w:rsidP="00C46F78">
      <w:pPr>
        <w:rPr>
          <w:rFonts w:cs="Arial"/>
          <w:color w:val="000000"/>
          <w:sz w:val="20"/>
        </w:rPr>
      </w:pPr>
    </w:p>
    <w:p w:rsidR="00C46F78" w:rsidRPr="00E818CD" w:rsidRDefault="00C46F78" w:rsidP="00C46F78">
      <w:pPr>
        <w:pStyle w:val="Listeafsnit"/>
        <w:numPr>
          <w:ilvl w:val="0"/>
          <w:numId w:val="1"/>
        </w:numPr>
        <w:spacing w:line="280" w:lineRule="exact"/>
        <w:rPr>
          <w:rFonts w:cs="Arial"/>
          <w:color w:val="000000"/>
          <w:sz w:val="20"/>
          <w:u w:val="single"/>
        </w:rPr>
      </w:pPr>
      <w:r w:rsidRPr="00E818CD">
        <w:rPr>
          <w:rFonts w:cs="Arial"/>
          <w:b/>
          <w:color w:val="000000"/>
          <w:sz w:val="20"/>
          <w:u w:val="single"/>
        </w:rPr>
        <w:t>§ 4</w:t>
      </w:r>
      <w:r w:rsidRPr="00E818CD">
        <w:rPr>
          <w:rFonts w:cs="Arial"/>
          <w:color w:val="000000"/>
          <w:sz w:val="20"/>
          <w:u w:val="single"/>
        </w:rPr>
        <w:t xml:space="preserve"> Bebyggelsens ydre fremtræden</w:t>
      </w:r>
    </w:p>
    <w:p w:rsidR="00C46F78" w:rsidRPr="00E818CD" w:rsidRDefault="00C46F78" w:rsidP="00C46F78">
      <w:pPr>
        <w:spacing w:line="280" w:lineRule="exact"/>
        <w:ind w:left="709"/>
        <w:rPr>
          <w:rFonts w:cs="Arial"/>
          <w:color w:val="000000"/>
          <w:sz w:val="20"/>
        </w:rPr>
      </w:pPr>
      <w:r w:rsidRPr="00E818CD">
        <w:rPr>
          <w:rFonts w:cs="Arial"/>
          <w:b/>
          <w:color w:val="000000"/>
          <w:sz w:val="20"/>
          <w:u w:val="single"/>
        </w:rPr>
        <w:t>4.1</w:t>
      </w:r>
      <w:r w:rsidRPr="00E818CD">
        <w:rPr>
          <w:rFonts w:cs="Arial"/>
          <w:color w:val="000000"/>
          <w:sz w:val="20"/>
        </w:rPr>
        <w:t xml:space="preserve"> Ændring af en bebyggelses ydre mod offentlig vej eller plads må kun ske med byrådets tilladelse.</w:t>
      </w:r>
    </w:p>
    <w:p w:rsidR="00C46F78" w:rsidRPr="00E818CD" w:rsidRDefault="00C46F78" w:rsidP="00C46F78">
      <w:pPr>
        <w:rPr>
          <w:rFonts w:cs="Arial"/>
          <w:sz w:val="20"/>
        </w:rPr>
      </w:pPr>
    </w:p>
    <w:p w:rsidR="00C46F78" w:rsidRPr="00E818CD" w:rsidRDefault="00C46F78" w:rsidP="00C46F78">
      <w:pPr>
        <w:pStyle w:val="Listeafsnit"/>
        <w:numPr>
          <w:ilvl w:val="0"/>
          <w:numId w:val="1"/>
        </w:numPr>
        <w:spacing w:line="280" w:lineRule="exact"/>
        <w:rPr>
          <w:rFonts w:cs="Arial"/>
          <w:color w:val="000000"/>
          <w:sz w:val="20"/>
        </w:rPr>
      </w:pPr>
      <w:r w:rsidRPr="00E818CD">
        <w:rPr>
          <w:rFonts w:cs="Arial"/>
          <w:b/>
          <w:color w:val="000000"/>
          <w:sz w:val="20"/>
          <w:u w:val="single"/>
        </w:rPr>
        <w:t>4.2</w:t>
      </w:r>
      <w:r w:rsidRPr="00E818CD">
        <w:rPr>
          <w:rFonts w:cs="Arial"/>
          <w:color w:val="000000"/>
          <w:sz w:val="20"/>
        </w:rPr>
        <w:t xml:space="preserve"> Udvendig, privat belysning skal begrænses til det nødvendige for gående trafikanter og for disses opfattelse af det tilsigtede budskab. Lysskilte må ikke være til ulempe for trafikanter eller for de omboende.</w:t>
      </w: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ind w:left="709"/>
        <w:rPr>
          <w:rFonts w:cs="Arial"/>
          <w:color w:val="000000"/>
          <w:sz w:val="20"/>
        </w:rPr>
      </w:pPr>
      <w:r w:rsidRPr="00E818CD">
        <w:rPr>
          <w:rFonts w:cs="Arial"/>
          <w:color w:val="000000"/>
          <w:sz w:val="20"/>
        </w:rPr>
        <w:t>Udvendig skiltning og reklamering skal være tilpasset bygningens og gadestrækningens arkitektoniske udtryk og være i overensstemmelse med følgende bestemmelser:</w:t>
      </w:r>
    </w:p>
    <w:p w:rsidR="00C46F78" w:rsidRPr="00E818CD" w:rsidRDefault="00C46F78" w:rsidP="00C46F78">
      <w:pPr>
        <w:spacing w:line="280" w:lineRule="exact"/>
        <w:ind w:left="709"/>
        <w:rPr>
          <w:rFonts w:cs="Arial"/>
          <w:color w:val="000000"/>
          <w:sz w:val="20"/>
        </w:rPr>
      </w:pPr>
      <w:r w:rsidRPr="00E818CD">
        <w:rPr>
          <w:rFonts w:cs="Arial"/>
          <w:color w:val="000000"/>
          <w:sz w:val="20"/>
        </w:rPr>
        <w:t xml:space="preserve"> Skilte må ikke helt eller delvist dække arkitektoniske led.</w:t>
      </w:r>
    </w:p>
    <w:p w:rsidR="00C46F78" w:rsidRPr="00E818CD" w:rsidRDefault="00C46F78" w:rsidP="00C46F78">
      <w:pPr>
        <w:ind w:left="709"/>
        <w:rPr>
          <w:rFonts w:cs="Arial"/>
          <w:sz w:val="20"/>
        </w:rPr>
      </w:pPr>
    </w:p>
    <w:p w:rsidR="00C46F78" w:rsidRPr="00E818CD" w:rsidRDefault="00C46F78" w:rsidP="00C46F78">
      <w:pPr>
        <w:spacing w:line="280" w:lineRule="exact"/>
        <w:ind w:left="709"/>
        <w:rPr>
          <w:rFonts w:cs="Arial"/>
          <w:color w:val="000000"/>
          <w:sz w:val="20"/>
        </w:rPr>
      </w:pPr>
      <w:r w:rsidRPr="00E818CD">
        <w:rPr>
          <w:rFonts w:cs="Arial"/>
          <w:color w:val="000000"/>
          <w:sz w:val="20"/>
        </w:rPr>
        <w:t>Placering af skilte for forskellige virksomheder på en og samme facade skal samordnes, så der opnås en god helhedsvirkning.</w:t>
      </w:r>
    </w:p>
    <w:p w:rsidR="00C46F78" w:rsidRPr="00E818CD" w:rsidRDefault="00C46F78" w:rsidP="00C46F78">
      <w:pPr>
        <w:spacing w:line="280" w:lineRule="exact"/>
        <w:ind w:left="709"/>
        <w:rPr>
          <w:rFonts w:cs="Arial"/>
          <w:color w:val="000000"/>
          <w:sz w:val="20"/>
        </w:rPr>
      </w:pPr>
      <w:r w:rsidRPr="00E818CD">
        <w:rPr>
          <w:rFonts w:cs="Arial"/>
          <w:color w:val="000000"/>
          <w:sz w:val="20"/>
        </w:rPr>
        <w:t>Skilte skal passe til bygningen og må ikke ved deres udformning få karakter af fadebeklædning.</w:t>
      </w:r>
    </w:p>
    <w:p w:rsidR="00733A85" w:rsidRPr="00E818CD" w:rsidRDefault="00733A85" w:rsidP="00C46F78">
      <w:pPr>
        <w:spacing w:line="280" w:lineRule="exact"/>
        <w:ind w:left="709"/>
        <w:rPr>
          <w:rFonts w:cs="Arial"/>
          <w:color w:val="000000"/>
          <w:sz w:val="20"/>
        </w:rPr>
      </w:pPr>
    </w:p>
    <w:p w:rsidR="00733A85" w:rsidRPr="00E818CD" w:rsidRDefault="00733A85" w:rsidP="00733A85">
      <w:pPr>
        <w:rPr>
          <w:rFonts w:cs="Arial"/>
          <w:b/>
          <w:sz w:val="20"/>
          <w:u w:val="single"/>
        </w:rPr>
      </w:pPr>
      <w:r w:rsidRPr="00E818CD">
        <w:rPr>
          <w:rFonts w:cs="Arial"/>
          <w:b/>
          <w:sz w:val="20"/>
          <w:u w:val="single"/>
        </w:rPr>
        <w:lastRenderedPageBreak/>
        <w:t>Facaderådet anbefaler:</w:t>
      </w:r>
    </w:p>
    <w:p w:rsidR="00733A85" w:rsidRDefault="00FC308C" w:rsidP="00FC308C">
      <w:pPr>
        <w:rPr>
          <w:rFonts w:cs="Arial"/>
          <w:color w:val="000000"/>
          <w:sz w:val="20"/>
        </w:rPr>
      </w:pPr>
      <w:r w:rsidRPr="00E818CD">
        <w:rPr>
          <w:rFonts w:cs="Arial"/>
          <w:sz w:val="20"/>
        </w:rPr>
        <w:t xml:space="preserve">Facaderådet vurderede i mødet den 30. oktober 2014, at man skal vælge </w:t>
      </w:r>
      <w:r w:rsidR="00733A85" w:rsidRPr="00E818CD">
        <w:rPr>
          <w:rFonts w:cs="Arial"/>
          <w:color w:val="000000"/>
          <w:sz w:val="20"/>
        </w:rPr>
        <w:t>den lysebrune/beige</w:t>
      </w:r>
      <w:r w:rsidRPr="00E818CD">
        <w:rPr>
          <w:rFonts w:cs="Arial"/>
          <w:color w:val="000000"/>
          <w:sz w:val="20"/>
        </w:rPr>
        <w:t xml:space="preserve"> facadefarve</w:t>
      </w:r>
      <w:r w:rsidR="00733A85" w:rsidRPr="00E818CD">
        <w:rPr>
          <w:rFonts w:cs="Arial"/>
          <w:color w:val="000000"/>
          <w:sz w:val="20"/>
        </w:rPr>
        <w:t xml:space="preserve">, da medlemmer </w:t>
      </w:r>
      <w:r w:rsidRPr="00E818CD">
        <w:rPr>
          <w:rFonts w:cs="Arial"/>
          <w:color w:val="000000"/>
          <w:sz w:val="20"/>
        </w:rPr>
        <w:t xml:space="preserve">tror, den mørkebrune farve vil komme til at se </w:t>
      </w:r>
      <w:r w:rsidR="00D935CF">
        <w:rPr>
          <w:rFonts w:cs="Arial"/>
          <w:color w:val="000000"/>
          <w:sz w:val="20"/>
        </w:rPr>
        <w:t>”</w:t>
      </w:r>
      <w:r w:rsidRPr="00E818CD">
        <w:rPr>
          <w:rFonts w:cs="Arial"/>
          <w:color w:val="000000"/>
          <w:sz w:val="20"/>
        </w:rPr>
        <w:t>tung</w:t>
      </w:r>
      <w:r w:rsidR="00D935CF">
        <w:rPr>
          <w:rFonts w:cs="Arial"/>
          <w:color w:val="000000"/>
          <w:sz w:val="20"/>
        </w:rPr>
        <w:t>”</w:t>
      </w:r>
      <w:r w:rsidRPr="00E818CD">
        <w:rPr>
          <w:rFonts w:cs="Arial"/>
          <w:color w:val="000000"/>
          <w:sz w:val="20"/>
        </w:rPr>
        <w:t xml:space="preserve"> ud - særligt sammen med de sorte markiser. Facaderådet anbefaler desuden</w:t>
      </w:r>
      <w:r w:rsidR="00D935CF">
        <w:rPr>
          <w:rFonts w:cs="Arial"/>
          <w:color w:val="000000"/>
          <w:sz w:val="20"/>
        </w:rPr>
        <w:t>,</w:t>
      </w:r>
      <w:r w:rsidRPr="00E818CD">
        <w:rPr>
          <w:rFonts w:cs="Arial"/>
          <w:color w:val="000000"/>
          <w:sz w:val="20"/>
        </w:rPr>
        <w:t xml:space="preserve"> at give tilladelse til de sorte markiser som vist i ansøgningen.</w:t>
      </w:r>
    </w:p>
    <w:p w:rsidR="00D16AC5" w:rsidRDefault="00D16AC5" w:rsidP="00FC308C">
      <w:pPr>
        <w:rPr>
          <w:rFonts w:cs="Arial"/>
          <w:color w:val="000000"/>
          <w:sz w:val="20"/>
        </w:rPr>
      </w:pPr>
    </w:p>
    <w:p w:rsidR="00D16AC5" w:rsidRDefault="00D16AC5" w:rsidP="00FC308C">
      <w:pPr>
        <w:rPr>
          <w:rFonts w:cs="Arial"/>
          <w:b/>
          <w:color w:val="000000"/>
          <w:sz w:val="20"/>
          <w:u w:val="single"/>
        </w:rPr>
      </w:pPr>
      <w:r w:rsidRPr="00D16AC5">
        <w:rPr>
          <w:rFonts w:cs="Arial"/>
          <w:b/>
          <w:color w:val="000000"/>
          <w:sz w:val="20"/>
          <w:u w:val="single"/>
        </w:rPr>
        <w:t>Beslutning fra Vordingborg Kommune:</w:t>
      </w:r>
    </w:p>
    <w:p w:rsidR="00B83424" w:rsidRPr="00B83424" w:rsidRDefault="00B83424" w:rsidP="00FC308C">
      <w:pPr>
        <w:rPr>
          <w:rFonts w:cs="Arial"/>
          <w:color w:val="000000"/>
          <w:sz w:val="20"/>
        </w:rPr>
      </w:pPr>
      <w:r>
        <w:rPr>
          <w:rFonts w:cs="Arial"/>
          <w:color w:val="000000"/>
          <w:sz w:val="20"/>
        </w:rPr>
        <w:t>Der meddeles tilladelse til den lyse facadefarve og markiser, som vist i ansøgningen.</w:t>
      </w:r>
    </w:p>
    <w:p w:rsidR="00C46F78" w:rsidRPr="00E818CD" w:rsidRDefault="00C46F78" w:rsidP="00C46F78">
      <w:pPr>
        <w:spacing w:line="280" w:lineRule="exact"/>
        <w:ind w:left="709"/>
        <w:rPr>
          <w:rFonts w:cs="Arial"/>
          <w:color w:val="000000"/>
          <w:sz w:val="20"/>
        </w:rPr>
      </w:pPr>
    </w:p>
    <w:p w:rsidR="00C46F78" w:rsidRPr="00E818CD" w:rsidRDefault="00C46F78" w:rsidP="00C46F78">
      <w:pPr>
        <w:spacing w:line="280" w:lineRule="exact"/>
        <w:rPr>
          <w:rFonts w:cs="Arial"/>
          <w:color w:val="000000"/>
          <w:sz w:val="20"/>
        </w:rPr>
      </w:pPr>
      <w:r w:rsidRPr="00E818CD">
        <w:rPr>
          <w:noProof/>
          <w:sz w:val="20"/>
        </w:rPr>
        <w:drawing>
          <wp:anchor distT="0" distB="0" distL="114300" distR="114300" simplePos="0" relativeHeight="251655680" behindDoc="0" locked="0" layoutInCell="1" allowOverlap="1">
            <wp:simplePos x="0" y="0"/>
            <wp:positionH relativeFrom="column">
              <wp:posOffset>7620</wp:posOffset>
            </wp:positionH>
            <wp:positionV relativeFrom="paragraph">
              <wp:posOffset>36195</wp:posOffset>
            </wp:positionV>
            <wp:extent cx="2878455" cy="2148840"/>
            <wp:effectExtent l="19050" t="0" r="0" b="0"/>
            <wp:wrapNone/>
            <wp:docPr id="5" name="Billede 7" descr="Algade 74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lgade 74 - 1.JPG"/>
                    <pic:cNvPicPr>
                      <a:picLocks noChangeAspect="1" noChangeArrowheads="1"/>
                    </pic:cNvPicPr>
                  </pic:nvPicPr>
                  <pic:blipFill>
                    <a:blip r:embed="rId9" cstate="print"/>
                    <a:srcRect/>
                    <a:stretch>
                      <a:fillRect/>
                    </a:stretch>
                  </pic:blipFill>
                  <pic:spPr bwMode="auto">
                    <a:xfrm>
                      <a:off x="0" y="0"/>
                      <a:ext cx="2878455" cy="2148840"/>
                    </a:xfrm>
                    <a:prstGeom prst="rect">
                      <a:avLst/>
                    </a:prstGeom>
                    <a:noFill/>
                  </pic:spPr>
                </pic:pic>
              </a:graphicData>
            </a:graphic>
          </wp:anchor>
        </w:drawing>
      </w:r>
      <w:r w:rsidRPr="00E818CD">
        <w:rPr>
          <w:noProof/>
          <w:sz w:val="20"/>
        </w:rPr>
        <w:drawing>
          <wp:anchor distT="0" distB="0" distL="114300" distR="114300" simplePos="0" relativeHeight="251656704" behindDoc="0" locked="0" layoutInCell="1" allowOverlap="1">
            <wp:simplePos x="0" y="0"/>
            <wp:positionH relativeFrom="column">
              <wp:posOffset>3206115</wp:posOffset>
            </wp:positionH>
            <wp:positionV relativeFrom="paragraph">
              <wp:posOffset>31115</wp:posOffset>
            </wp:positionV>
            <wp:extent cx="1618615" cy="2152650"/>
            <wp:effectExtent l="19050" t="0" r="635" b="0"/>
            <wp:wrapNone/>
            <wp:docPr id="6" name="Billede 9" descr="Algade 74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Algade 74 - 2.JPG"/>
                    <pic:cNvPicPr>
                      <a:picLocks noChangeAspect="1" noChangeArrowheads="1"/>
                    </pic:cNvPicPr>
                  </pic:nvPicPr>
                  <pic:blipFill>
                    <a:blip r:embed="rId10" cstate="print"/>
                    <a:srcRect/>
                    <a:stretch>
                      <a:fillRect/>
                    </a:stretch>
                  </pic:blipFill>
                  <pic:spPr bwMode="auto">
                    <a:xfrm>
                      <a:off x="0" y="0"/>
                      <a:ext cx="1618615" cy="2152650"/>
                    </a:xfrm>
                    <a:prstGeom prst="rect">
                      <a:avLst/>
                    </a:prstGeom>
                    <a:noFill/>
                  </pic:spPr>
                </pic:pic>
              </a:graphicData>
            </a:graphic>
          </wp:anchor>
        </w:drawing>
      </w: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r w:rsidRPr="00E818CD">
        <w:rPr>
          <w:rFonts w:cs="Arial"/>
          <w:color w:val="000000"/>
          <w:sz w:val="20"/>
        </w:rPr>
        <w:t xml:space="preserve">Der er afsat 2 farveprøver til venstre for indgangsgården en brun og en beige. Til højre ses den eksisterende lyserøde farve. Billedet nedenunder viser forslag til nye </w:t>
      </w:r>
    </w:p>
    <w:p w:rsidR="00C46F78" w:rsidRPr="00E818CD" w:rsidRDefault="00C46F78" w:rsidP="00C46F78">
      <w:pPr>
        <w:spacing w:line="280" w:lineRule="exact"/>
        <w:rPr>
          <w:rFonts w:cs="Arial"/>
          <w:color w:val="000000"/>
          <w:sz w:val="20"/>
        </w:rPr>
      </w:pPr>
      <w:r w:rsidRPr="00E818CD">
        <w:rPr>
          <w:rFonts w:cs="Arial"/>
          <w:color w:val="000000"/>
          <w:sz w:val="20"/>
        </w:rPr>
        <w:t>markiser.</w:t>
      </w: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sz w:val="20"/>
        </w:rPr>
      </w:pPr>
      <w:r w:rsidRPr="00E818CD">
        <w:rPr>
          <w:noProof/>
          <w:sz w:val="20"/>
        </w:rPr>
        <w:drawing>
          <wp:anchor distT="0" distB="0" distL="114300" distR="114300" simplePos="0" relativeHeight="251657728" behindDoc="0" locked="0" layoutInCell="1" allowOverlap="1">
            <wp:simplePos x="0" y="0"/>
            <wp:positionH relativeFrom="column">
              <wp:posOffset>-136525</wp:posOffset>
            </wp:positionH>
            <wp:positionV relativeFrom="paragraph">
              <wp:posOffset>-13970</wp:posOffset>
            </wp:positionV>
            <wp:extent cx="5584190" cy="1753870"/>
            <wp:effectExtent l="19050" t="0" r="0" b="0"/>
            <wp:wrapNone/>
            <wp:docPr id="4" name="b950b498-6be6-4c07-b1d9-29d9c20c94ce" descr="cid:49351CCC-E03F-4764-927B-4AF232141B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50b498-6be6-4c07-b1d9-29d9c20c94ce" descr="cid:49351CCC-E03F-4764-927B-4AF232141B59"/>
                    <pic:cNvPicPr>
                      <a:picLocks noChangeAspect="1" noChangeArrowheads="1"/>
                    </pic:cNvPicPr>
                  </pic:nvPicPr>
                  <pic:blipFill>
                    <a:blip r:embed="rId11" r:link="rId12" cstate="print"/>
                    <a:srcRect b="11290"/>
                    <a:stretch>
                      <a:fillRect/>
                    </a:stretch>
                  </pic:blipFill>
                  <pic:spPr bwMode="auto">
                    <a:xfrm>
                      <a:off x="0" y="0"/>
                      <a:ext cx="5584190" cy="1753870"/>
                    </a:xfrm>
                    <a:prstGeom prst="rect">
                      <a:avLst/>
                    </a:prstGeom>
                    <a:noFill/>
                  </pic:spPr>
                </pic:pic>
              </a:graphicData>
            </a:graphic>
          </wp:anchor>
        </w:drawing>
      </w: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rPr>
          <w:rFonts w:cs="Arial"/>
          <w:sz w:val="20"/>
        </w:rPr>
      </w:pPr>
    </w:p>
    <w:p w:rsidR="00C46F78" w:rsidRPr="00E818CD" w:rsidRDefault="00C46F78" w:rsidP="00C46F78">
      <w:pPr>
        <w:spacing w:line="280" w:lineRule="exact"/>
        <w:jc w:val="center"/>
        <w:rPr>
          <w:rFonts w:cs="Arial"/>
          <w:color w:val="000000"/>
          <w:sz w:val="20"/>
        </w:rPr>
      </w:pPr>
      <w:r w:rsidRPr="00E818CD">
        <w:rPr>
          <w:rFonts w:cs="Arial"/>
          <w:color w:val="000000"/>
          <w:sz w:val="20"/>
        </w:rPr>
        <w:t>♦♦♦</w:t>
      </w:r>
    </w:p>
    <w:p w:rsidR="00C46F78" w:rsidRPr="00E818CD" w:rsidRDefault="00C46F78" w:rsidP="00C46F78">
      <w:pPr>
        <w:rPr>
          <w:rFonts w:cs="Arial"/>
          <w:sz w:val="20"/>
        </w:rPr>
      </w:pPr>
    </w:p>
    <w:p w:rsidR="00C46F78" w:rsidRPr="00E818CD" w:rsidRDefault="00C46F78" w:rsidP="00C46F78">
      <w:pPr>
        <w:rPr>
          <w:rFonts w:cs="Arial"/>
          <w:b/>
          <w:sz w:val="20"/>
          <w:u w:val="single"/>
        </w:rPr>
      </w:pPr>
      <w:r w:rsidRPr="00E818CD">
        <w:rPr>
          <w:rFonts w:cs="Arial"/>
          <w:b/>
          <w:sz w:val="20"/>
          <w:u w:val="single"/>
        </w:rPr>
        <w:t xml:space="preserve">6 – Hækken </w:t>
      </w:r>
      <w:r w:rsidR="00B72DFE" w:rsidRPr="00E818CD">
        <w:rPr>
          <w:rFonts w:cs="Arial"/>
          <w:b/>
          <w:sz w:val="20"/>
          <w:u w:val="single"/>
        </w:rPr>
        <w:t>4, 4760</w:t>
      </w:r>
      <w:r w:rsidRPr="00E818CD">
        <w:rPr>
          <w:rFonts w:cs="Arial"/>
          <w:b/>
          <w:sz w:val="20"/>
          <w:u w:val="single"/>
        </w:rPr>
        <w:t xml:space="preserve"> V</w:t>
      </w:r>
    </w:p>
    <w:p w:rsidR="00C46F78" w:rsidRPr="00E818CD" w:rsidRDefault="00C46F78" w:rsidP="00C46F78">
      <w:pPr>
        <w:rPr>
          <w:sz w:val="20"/>
        </w:rPr>
      </w:pPr>
      <w:r w:rsidRPr="00E818CD">
        <w:rPr>
          <w:sz w:val="20"/>
        </w:rPr>
        <w:t>Jehovas Vidner har søgt om at opsætte skilt med loge på deres rigssal. Skiltet henviser til foreningens hjemmeside. Skilte måler 60 x 60 centimeter, der har blå baggrund og hvide bogstaver.</w:t>
      </w:r>
      <w:r w:rsidRPr="00E818CD">
        <w:rPr>
          <w:rFonts w:ascii="Calibri" w:hAnsi="Calibri"/>
          <w:color w:val="000000"/>
          <w:sz w:val="20"/>
        </w:rPr>
        <w:t xml:space="preserve"> Skiltet </w:t>
      </w:r>
      <w:r w:rsidRPr="00E818CD">
        <w:rPr>
          <w:rFonts w:cs="Arial"/>
          <w:color w:val="000000"/>
          <w:sz w:val="20"/>
        </w:rPr>
        <w:t xml:space="preserve">henviser til foreningens hjemmeside-logo. </w:t>
      </w:r>
      <w:r w:rsidRPr="00E818CD">
        <w:rPr>
          <w:sz w:val="20"/>
        </w:rPr>
        <w:t xml:space="preserve">Det ønskes op sat til venstre for indgangsdøren. </w:t>
      </w:r>
    </w:p>
    <w:p w:rsidR="00C46F78" w:rsidRPr="00E818CD" w:rsidRDefault="00C46F78" w:rsidP="00C46F78">
      <w:pPr>
        <w:rPr>
          <w:sz w:val="20"/>
        </w:rPr>
      </w:pPr>
    </w:p>
    <w:p w:rsidR="00C46F78" w:rsidRPr="00E818CD" w:rsidRDefault="00C46F78" w:rsidP="00C46F78">
      <w:pPr>
        <w:rPr>
          <w:b/>
          <w:sz w:val="20"/>
          <w:u w:val="single"/>
        </w:rPr>
      </w:pPr>
      <w:r w:rsidRPr="00E818CD">
        <w:rPr>
          <w:b/>
          <w:sz w:val="20"/>
          <w:u w:val="single"/>
        </w:rPr>
        <w:t>Lovgrundlag:</w:t>
      </w:r>
    </w:p>
    <w:p w:rsidR="00C46F78" w:rsidRPr="00E818CD" w:rsidRDefault="00C46F78" w:rsidP="00C46F78">
      <w:pPr>
        <w:rPr>
          <w:sz w:val="20"/>
        </w:rPr>
      </w:pPr>
      <w:r w:rsidRPr="00E818CD">
        <w:rPr>
          <w:sz w:val="20"/>
        </w:rPr>
        <w:t>Ejendommen er omfattet af lokalplan nr. E-17.01.01 ”Erhvervsområde Møllegården, Vordingborg”.</w:t>
      </w:r>
    </w:p>
    <w:p w:rsidR="00C46F78" w:rsidRPr="00E818CD" w:rsidRDefault="00C46F78" w:rsidP="00C46F78">
      <w:pPr>
        <w:pStyle w:val="Listeafsnit"/>
        <w:numPr>
          <w:ilvl w:val="0"/>
          <w:numId w:val="2"/>
        </w:numPr>
        <w:rPr>
          <w:sz w:val="20"/>
        </w:rPr>
      </w:pPr>
      <w:r w:rsidRPr="00E818CD">
        <w:rPr>
          <w:b/>
          <w:sz w:val="20"/>
          <w:u w:val="single"/>
        </w:rPr>
        <w:lastRenderedPageBreak/>
        <w:t>§ 10</w:t>
      </w:r>
      <w:r w:rsidRPr="00E818CD">
        <w:rPr>
          <w:sz w:val="20"/>
        </w:rPr>
        <w:t xml:space="preserve"> Myndigheds-godkendelser</w:t>
      </w:r>
    </w:p>
    <w:p w:rsidR="00C46F78" w:rsidRPr="00E818CD" w:rsidRDefault="00C46F78" w:rsidP="00C46F78">
      <w:pPr>
        <w:ind w:left="709"/>
        <w:rPr>
          <w:sz w:val="20"/>
        </w:rPr>
      </w:pPr>
      <w:r w:rsidRPr="00E818CD">
        <w:rPr>
          <w:b/>
          <w:sz w:val="20"/>
          <w:u w:val="single"/>
        </w:rPr>
        <w:t>10.1</w:t>
      </w:r>
      <w:r w:rsidRPr="00E818CD">
        <w:rPr>
          <w:b/>
          <w:sz w:val="20"/>
        </w:rPr>
        <w:t xml:space="preserve"> </w:t>
      </w:r>
      <w:r w:rsidRPr="00E818CD">
        <w:rPr>
          <w:sz w:val="20"/>
        </w:rPr>
        <w:t>Opsætning af skilte, flag, belysning eller ændring af facade skal godkendes af Vordingborg Kommune. Se folderen ”Råd og regler for facader og skilte i Vordingborg”.</w:t>
      </w:r>
    </w:p>
    <w:p w:rsidR="00C46F78" w:rsidRPr="00E818CD" w:rsidRDefault="00C46F78" w:rsidP="00C46F78">
      <w:pPr>
        <w:ind w:left="709"/>
        <w:rPr>
          <w:sz w:val="20"/>
        </w:rPr>
      </w:pPr>
    </w:p>
    <w:p w:rsidR="00FC308C" w:rsidRPr="00E818CD" w:rsidRDefault="00FC308C" w:rsidP="00FC308C">
      <w:pPr>
        <w:rPr>
          <w:rFonts w:cs="Arial"/>
          <w:b/>
          <w:sz w:val="20"/>
          <w:u w:val="single"/>
        </w:rPr>
      </w:pPr>
      <w:r w:rsidRPr="00E818CD">
        <w:rPr>
          <w:rFonts w:cs="Arial"/>
          <w:b/>
          <w:sz w:val="20"/>
          <w:u w:val="single"/>
        </w:rPr>
        <w:t>Facaderådet anbefaler:</w:t>
      </w:r>
    </w:p>
    <w:p w:rsidR="00E818CD" w:rsidRPr="00E818CD" w:rsidRDefault="00E818CD" w:rsidP="00E818CD">
      <w:pPr>
        <w:rPr>
          <w:rFonts w:cs="Arial"/>
          <w:color w:val="000000"/>
          <w:sz w:val="20"/>
        </w:rPr>
      </w:pPr>
      <w:r w:rsidRPr="00E818CD">
        <w:rPr>
          <w:rFonts w:cs="Arial"/>
          <w:color w:val="000000"/>
          <w:sz w:val="20"/>
        </w:rPr>
        <w:t>Facaderådet anbefaler, at der meddeles tilladelse til det ansøgte.</w:t>
      </w:r>
    </w:p>
    <w:p w:rsidR="00C46F78" w:rsidRPr="00E818CD" w:rsidRDefault="00C46F78" w:rsidP="00C46F78">
      <w:pPr>
        <w:rPr>
          <w:sz w:val="20"/>
        </w:rPr>
      </w:pPr>
    </w:p>
    <w:p w:rsidR="00B83424" w:rsidRDefault="00B83424" w:rsidP="00B83424">
      <w:pPr>
        <w:rPr>
          <w:rFonts w:cs="Arial"/>
          <w:b/>
          <w:color w:val="000000"/>
          <w:sz w:val="20"/>
          <w:u w:val="single"/>
        </w:rPr>
      </w:pPr>
      <w:r w:rsidRPr="00D16AC5">
        <w:rPr>
          <w:rFonts w:cs="Arial"/>
          <w:b/>
          <w:color w:val="000000"/>
          <w:sz w:val="20"/>
          <w:u w:val="single"/>
        </w:rPr>
        <w:t>Beslutning fra Vordingborg Kommune:</w:t>
      </w:r>
    </w:p>
    <w:p w:rsidR="00C46F78" w:rsidRPr="00E818CD" w:rsidRDefault="00B83424" w:rsidP="00C46F78">
      <w:pPr>
        <w:rPr>
          <w:sz w:val="20"/>
        </w:rPr>
      </w:pPr>
      <w:r>
        <w:rPr>
          <w:sz w:val="20"/>
        </w:rPr>
        <w:t>Kommune tilslutter sig Facaderådets anbefaling.</w:t>
      </w:r>
    </w:p>
    <w:p w:rsidR="00C46F78" w:rsidRPr="00E818CD" w:rsidRDefault="00C46F78" w:rsidP="00C46F78">
      <w:pPr>
        <w:rPr>
          <w:sz w:val="20"/>
        </w:rPr>
      </w:pPr>
    </w:p>
    <w:p w:rsidR="00C46F78" w:rsidRPr="00E818CD" w:rsidRDefault="00C46F78" w:rsidP="00C46F78">
      <w:pPr>
        <w:rPr>
          <w:sz w:val="20"/>
        </w:rPr>
      </w:pPr>
      <w:r w:rsidRPr="00E818CD">
        <w:rPr>
          <w:noProof/>
          <w:sz w:val="20"/>
        </w:rPr>
        <w:drawing>
          <wp:anchor distT="0" distB="0" distL="114300" distR="114300" simplePos="0" relativeHeight="251658752" behindDoc="0" locked="0" layoutInCell="1" allowOverlap="1">
            <wp:simplePos x="0" y="0"/>
            <wp:positionH relativeFrom="column">
              <wp:posOffset>3531870</wp:posOffset>
            </wp:positionH>
            <wp:positionV relativeFrom="paragraph">
              <wp:posOffset>228600</wp:posOffset>
            </wp:positionV>
            <wp:extent cx="1171575" cy="1211580"/>
            <wp:effectExtent l="19050" t="0" r="9525" b="0"/>
            <wp:wrapNone/>
            <wp:docPr id="1" name="Billede 5"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can0010"/>
                    <pic:cNvPicPr>
                      <a:picLocks noChangeAspect="1" noChangeArrowheads="1"/>
                    </pic:cNvPicPr>
                  </pic:nvPicPr>
                  <pic:blipFill>
                    <a:blip r:embed="rId13" cstate="print"/>
                    <a:srcRect l="53767" t="54489" r="25017" b="29721"/>
                    <a:stretch>
                      <a:fillRect/>
                    </a:stretch>
                  </pic:blipFill>
                  <pic:spPr bwMode="auto">
                    <a:xfrm>
                      <a:off x="0" y="0"/>
                      <a:ext cx="1171575" cy="1211580"/>
                    </a:xfrm>
                    <a:prstGeom prst="rect">
                      <a:avLst/>
                    </a:prstGeom>
                    <a:noFill/>
                  </pic:spPr>
                </pic:pic>
              </a:graphicData>
            </a:graphic>
          </wp:anchor>
        </w:drawing>
      </w:r>
      <w:r w:rsidRPr="00E818CD">
        <w:rPr>
          <w:noProof/>
          <w:sz w:val="20"/>
        </w:rPr>
        <w:drawing>
          <wp:anchor distT="0" distB="0" distL="114300" distR="114300" simplePos="0" relativeHeight="251659776" behindDoc="0" locked="0" layoutInCell="1" allowOverlap="1">
            <wp:simplePos x="0" y="0"/>
            <wp:positionH relativeFrom="column">
              <wp:posOffset>-104775</wp:posOffset>
            </wp:positionH>
            <wp:positionV relativeFrom="paragraph">
              <wp:posOffset>113030</wp:posOffset>
            </wp:positionV>
            <wp:extent cx="3097530" cy="2158365"/>
            <wp:effectExtent l="19050" t="0" r="7620" b="0"/>
            <wp:wrapNone/>
            <wp:docPr id="3" name="Billede 4"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Scan0011"/>
                    <pic:cNvPicPr>
                      <a:picLocks noChangeAspect="1" noChangeArrowheads="1"/>
                    </pic:cNvPicPr>
                  </pic:nvPicPr>
                  <pic:blipFill>
                    <a:blip r:embed="rId14" cstate="print"/>
                    <a:srcRect l="13786" t="8604" r="2498" b="11617"/>
                    <a:stretch>
                      <a:fillRect/>
                    </a:stretch>
                  </pic:blipFill>
                  <pic:spPr bwMode="auto">
                    <a:xfrm>
                      <a:off x="0" y="0"/>
                      <a:ext cx="3097530" cy="2158365"/>
                    </a:xfrm>
                    <a:prstGeom prst="rect">
                      <a:avLst/>
                    </a:prstGeom>
                    <a:noFill/>
                  </pic:spPr>
                </pic:pic>
              </a:graphicData>
            </a:graphic>
          </wp:anchor>
        </w:drawing>
      </w:r>
    </w:p>
    <w:p w:rsidR="00C46F78" w:rsidRPr="00E818CD" w:rsidRDefault="00C46F78" w:rsidP="00C46F78">
      <w:pPr>
        <w:rPr>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jc w:val="center"/>
        <w:rPr>
          <w:rFonts w:cs="Arial"/>
          <w:color w:val="000000"/>
          <w:sz w:val="20"/>
        </w:rPr>
      </w:pPr>
      <w:r w:rsidRPr="00E818CD">
        <w:rPr>
          <w:rFonts w:cs="Arial"/>
          <w:color w:val="000000"/>
          <w:sz w:val="20"/>
        </w:rPr>
        <w:t xml:space="preserve">    </w:t>
      </w:r>
    </w:p>
    <w:p w:rsidR="00C46F78" w:rsidRPr="00E818CD" w:rsidRDefault="00C46F78" w:rsidP="00C46F78">
      <w:pPr>
        <w:spacing w:line="280" w:lineRule="exact"/>
        <w:jc w:val="center"/>
        <w:rPr>
          <w:rFonts w:cs="Arial"/>
          <w:color w:val="000000"/>
          <w:sz w:val="20"/>
        </w:rPr>
      </w:pPr>
    </w:p>
    <w:p w:rsidR="00C46F78" w:rsidRPr="00E818CD" w:rsidRDefault="00C46F78" w:rsidP="00C46F78">
      <w:pPr>
        <w:spacing w:line="280" w:lineRule="exact"/>
        <w:jc w:val="center"/>
        <w:rPr>
          <w:rFonts w:cs="Arial"/>
          <w:color w:val="000000"/>
          <w:sz w:val="20"/>
        </w:rPr>
      </w:pPr>
    </w:p>
    <w:p w:rsidR="00C46F78" w:rsidRPr="00E818CD" w:rsidRDefault="00C46F78" w:rsidP="00C46F78">
      <w:pPr>
        <w:spacing w:line="280" w:lineRule="exact"/>
        <w:jc w:val="center"/>
        <w:rPr>
          <w:rFonts w:cs="Arial"/>
          <w:color w:val="000000"/>
          <w:sz w:val="20"/>
        </w:rPr>
      </w:pPr>
    </w:p>
    <w:p w:rsidR="00C46F78" w:rsidRPr="00E818CD" w:rsidRDefault="00C46F78" w:rsidP="00C46F78">
      <w:pPr>
        <w:spacing w:line="280" w:lineRule="exact"/>
        <w:jc w:val="center"/>
        <w:rPr>
          <w:rFonts w:cs="Arial"/>
          <w:color w:val="000000"/>
          <w:sz w:val="20"/>
        </w:rPr>
      </w:pPr>
    </w:p>
    <w:p w:rsidR="00C46F78" w:rsidRPr="00E818CD" w:rsidRDefault="00C46F78" w:rsidP="00C46F78">
      <w:pPr>
        <w:spacing w:line="280" w:lineRule="exact"/>
        <w:jc w:val="center"/>
        <w:rPr>
          <w:rFonts w:cs="Arial"/>
          <w:color w:val="000000"/>
          <w:sz w:val="20"/>
        </w:rPr>
      </w:pPr>
    </w:p>
    <w:p w:rsidR="00C46F78" w:rsidRPr="00E818CD" w:rsidRDefault="00C46F78" w:rsidP="00C46F78">
      <w:pPr>
        <w:spacing w:line="280" w:lineRule="exact"/>
        <w:rPr>
          <w:rFonts w:cs="Arial"/>
          <w:color w:val="000000"/>
          <w:sz w:val="20"/>
        </w:rPr>
      </w:pPr>
      <w:r w:rsidRPr="00E818CD">
        <w:rPr>
          <w:rFonts w:cs="Arial"/>
          <w:color w:val="000000"/>
          <w:sz w:val="20"/>
        </w:rPr>
        <w:t xml:space="preserve">Tegning af </w:t>
      </w:r>
      <w:r w:rsidR="00E30CF4">
        <w:rPr>
          <w:rFonts w:cs="Arial"/>
          <w:color w:val="000000"/>
          <w:sz w:val="20"/>
        </w:rPr>
        <w:t>Rigssalen</w:t>
      </w:r>
      <w:r w:rsidRPr="00E818CD">
        <w:rPr>
          <w:rFonts w:cs="Arial"/>
          <w:color w:val="000000"/>
          <w:sz w:val="20"/>
        </w:rPr>
        <w:t xml:space="preserve"> i Vordingborg, th. forslag til det skilt der ønskes opsat til venstre for indgangsdøren.</w:t>
      </w:r>
    </w:p>
    <w:p w:rsidR="00C46F78" w:rsidRPr="00E818CD" w:rsidRDefault="00C46F78" w:rsidP="00C46F78">
      <w:pPr>
        <w:spacing w:line="280" w:lineRule="exact"/>
        <w:jc w:val="center"/>
        <w:rPr>
          <w:rFonts w:cs="Arial"/>
          <w:color w:val="000000"/>
          <w:sz w:val="20"/>
        </w:rPr>
      </w:pPr>
    </w:p>
    <w:p w:rsidR="00C46F78" w:rsidRPr="00E818CD" w:rsidRDefault="00C46F78" w:rsidP="00C46F78">
      <w:pPr>
        <w:spacing w:line="280" w:lineRule="exact"/>
        <w:jc w:val="center"/>
        <w:rPr>
          <w:rFonts w:cs="Arial"/>
          <w:color w:val="000000"/>
          <w:sz w:val="20"/>
        </w:rPr>
      </w:pPr>
      <w:r w:rsidRPr="00E818CD">
        <w:rPr>
          <w:rFonts w:cs="Arial"/>
          <w:color w:val="000000"/>
          <w:sz w:val="20"/>
        </w:rPr>
        <w:t>♦♦♦</w:t>
      </w:r>
    </w:p>
    <w:p w:rsidR="00C46F78" w:rsidRPr="00E818CD" w:rsidRDefault="00C46F78" w:rsidP="00C46F78">
      <w:pPr>
        <w:spacing w:line="280" w:lineRule="exact"/>
        <w:rPr>
          <w:rFonts w:cs="Arial"/>
          <w:color w:val="000000"/>
          <w:sz w:val="20"/>
        </w:rPr>
      </w:pPr>
    </w:p>
    <w:p w:rsidR="00C46F78" w:rsidRPr="00E818CD" w:rsidRDefault="005B49F7" w:rsidP="00C46F78">
      <w:pPr>
        <w:spacing w:line="280" w:lineRule="exact"/>
        <w:rPr>
          <w:rFonts w:cs="Arial"/>
          <w:b/>
          <w:color w:val="000000"/>
          <w:sz w:val="20"/>
          <w:u w:val="single"/>
        </w:rPr>
      </w:pPr>
      <w:r>
        <w:rPr>
          <w:rFonts w:cs="Arial"/>
          <w:b/>
          <w:color w:val="000000"/>
          <w:sz w:val="20"/>
          <w:u w:val="single"/>
        </w:rPr>
        <w:t xml:space="preserve">7 - Algade </w:t>
      </w:r>
      <w:r w:rsidR="00C46F78" w:rsidRPr="00E818CD">
        <w:rPr>
          <w:rFonts w:cs="Arial"/>
          <w:b/>
          <w:color w:val="000000"/>
          <w:sz w:val="20"/>
          <w:u w:val="single"/>
        </w:rPr>
        <w:t>5</w:t>
      </w:r>
      <w:r>
        <w:rPr>
          <w:rFonts w:cs="Arial"/>
          <w:b/>
          <w:color w:val="000000"/>
          <w:sz w:val="20"/>
          <w:u w:val="single"/>
        </w:rPr>
        <w:t>4</w:t>
      </w:r>
      <w:r w:rsidR="00C46F78" w:rsidRPr="00E818CD">
        <w:rPr>
          <w:rFonts w:cs="Arial"/>
          <w:b/>
          <w:color w:val="000000"/>
          <w:sz w:val="20"/>
          <w:u w:val="single"/>
        </w:rPr>
        <w:t>, 4760 V</w:t>
      </w:r>
    </w:p>
    <w:p w:rsidR="00C46F78" w:rsidRPr="00E818CD" w:rsidRDefault="00C46F78" w:rsidP="00C46F78">
      <w:pPr>
        <w:spacing w:line="280" w:lineRule="exact"/>
        <w:rPr>
          <w:rFonts w:cs="Arial"/>
          <w:color w:val="000000"/>
          <w:sz w:val="20"/>
        </w:rPr>
      </w:pPr>
      <w:r w:rsidRPr="00E818CD">
        <w:rPr>
          <w:rFonts w:cs="Arial"/>
          <w:color w:val="000000"/>
          <w:sz w:val="20"/>
        </w:rPr>
        <w:t>Tøjbutikken Tippy har søgt om tilladelse til opsætning af facadeskilt. I ansøgningen var der vist et foto hvor navnet TIPPY var vist med sorte bogstaver(folie) på hvid baggrund, på noget, der ligner en plade. Jeg ringe til ansøger, og gjorde ham opmærksom på, at det ville være flottere, hvis han opsatte et skilt i samme stil som nabobutikken KITON har sat op. Samtalen foregik på engelsk, men jeg fik den opfattelse at han var enig med mig. Jeg kan selvfølgelig ikke vide om han forstod mit lidt ubehjælpsomme engelsk.</w:t>
      </w: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r w:rsidRPr="00E818CD">
        <w:rPr>
          <w:rFonts w:cs="Arial"/>
          <w:color w:val="000000"/>
          <w:sz w:val="20"/>
        </w:rPr>
        <w:t>Jeg har gået forbi butikken og set, at det skilt ansøger oprindeligt havde sendt foto af var opsat. Hvad synes Facaderådet? Skal jeg rette henvendelse til ansøger og bede ham opsætte et andet skilt?</w:t>
      </w:r>
    </w:p>
    <w:p w:rsidR="00C46F78" w:rsidRPr="00E818CD" w:rsidRDefault="00C46F78" w:rsidP="00C46F78">
      <w:pPr>
        <w:spacing w:line="280" w:lineRule="exact"/>
        <w:rPr>
          <w:rFonts w:cs="Arial"/>
          <w:color w:val="000000"/>
          <w:sz w:val="20"/>
        </w:rPr>
      </w:pPr>
    </w:p>
    <w:p w:rsidR="00C46F78" w:rsidRPr="00E818CD" w:rsidRDefault="00C46F78" w:rsidP="00C46F78">
      <w:pPr>
        <w:rPr>
          <w:rFonts w:cs="Arial"/>
          <w:b/>
          <w:sz w:val="20"/>
          <w:u w:val="single"/>
        </w:rPr>
      </w:pPr>
      <w:r w:rsidRPr="00E818CD">
        <w:rPr>
          <w:rFonts w:cs="Arial"/>
          <w:b/>
          <w:sz w:val="20"/>
          <w:u w:val="single"/>
        </w:rPr>
        <w:t>Lovgrundlag:</w:t>
      </w:r>
    </w:p>
    <w:p w:rsidR="00C46F78" w:rsidRPr="00E818CD" w:rsidRDefault="00C46F78" w:rsidP="00C46F78">
      <w:pPr>
        <w:rPr>
          <w:rFonts w:cs="Arial"/>
          <w:color w:val="000000"/>
          <w:sz w:val="20"/>
        </w:rPr>
      </w:pPr>
      <w:r w:rsidRPr="00E818CD">
        <w:rPr>
          <w:rFonts w:cs="Arial"/>
          <w:sz w:val="20"/>
        </w:rPr>
        <w:t xml:space="preserve">Ejendommen er omfattet af </w:t>
      </w:r>
      <w:r w:rsidRPr="00E818CD">
        <w:rPr>
          <w:rFonts w:cs="Arial"/>
          <w:color w:val="000000"/>
          <w:sz w:val="20"/>
        </w:rPr>
        <w:t>Lokalplan nr. C-1.6 for ”Bebyggelsen i den ældre del af Vordingborg Bykerne”.</w:t>
      </w:r>
    </w:p>
    <w:p w:rsidR="00C46F78" w:rsidRPr="00E818CD" w:rsidRDefault="00C46F78" w:rsidP="00C46F78">
      <w:pPr>
        <w:pStyle w:val="Listeafsnit"/>
        <w:numPr>
          <w:ilvl w:val="0"/>
          <w:numId w:val="3"/>
        </w:numPr>
        <w:spacing w:line="280" w:lineRule="exact"/>
        <w:rPr>
          <w:rFonts w:cs="Arial"/>
          <w:color w:val="000000"/>
          <w:sz w:val="20"/>
          <w:u w:val="single"/>
        </w:rPr>
      </w:pPr>
      <w:r w:rsidRPr="00E818CD">
        <w:rPr>
          <w:rFonts w:cs="Arial"/>
          <w:color w:val="000000"/>
          <w:sz w:val="20"/>
          <w:u w:val="single"/>
        </w:rPr>
        <w:t>§ 4Bebyggelsens ydre fremtræden</w:t>
      </w:r>
    </w:p>
    <w:p w:rsidR="00C46F78" w:rsidRPr="00E818CD" w:rsidRDefault="00C46F78" w:rsidP="00C46F78">
      <w:pPr>
        <w:spacing w:line="280" w:lineRule="exact"/>
        <w:ind w:left="709"/>
        <w:rPr>
          <w:rFonts w:cs="Arial"/>
          <w:color w:val="000000"/>
          <w:sz w:val="20"/>
        </w:rPr>
      </w:pPr>
      <w:r w:rsidRPr="00E818CD">
        <w:rPr>
          <w:rFonts w:cs="Arial"/>
          <w:color w:val="000000"/>
          <w:sz w:val="20"/>
          <w:u w:val="single"/>
        </w:rPr>
        <w:t>4.1</w:t>
      </w:r>
      <w:r w:rsidRPr="00E818CD">
        <w:rPr>
          <w:rFonts w:cs="Arial"/>
          <w:color w:val="000000"/>
          <w:sz w:val="20"/>
        </w:rPr>
        <w:t xml:space="preserve"> Ændring af en bebyggelses ydre mod offentlig vej eller plads må kun ske med byrådets tilladelse.</w:t>
      </w:r>
    </w:p>
    <w:p w:rsidR="00E30CF4" w:rsidRDefault="00C46F78" w:rsidP="00C46F78">
      <w:pPr>
        <w:pStyle w:val="Listeafsnit"/>
        <w:numPr>
          <w:ilvl w:val="0"/>
          <w:numId w:val="3"/>
        </w:numPr>
        <w:spacing w:line="280" w:lineRule="exact"/>
        <w:ind w:left="709"/>
        <w:rPr>
          <w:rFonts w:cs="Arial"/>
          <w:color w:val="000000"/>
          <w:sz w:val="20"/>
        </w:rPr>
      </w:pPr>
      <w:r w:rsidRPr="00E30CF4">
        <w:rPr>
          <w:rFonts w:cs="Arial"/>
          <w:color w:val="000000"/>
          <w:sz w:val="20"/>
          <w:u w:val="single"/>
        </w:rPr>
        <w:lastRenderedPageBreak/>
        <w:t>4.2</w:t>
      </w:r>
      <w:r w:rsidRPr="00E30CF4">
        <w:rPr>
          <w:rFonts w:cs="Arial"/>
          <w:color w:val="000000"/>
          <w:sz w:val="20"/>
        </w:rPr>
        <w:t xml:space="preserve"> Udvendig, privat belysning skal begrænses til det nødvendige for gående trafikanter og for disses opfattelse af det tilsigtede budskab. Lysskilte må ikke være til ulempe for trafikanter eller for de omboende.</w:t>
      </w:r>
    </w:p>
    <w:p w:rsidR="00C46F78" w:rsidRPr="00E30CF4" w:rsidRDefault="00C46F78" w:rsidP="00E30CF4">
      <w:pPr>
        <w:spacing w:line="280" w:lineRule="exact"/>
        <w:ind w:left="709"/>
        <w:rPr>
          <w:rFonts w:cs="Arial"/>
          <w:color w:val="000000"/>
          <w:sz w:val="20"/>
        </w:rPr>
      </w:pPr>
      <w:r w:rsidRPr="00E30CF4">
        <w:rPr>
          <w:rFonts w:cs="Arial"/>
          <w:color w:val="000000"/>
          <w:sz w:val="20"/>
        </w:rPr>
        <w:t>Udvendig skiltning og reklamering skal være tilpasset bygningens og gadestrækningens arkitektoniske udtryk og være i overensstemmelse med følgende bestemmelser:</w:t>
      </w:r>
    </w:p>
    <w:p w:rsidR="00C46F78" w:rsidRPr="00E818CD" w:rsidRDefault="00C46F78" w:rsidP="00C46F78">
      <w:pPr>
        <w:spacing w:line="280" w:lineRule="exact"/>
        <w:ind w:left="709"/>
        <w:rPr>
          <w:rFonts w:cs="Arial"/>
          <w:color w:val="000000"/>
          <w:sz w:val="20"/>
        </w:rPr>
      </w:pPr>
      <w:r w:rsidRPr="00E818CD">
        <w:rPr>
          <w:rFonts w:cs="Arial"/>
          <w:color w:val="000000"/>
          <w:sz w:val="20"/>
        </w:rPr>
        <w:t>Skilte må ikke helt eller delvist dække arkitektoniske led.</w:t>
      </w:r>
    </w:p>
    <w:p w:rsidR="00C46F78" w:rsidRPr="00E818CD" w:rsidRDefault="00C46F78" w:rsidP="00C46F78">
      <w:pPr>
        <w:ind w:left="709"/>
        <w:rPr>
          <w:rFonts w:cs="Arial"/>
          <w:sz w:val="20"/>
        </w:rPr>
      </w:pPr>
    </w:p>
    <w:p w:rsidR="00C46F78" w:rsidRPr="00E818CD" w:rsidRDefault="00C46F78" w:rsidP="00C46F78">
      <w:pPr>
        <w:spacing w:line="280" w:lineRule="exact"/>
        <w:ind w:left="709"/>
        <w:rPr>
          <w:rFonts w:cs="Arial"/>
          <w:color w:val="000000"/>
          <w:sz w:val="20"/>
        </w:rPr>
      </w:pPr>
      <w:r w:rsidRPr="00E818CD">
        <w:rPr>
          <w:rFonts w:cs="Arial"/>
          <w:color w:val="000000"/>
          <w:sz w:val="20"/>
        </w:rPr>
        <w:t>Placering af skilte for forskellige virksomheder på en og samme facade skal samordnes, så der opnås en god helhedsvirkning.</w:t>
      </w:r>
    </w:p>
    <w:p w:rsidR="00C46F78" w:rsidRDefault="00C46F78" w:rsidP="00C46F78">
      <w:pPr>
        <w:spacing w:line="280" w:lineRule="exact"/>
        <w:ind w:left="709"/>
        <w:rPr>
          <w:rFonts w:cs="Arial"/>
          <w:color w:val="000000"/>
          <w:sz w:val="20"/>
        </w:rPr>
      </w:pPr>
      <w:r w:rsidRPr="00E818CD">
        <w:rPr>
          <w:rFonts w:cs="Arial"/>
          <w:color w:val="000000"/>
          <w:sz w:val="20"/>
        </w:rPr>
        <w:t>Skilte skal passe til bygningen og må ikke ved deres udformning få karakter af fadebeklædning.</w:t>
      </w:r>
    </w:p>
    <w:p w:rsidR="00E818CD" w:rsidRPr="00E818CD" w:rsidRDefault="00E818CD" w:rsidP="00C46F78">
      <w:pPr>
        <w:spacing w:line="280" w:lineRule="exact"/>
        <w:ind w:left="709"/>
        <w:rPr>
          <w:rFonts w:cs="Arial"/>
          <w:color w:val="000000"/>
          <w:sz w:val="20"/>
        </w:rPr>
      </w:pPr>
    </w:p>
    <w:p w:rsidR="00C46F78" w:rsidRDefault="00E818CD" w:rsidP="00B83424">
      <w:pPr>
        <w:spacing w:line="280" w:lineRule="exact"/>
        <w:rPr>
          <w:rFonts w:cs="Arial"/>
          <w:b/>
          <w:sz w:val="20"/>
          <w:u w:val="single"/>
        </w:rPr>
      </w:pPr>
      <w:r w:rsidRPr="00E818CD">
        <w:rPr>
          <w:rFonts w:cs="Arial"/>
          <w:b/>
          <w:sz w:val="20"/>
          <w:u w:val="single"/>
        </w:rPr>
        <w:t>Facaderådet anbefaler:</w:t>
      </w:r>
    </w:p>
    <w:p w:rsidR="00E818CD" w:rsidRPr="00E818CD" w:rsidRDefault="00E818CD" w:rsidP="00B83424">
      <w:pPr>
        <w:spacing w:line="280" w:lineRule="exact"/>
        <w:rPr>
          <w:rFonts w:cs="Arial"/>
          <w:color w:val="000000"/>
          <w:sz w:val="20"/>
        </w:rPr>
      </w:pPr>
      <w:r w:rsidRPr="00E818CD">
        <w:rPr>
          <w:rFonts w:cs="Arial"/>
          <w:sz w:val="20"/>
        </w:rPr>
        <w:t>At sek</w:t>
      </w:r>
      <w:r>
        <w:rPr>
          <w:rFonts w:cs="Arial"/>
          <w:sz w:val="20"/>
        </w:rPr>
        <w:t>r</w:t>
      </w:r>
      <w:r w:rsidRPr="00E818CD">
        <w:rPr>
          <w:rFonts w:cs="Arial"/>
          <w:sz w:val="20"/>
        </w:rPr>
        <w:t xml:space="preserve">etæren </w:t>
      </w:r>
      <w:r>
        <w:rPr>
          <w:rFonts w:cs="Arial"/>
          <w:sz w:val="20"/>
        </w:rPr>
        <w:t>(undertegnede)</w:t>
      </w:r>
      <w:r w:rsidR="005B49F7">
        <w:rPr>
          <w:rFonts w:cs="Arial"/>
          <w:sz w:val="20"/>
        </w:rPr>
        <w:t>,</w:t>
      </w:r>
      <w:r>
        <w:rPr>
          <w:rFonts w:cs="Arial"/>
          <w:sz w:val="20"/>
        </w:rPr>
        <w:t xml:space="preserve"> </w:t>
      </w:r>
      <w:r w:rsidRPr="00E818CD">
        <w:rPr>
          <w:rFonts w:cs="Arial"/>
          <w:sz w:val="20"/>
        </w:rPr>
        <w:t>tager kontakt til Tippy</w:t>
      </w:r>
      <w:r>
        <w:rPr>
          <w:rFonts w:cs="Arial"/>
          <w:sz w:val="20"/>
        </w:rPr>
        <w:t xml:space="preserve">, for at få </w:t>
      </w:r>
      <w:r w:rsidR="00D935CF">
        <w:rPr>
          <w:rFonts w:cs="Arial"/>
          <w:sz w:val="20"/>
        </w:rPr>
        <w:t>butikken</w:t>
      </w:r>
      <w:r>
        <w:rPr>
          <w:rFonts w:cs="Arial"/>
          <w:sz w:val="20"/>
        </w:rPr>
        <w:t xml:space="preserve"> til at sætte et facadeskilt op, der er mere i harmoni </w:t>
      </w:r>
      <w:r w:rsidR="00D935CF">
        <w:rPr>
          <w:rFonts w:cs="Arial"/>
          <w:sz w:val="20"/>
        </w:rPr>
        <w:t xml:space="preserve">med </w:t>
      </w:r>
      <w:r w:rsidR="00E30CF4">
        <w:rPr>
          <w:rFonts w:cs="Arial"/>
          <w:sz w:val="20"/>
        </w:rPr>
        <w:t xml:space="preserve">og har en kvalitet, der er </w:t>
      </w:r>
      <w:r w:rsidR="00D935CF">
        <w:rPr>
          <w:rFonts w:cs="Arial"/>
          <w:sz w:val="20"/>
        </w:rPr>
        <w:t xml:space="preserve">passer til den </w:t>
      </w:r>
      <w:r>
        <w:rPr>
          <w:rFonts w:cs="Arial"/>
          <w:sz w:val="20"/>
        </w:rPr>
        <w:t>bevaringsværdige bygning</w:t>
      </w:r>
      <w:r w:rsidR="00D935CF">
        <w:rPr>
          <w:rFonts w:cs="Arial"/>
          <w:sz w:val="20"/>
        </w:rPr>
        <w:t xml:space="preserve"> - </w:t>
      </w:r>
      <w:r w:rsidR="005B49F7">
        <w:rPr>
          <w:rFonts w:cs="Arial"/>
          <w:sz w:val="20"/>
        </w:rPr>
        <w:t>som er et af byen flotteste huse</w:t>
      </w:r>
      <w:r w:rsidR="00D935CF">
        <w:rPr>
          <w:rFonts w:cs="Arial"/>
          <w:sz w:val="20"/>
        </w:rPr>
        <w:t xml:space="preserve">. Det kunne </w:t>
      </w:r>
      <w:r>
        <w:rPr>
          <w:rFonts w:cs="Arial"/>
          <w:sz w:val="20"/>
        </w:rPr>
        <w:t xml:space="preserve">f.eks. </w:t>
      </w:r>
      <w:r w:rsidR="00D935CF">
        <w:rPr>
          <w:rFonts w:cs="Arial"/>
          <w:sz w:val="20"/>
        </w:rPr>
        <w:t xml:space="preserve">være </w:t>
      </w:r>
      <w:r>
        <w:rPr>
          <w:rFonts w:cs="Arial"/>
          <w:sz w:val="20"/>
        </w:rPr>
        <w:t xml:space="preserve">et skilt i sammen stil som </w:t>
      </w:r>
      <w:r w:rsidR="00E30CF4">
        <w:rPr>
          <w:rFonts w:cs="Arial"/>
          <w:sz w:val="20"/>
        </w:rPr>
        <w:t xml:space="preserve">nabobutikken </w:t>
      </w:r>
      <w:r>
        <w:rPr>
          <w:rFonts w:cs="Arial"/>
          <w:sz w:val="20"/>
        </w:rPr>
        <w:t>KITON.</w:t>
      </w:r>
    </w:p>
    <w:p w:rsidR="00C46F78" w:rsidRPr="00E818CD" w:rsidRDefault="00C46F78" w:rsidP="00C46F78">
      <w:pPr>
        <w:spacing w:line="280" w:lineRule="exact"/>
        <w:ind w:left="709"/>
        <w:rPr>
          <w:rFonts w:cs="Arial"/>
          <w:b/>
          <w:color w:val="000000"/>
          <w:sz w:val="20"/>
          <w:u w:val="single"/>
        </w:rPr>
      </w:pPr>
    </w:p>
    <w:p w:rsidR="00B83424" w:rsidRDefault="00B83424" w:rsidP="00B83424">
      <w:pPr>
        <w:rPr>
          <w:rFonts w:cs="Arial"/>
          <w:b/>
          <w:color w:val="000000"/>
          <w:sz w:val="20"/>
          <w:u w:val="single"/>
        </w:rPr>
      </w:pPr>
      <w:r w:rsidRPr="00D16AC5">
        <w:rPr>
          <w:rFonts w:cs="Arial"/>
          <w:b/>
          <w:color w:val="000000"/>
          <w:sz w:val="20"/>
          <w:u w:val="single"/>
        </w:rPr>
        <w:t>Beslutning fra Vordingborg Kommune:</w:t>
      </w:r>
    </w:p>
    <w:p w:rsidR="00B83424" w:rsidRPr="00B83424" w:rsidRDefault="00B83424" w:rsidP="00B83424">
      <w:pPr>
        <w:rPr>
          <w:rFonts w:cs="Arial"/>
          <w:color w:val="000000"/>
          <w:sz w:val="20"/>
        </w:rPr>
      </w:pPr>
      <w:r w:rsidRPr="00B83424">
        <w:rPr>
          <w:rFonts w:cs="Arial"/>
          <w:color w:val="000000"/>
          <w:sz w:val="20"/>
        </w:rPr>
        <w:t>Kommune</w:t>
      </w:r>
      <w:r w:rsidR="00C575B7">
        <w:rPr>
          <w:rFonts w:cs="Arial"/>
          <w:color w:val="000000"/>
          <w:sz w:val="20"/>
        </w:rPr>
        <w:t>n</w:t>
      </w:r>
      <w:r w:rsidRPr="00B83424">
        <w:rPr>
          <w:rFonts w:cs="Arial"/>
          <w:color w:val="000000"/>
          <w:sz w:val="20"/>
        </w:rPr>
        <w:t xml:space="preserve"> har haft kontakt </w:t>
      </w:r>
      <w:r>
        <w:rPr>
          <w:rFonts w:cs="Arial"/>
          <w:color w:val="000000"/>
          <w:sz w:val="20"/>
        </w:rPr>
        <w:t>med bygningens ejer samt lejer. Lejer vil g</w:t>
      </w:r>
      <w:r w:rsidR="00AD034E">
        <w:rPr>
          <w:rFonts w:cs="Arial"/>
          <w:color w:val="000000"/>
          <w:sz w:val="20"/>
        </w:rPr>
        <w:t>e</w:t>
      </w:r>
      <w:r>
        <w:rPr>
          <w:rFonts w:cs="Arial"/>
          <w:color w:val="000000"/>
          <w:sz w:val="20"/>
        </w:rPr>
        <w:t>rne sætte</w:t>
      </w:r>
      <w:r w:rsidR="00AD034E">
        <w:rPr>
          <w:rFonts w:cs="Arial"/>
          <w:color w:val="000000"/>
          <w:sz w:val="20"/>
        </w:rPr>
        <w:t xml:space="preserve"> e</w:t>
      </w:r>
      <w:r w:rsidR="00C575B7">
        <w:rPr>
          <w:rFonts w:cs="Arial"/>
          <w:color w:val="000000"/>
          <w:sz w:val="20"/>
        </w:rPr>
        <w:t>n</w:t>
      </w:r>
      <w:r w:rsidR="00AD034E">
        <w:rPr>
          <w:rFonts w:cs="Arial"/>
          <w:color w:val="000000"/>
          <w:sz w:val="20"/>
        </w:rPr>
        <w:t xml:space="preserve"> skiltning op</w:t>
      </w:r>
      <w:r w:rsidR="00C575B7">
        <w:rPr>
          <w:rFonts w:cs="Arial"/>
          <w:color w:val="000000"/>
          <w:sz w:val="20"/>
        </w:rPr>
        <w:t>,</w:t>
      </w:r>
      <w:r w:rsidR="00AD034E">
        <w:rPr>
          <w:rFonts w:cs="Arial"/>
          <w:color w:val="000000"/>
          <w:sz w:val="20"/>
        </w:rPr>
        <w:t xml:space="preserve"> med løst påsatte bogstaver. Muren bag ved den eksisterende ”navneplade” er fyldt med gamle skruehuller efter tidligere skilte, desuden er muren ikke gu</w:t>
      </w:r>
      <w:r w:rsidR="00D33A6F">
        <w:rPr>
          <w:rFonts w:cs="Arial"/>
          <w:color w:val="000000"/>
          <w:sz w:val="20"/>
        </w:rPr>
        <w:t>l</w:t>
      </w:r>
      <w:r w:rsidR="00AD034E">
        <w:rPr>
          <w:rFonts w:cs="Arial"/>
          <w:color w:val="000000"/>
          <w:sz w:val="20"/>
        </w:rPr>
        <w:t xml:space="preserve"> </w:t>
      </w:r>
      <w:r w:rsidR="00D33A6F">
        <w:rPr>
          <w:rFonts w:cs="Arial"/>
          <w:color w:val="000000"/>
          <w:sz w:val="20"/>
        </w:rPr>
        <w:t xml:space="preserve">(men </w:t>
      </w:r>
      <w:r w:rsidR="00AD034E">
        <w:rPr>
          <w:rFonts w:cs="Arial"/>
          <w:color w:val="000000"/>
          <w:sz w:val="20"/>
        </w:rPr>
        <w:t>hvid</w:t>
      </w:r>
      <w:r w:rsidR="00D33A6F">
        <w:rPr>
          <w:rFonts w:cs="Arial"/>
          <w:color w:val="000000"/>
          <w:sz w:val="20"/>
        </w:rPr>
        <w:t>)</w:t>
      </w:r>
      <w:r w:rsidR="00AD034E">
        <w:rPr>
          <w:rFonts w:cs="Arial"/>
          <w:color w:val="000000"/>
          <w:sz w:val="20"/>
        </w:rPr>
        <w:t>l, da man har malet udenom de gamle skilte. Ejer har mere af den gule farve. Muren bliver udbedret og malet - og der bliver sat løse bogstaver op.</w:t>
      </w:r>
      <w:r>
        <w:rPr>
          <w:rFonts w:cs="Arial"/>
          <w:color w:val="000000"/>
          <w:sz w:val="20"/>
        </w:rPr>
        <w:t xml:space="preserve"> </w:t>
      </w:r>
    </w:p>
    <w:p w:rsidR="00C46F78" w:rsidRPr="00E818CD" w:rsidRDefault="00C46F78" w:rsidP="00C46F78">
      <w:pPr>
        <w:spacing w:line="280" w:lineRule="exact"/>
        <w:rPr>
          <w:rFonts w:cs="Arial"/>
          <w:b/>
          <w:color w:val="000000"/>
          <w:sz w:val="20"/>
          <w:u w:val="single"/>
        </w:rPr>
      </w:pPr>
    </w:p>
    <w:p w:rsidR="00C46F78" w:rsidRPr="00E818CD" w:rsidRDefault="00E30CF4" w:rsidP="00C46F78">
      <w:pPr>
        <w:spacing w:line="280" w:lineRule="exact"/>
        <w:rPr>
          <w:rFonts w:cs="Arial"/>
          <w:b/>
          <w:color w:val="000000"/>
          <w:sz w:val="20"/>
          <w:u w:val="single"/>
        </w:rPr>
      </w:pPr>
      <w:r>
        <w:rPr>
          <w:rFonts w:cs="Arial"/>
          <w:b/>
          <w:noProof/>
          <w:color w:val="000000"/>
          <w:sz w:val="20"/>
          <w:u w:val="single"/>
        </w:rPr>
        <w:drawing>
          <wp:anchor distT="0" distB="0" distL="114300" distR="114300" simplePos="0" relativeHeight="251660800" behindDoc="0" locked="0" layoutInCell="1" allowOverlap="1">
            <wp:simplePos x="0" y="0"/>
            <wp:positionH relativeFrom="column">
              <wp:posOffset>1349375</wp:posOffset>
            </wp:positionH>
            <wp:positionV relativeFrom="paragraph">
              <wp:posOffset>148590</wp:posOffset>
            </wp:positionV>
            <wp:extent cx="2878455" cy="2160905"/>
            <wp:effectExtent l="19050" t="0" r="0" b="0"/>
            <wp:wrapThrough wrapText="bothSides">
              <wp:wrapPolygon edited="0">
                <wp:start x="-143" y="0"/>
                <wp:lineTo x="-143" y="21327"/>
                <wp:lineTo x="21586" y="21327"/>
                <wp:lineTo x="21586" y="0"/>
                <wp:lineTo x="-143" y="0"/>
              </wp:wrapPolygon>
            </wp:wrapThrough>
            <wp:docPr id="7" name="Billede 10" descr="Algade 45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Algade 45 - 1.JPG"/>
                    <pic:cNvPicPr>
                      <a:picLocks noChangeAspect="1" noChangeArrowheads="1"/>
                    </pic:cNvPicPr>
                  </pic:nvPicPr>
                  <pic:blipFill>
                    <a:blip r:embed="rId15" cstate="print"/>
                    <a:srcRect/>
                    <a:stretch>
                      <a:fillRect/>
                    </a:stretch>
                  </pic:blipFill>
                  <pic:spPr bwMode="auto">
                    <a:xfrm>
                      <a:off x="0" y="0"/>
                      <a:ext cx="2878455" cy="2160905"/>
                    </a:xfrm>
                    <a:prstGeom prst="rect">
                      <a:avLst/>
                    </a:prstGeom>
                    <a:noFill/>
                  </pic:spPr>
                </pic:pic>
              </a:graphicData>
            </a:graphic>
          </wp:anchor>
        </w:drawing>
      </w: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rPr>
          <w:rFonts w:cs="Arial"/>
          <w:color w:val="000000"/>
          <w:sz w:val="20"/>
        </w:rPr>
      </w:pPr>
    </w:p>
    <w:p w:rsidR="00C46F78" w:rsidRPr="00E818CD" w:rsidRDefault="00C46F78" w:rsidP="00C46F78">
      <w:pPr>
        <w:spacing w:line="280" w:lineRule="exact"/>
        <w:jc w:val="center"/>
        <w:rPr>
          <w:rFonts w:cs="Arial"/>
          <w:color w:val="000000"/>
          <w:sz w:val="20"/>
        </w:rPr>
      </w:pPr>
      <w:r w:rsidRPr="00E818CD">
        <w:rPr>
          <w:rFonts w:cs="Arial"/>
          <w:color w:val="000000"/>
          <w:sz w:val="20"/>
        </w:rPr>
        <w:t xml:space="preserve">Med venlig hilsen </w:t>
      </w:r>
    </w:p>
    <w:p w:rsidR="00C46F78" w:rsidRPr="00E818CD" w:rsidRDefault="00C46F78" w:rsidP="00C46F78">
      <w:pPr>
        <w:spacing w:line="280" w:lineRule="exact"/>
        <w:jc w:val="center"/>
        <w:rPr>
          <w:rFonts w:cs="Arial"/>
          <w:color w:val="000000"/>
          <w:sz w:val="20"/>
        </w:rPr>
      </w:pPr>
      <w:r w:rsidRPr="00E818CD">
        <w:rPr>
          <w:rFonts w:cs="Arial"/>
          <w:color w:val="000000"/>
          <w:sz w:val="20"/>
        </w:rPr>
        <w:br/>
        <w:t>Karen Bruunsgaard</w:t>
      </w:r>
    </w:p>
    <w:p w:rsidR="005E1C5A" w:rsidRPr="00E818CD" w:rsidRDefault="00D33A6F" w:rsidP="00D33A6F">
      <w:pPr>
        <w:spacing w:line="280" w:lineRule="exact"/>
        <w:jc w:val="center"/>
        <w:rPr>
          <w:rFonts w:cs="Arial"/>
          <w:sz w:val="20"/>
        </w:rPr>
      </w:pPr>
      <w:r>
        <w:rPr>
          <w:rFonts w:cs="Arial"/>
          <w:color w:val="000000"/>
          <w:sz w:val="20"/>
        </w:rPr>
        <w:t>S</w:t>
      </w:r>
      <w:r w:rsidR="00C46F78" w:rsidRPr="00E818CD">
        <w:rPr>
          <w:rFonts w:cs="Arial"/>
          <w:color w:val="000000"/>
          <w:sz w:val="20"/>
        </w:rPr>
        <w:t>ekretær for Vordingborg Facaderåd</w:t>
      </w:r>
      <w:r>
        <w:rPr>
          <w:rFonts w:cs="Arial"/>
          <w:color w:val="000000"/>
          <w:sz w:val="20"/>
        </w:rPr>
        <w:t xml:space="preserve"> / Planlægger</w:t>
      </w:r>
    </w:p>
    <w:sectPr w:rsidR="005E1C5A" w:rsidRPr="00E818CD" w:rsidSect="003B3BF5">
      <w:footerReference w:type="even" r:id="rId16"/>
      <w:footerReference w:type="default" r:id="rId17"/>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3A" w:rsidRDefault="00F3763A">
      <w:r>
        <w:separator/>
      </w:r>
    </w:p>
  </w:endnote>
  <w:endnote w:type="continuationSeparator" w:id="0">
    <w:p w:rsidR="00F3763A" w:rsidRDefault="00F3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A" w:rsidRDefault="00F3763A"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3763A" w:rsidRDefault="00F3763A"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A" w:rsidRDefault="00F3763A"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B0F97">
      <w:rPr>
        <w:rStyle w:val="Sidetal"/>
        <w:noProof/>
      </w:rPr>
      <w:t>2</w:t>
    </w:r>
    <w:r>
      <w:rPr>
        <w:rStyle w:val="Sidetal"/>
      </w:rPr>
      <w:fldChar w:fldCharType="end"/>
    </w:r>
  </w:p>
  <w:p w:rsidR="00F3763A" w:rsidRDefault="00F3763A" w:rsidP="005519F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3A" w:rsidRDefault="00F3763A">
      <w:r>
        <w:separator/>
      </w:r>
    </w:p>
  </w:footnote>
  <w:footnote w:type="continuationSeparator" w:id="0">
    <w:p w:rsidR="00F3763A" w:rsidRDefault="00F37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F7D"/>
    <w:multiLevelType w:val="hybridMultilevel"/>
    <w:tmpl w:val="04988FB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4CA81EA7"/>
    <w:multiLevelType w:val="hybridMultilevel"/>
    <w:tmpl w:val="78CCB6D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7B763696"/>
    <w:multiLevelType w:val="hybridMultilevel"/>
    <w:tmpl w:val="CE0A060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4BCFA37-F02B-4E23-AB92-01BFF3C77F95}"/>
    <w:docVar w:name="SaveInTemplateCenterEnabled" w:val="False"/>
  </w:docVars>
  <w:rsids>
    <w:rsidRoot w:val="001051E1"/>
    <w:rsid w:val="000400F5"/>
    <w:rsid w:val="000D54CA"/>
    <w:rsid w:val="000F66C6"/>
    <w:rsid w:val="0010411C"/>
    <w:rsid w:val="001051E1"/>
    <w:rsid w:val="00121328"/>
    <w:rsid w:val="001A0865"/>
    <w:rsid w:val="001A62BC"/>
    <w:rsid w:val="001B17F3"/>
    <w:rsid w:val="001C0335"/>
    <w:rsid w:val="001C0A85"/>
    <w:rsid w:val="001C52DF"/>
    <w:rsid w:val="001D476F"/>
    <w:rsid w:val="001E4B1E"/>
    <w:rsid w:val="00204B86"/>
    <w:rsid w:val="002549DD"/>
    <w:rsid w:val="00265F51"/>
    <w:rsid w:val="002777AD"/>
    <w:rsid w:val="002A2842"/>
    <w:rsid w:val="002A5041"/>
    <w:rsid w:val="002A5131"/>
    <w:rsid w:val="002B1FA7"/>
    <w:rsid w:val="00345123"/>
    <w:rsid w:val="00357516"/>
    <w:rsid w:val="0037336B"/>
    <w:rsid w:val="00376A0D"/>
    <w:rsid w:val="0038109A"/>
    <w:rsid w:val="00397959"/>
    <w:rsid w:val="003A6F5F"/>
    <w:rsid w:val="003B3BF5"/>
    <w:rsid w:val="003F48A1"/>
    <w:rsid w:val="00413BA9"/>
    <w:rsid w:val="00464AE7"/>
    <w:rsid w:val="004959D3"/>
    <w:rsid w:val="004E51E8"/>
    <w:rsid w:val="00525ABF"/>
    <w:rsid w:val="00531849"/>
    <w:rsid w:val="005356CC"/>
    <w:rsid w:val="005519FA"/>
    <w:rsid w:val="00556F56"/>
    <w:rsid w:val="00591332"/>
    <w:rsid w:val="005918B8"/>
    <w:rsid w:val="00591B9E"/>
    <w:rsid w:val="005928C0"/>
    <w:rsid w:val="005B49F7"/>
    <w:rsid w:val="005C1F58"/>
    <w:rsid w:val="005D5316"/>
    <w:rsid w:val="005E1C5A"/>
    <w:rsid w:val="00615DE5"/>
    <w:rsid w:val="006263B3"/>
    <w:rsid w:val="0064589B"/>
    <w:rsid w:val="006525B7"/>
    <w:rsid w:val="00660C2C"/>
    <w:rsid w:val="00686D27"/>
    <w:rsid w:val="0069021C"/>
    <w:rsid w:val="006A3E21"/>
    <w:rsid w:val="006B47CE"/>
    <w:rsid w:val="006C0727"/>
    <w:rsid w:val="006D5C63"/>
    <w:rsid w:val="00705268"/>
    <w:rsid w:val="00712C59"/>
    <w:rsid w:val="00724B41"/>
    <w:rsid w:val="00725AAB"/>
    <w:rsid w:val="00733A85"/>
    <w:rsid w:val="00745DAB"/>
    <w:rsid w:val="00764746"/>
    <w:rsid w:val="007674B9"/>
    <w:rsid w:val="007B0F97"/>
    <w:rsid w:val="007D41A4"/>
    <w:rsid w:val="007D757D"/>
    <w:rsid w:val="008024EB"/>
    <w:rsid w:val="008172EB"/>
    <w:rsid w:val="00825462"/>
    <w:rsid w:val="00834555"/>
    <w:rsid w:val="00836074"/>
    <w:rsid w:val="00837D45"/>
    <w:rsid w:val="008507CF"/>
    <w:rsid w:val="008620BA"/>
    <w:rsid w:val="008621A5"/>
    <w:rsid w:val="008A2A2B"/>
    <w:rsid w:val="008A67C9"/>
    <w:rsid w:val="008D25AF"/>
    <w:rsid w:val="008D4CDC"/>
    <w:rsid w:val="008E29A1"/>
    <w:rsid w:val="008E4F28"/>
    <w:rsid w:val="00901B55"/>
    <w:rsid w:val="00902943"/>
    <w:rsid w:val="00912B45"/>
    <w:rsid w:val="0092051E"/>
    <w:rsid w:val="00937EA8"/>
    <w:rsid w:val="00963183"/>
    <w:rsid w:val="0098032D"/>
    <w:rsid w:val="009D5A2B"/>
    <w:rsid w:val="009F6BBF"/>
    <w:rsid w:val="00A176C5"/>
    <w:rsid w:val="00A21C4C"/>
    <w:rsid w:val="00A348AA"/>
    <w:rsid w:val="00A53BEC"/>
    <w:rsid w:val="00A841C3"/>
    <w:rsid w:val="00A937C5"/>
    <w:rsid w:val="00AC387F"/>
    <w:rsid w:val="00AD034E"/>
    <w:rsid w:val="00AE3BA1"/>
    <w:rsid w:val="00B01C11"/>
    <w:rsid w:val="00B1734C"/>
    <w:rsid w:val="00B212F9"/>
    <w:rsid w:val="00B21992"/>
    <w:rsid w:val="00B46781"/>
    <w:rsid w:val="00B50D07"/>
    <w:rsid w:val="00B572F7"/>
    <w:rsid w:val="00B72DFE"/>
    <w:rsid w:val="00B83424"/>
    <w:rsid w:val="00B93974"/>
    <w:rsid w:val="00B94668"/>
    <w:rsid w:val="00B97515"/>
    <w:rsid w:val="00BA2E58"/>
    <w:rsid w:val="00BA6215"/>
    <w:rsid w:val="00C04846"/>
    <w:rsid w:val="00C24842"/>
    <w:rsid w:val="00C26FCA"/>
    <w:rsid w:val="00C333DE"/>
    <w:rsid w:val="00C461D0"/>
    <w:rsid w:val="00C46F78"/>
    <w:rsid w:val="00C52A5A"/>
    <w:rsid w:val="00C5582C"/>
    <w:rsid w:val="00C575B7"/>
    <w:rsid w:val="00C761EB"/>
    <w:rsid w:val="00C81E47"/>
    <w:rsid w:val="00C8492F"/>
    <w:rsid w:val="00C85DF2"/>
    <w:rsid w:val="00CA0CCA"/>
    <w:rsid w:val="00CA33EE"/>
    <w:rsid w:val="00CC0B58"/>
    <w:rsid w:val="00D16AC5"/>
    <w:rsid w:val="00D21634"/>
    <w:rsid w:val="00D23BF2"/>
    <w:rsid w:val="00D243A0"/>
    <w:rsid w:val="00D25898"/>
    <w:rsid w:val="00D33A6F"/>
    <w:rsid w:val="00D34F10"/>
    <w:rsid w:val="00D444F0"/>
    <w:rsid w:val="00D50323"/>
    <w:rsid w:val="00D57C1F"/>
    <w:rsid w:val="00D707D6"/>
    <w:rsid w:val="00D71B54"/>
    <w:rsid w:val="00D935CF"/>
    <w:rsid w:val="00DA0B84"/>
    <w:rsid w:val="00DA66A1"/>
    <w:rsid w:val="00DB4BB6"/>
    <w:rsid w:val="00DC17C3"/>
    <w:rsid w:val="00DD5750"/>
    <w:rsid w:val="00DE42AD"/>
    <w:rsid w:val="00E21A62"/>
    <w:rsid w:val="00E26984"/>
    <w:rsid w:val="00E30CF4"/>
    <w:rsid w:val="00E44C0C"/>
    <w:rsid w:val="00E52589"/>
    <w:rsid w:val="00E542D8"/>
    <w:rsid w:val="00E71709"/>
    <w:rsid w:val="00E818CD"/>
    <w:rsid w:val="00E86876"/>
    <w:rsid w:val="00ED4206"/>
    <w:rsid w:val="00ED714E"/>
    <w:rsid w:val="00EE57DF"/>
    <w:rsid w:val="00EF148C"/>
    <w:rsid w:val="00EF191F"/>
    <w:rsid w:val="00EF6EB2"/>
    <w:rsid w:val="00F03F34"/>
    <w:rsid w:val="00F246D4"/>
    <w:rsid w:val="00F26485"/>
    <w:rsid w:val="00F2767A"/>
    <w:rsid w:val="00F3763A"/>
    <w:rsid w:val="00F47302"/>
    <w:rsid w:val="00FB0A8D"/>
    <w:rsid w:val="00FC308C"/>
    <w:rsid w:val="00FC393A"/>
    <w:rsid w:val="00FE1961"/>
    <w:rsid w:val="00FE5B02"/>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416B4AF-7E3F-48F4-9110-871AE9E1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qFormat/>
    <w:rsid w:val="00C4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3488">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 w:id="1776243004">
      <w:bodyDiv w:val="1"/>
      <w:marLeft w:val="0"/>
      <w:marRight w:val="0"/>
      <w:marTop w:val="0"/>
      <w:marBottom w:val="0"/>
      <w:divBdr>
        <w:top w:val="none" w:sz="0" w:space="0" w:color="auto"/>
        <w:left w:val="none" w:sz="0" w:space="0" w:color="auto"/>
        <w:bottom w:val="none" w:sz="0" w:space="0" w:color="auto"/>
        <w:right w:val="none" w:sz="0" w:space="0" w:color="auto"/>
      </w:divBdr>
    </w:div>
    <w:div w:id="21317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49351CCC-E03F-4764-927B-4AF232141B5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2DD91-FD10-498F-99B8-50637BAF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9CCAFF93</Template>
  <TotalTime>0</TotalTime>
  <Pages>5</Pages>
  <Words>1080</Words>
  <Characters>6588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Mette Christiansen</cp:lastModifiedBy>
  <cp:revision>2</cp:revision>
  <cp:lastPrinted>2015-02-25T10:03:00Z</cp:lastPrinted>
  <dcterms:created xsi:type="dcterms:W3CDTF">2016-01-07T15:03:00Z</dcterms:created>
  <dcterms:modified xsi:type="dcterms:W3CDTF">2016-01-07T15:03:00Z</dcterms:modified>
</cp:coreProperties>
</file>