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left w:w="10" w:type="dxa"/>
          <w:right w:w="10" w:type="dxa"/>
        </w:tblCellMar>
        <w:tblLook w:val="04A0" w:firstRow="1" w:lastRow="0" w:firstColumn="1" w:lastColumn="0" w:noHBand="0" w:noVBand="1"/>
      </w:tblPr>
      <w:tblGrid>
        <w:gridCol w:w="5652"/>
        <w:gridCol w:w="4066"/>
      </w:tblGrid>
      <w:tr w:rsidR="00EB339B">
        <w:trPr>
          <w:trHeight w:val="3723"/>
        </w:trPr>
        <w:tc>
          <w:tcPr>
            <w:tcW w:w="59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B339B" w:rsidRDefault="00EB339B">
            <w:pPr>
              <w:tabs>
                <w:tab w:val="left" w:pos="4819"/>
                <w:tab w:val="left" w:pos="9638"/>
              </w:tabs>
              <w:spacing w:after="0" w:line="240" w:lineRule="auto"/>
              <w:rPr>
                <w:rFonts w:ascii="Arial" w:eastAsia="Arial" w:hAnsi="Arial" w:cs="Arial"/>
                <w:sz w:val="80"/>
              </w:rPr>
            </w:pPr>
            <w:bookmarkStart w:id="0" w:name="_GoBack"/>
            <w:bookmarkEnd w:id="0"/>
          </w:p>
          <w:p w:rsidR="00EB339B" w:rsidRDefault="00EB339B">
            <w:pPr>
              <w:spacing w:after="0" w:line="240" w:lineRule="auto"/>
              <w:rPr>
                <w:rFonts w:ascii="Arial" w:eastAsia="Arial" w:hAnsi="Arial" w:cs="Arial"/>
                <w:b/>
                <w:sz w:val="24"/>
              </w:rPr>
            </w:pPr>
          </w:p>
          <w:p w:rsidR="00EB339B" w:rsidRDefault="00EB339B">
            <w:pPr>
              <w:spacing w:after="0" w:line="240" w:lineRule="auto"/>
              <w:rPr>
                <w:rFonts w:ascii="Arial" w:eastAsia="Arial" w:hAnsi="Arial" w:cs="Arial"/>
                <w:b/>
                <w:sz w:val="24"/>
              </w:rPr>
            </w:pPr>
          </w:p>
          <w:p w:rsidR="00EB339B" w:rsidRDefault="00EB339B">
            <w:pPr>
              <w:spacing w:after="0" w:line="240" w:lineRule="auto"/>
              <w:rPr>
                <w:rFonts w:ascii="Arial" w:eastAsia="Arial" w:hAnsi="Arial" w:cs="Arial"/>
                <w:b/>
                <w:sz w:val="24"/>
              </w:rPr>
            </w:pPr>
          </w:p>
          <w:p w:rsidR="00EB339B" w:rsidRDefault="00EB339B">
            <w:pPr>
              <w:spacing w:after="0" w:line="240" w:lineRule="auto"/>
            </w:pPr>
          </w:p>
        </w:tc>
        <w:tc>
          <w:tcPr>
            <w:tcW w:w="41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B339B" w:rsidRDefault="00EB339B">
            <w:pPr>
              <w:spacing w:before="20" w:after="0" w:line="240" w:lineRule="auto"/>
              <w:rPr>
                <w:rFonts w:ascii="Arial" w:eastAsia="Arial" w:hAnsi="Arial" w:cs="Arial"/>
                <w:b/>
                <w:spacing w:val="2"/>
                <w:sz w:val="14"/>
              </w:rPr>
            </w:pPr>
          </w:p>
          <w:p w:rsidR="00EB339B" w:rsidRDefault="00EB339B">
            <w:pPr>
              <w:spacing w:before="20" w:after="0" w:line="240" w:lineRule="auto"/>
              <w:rPr>
                <w:rFonts w:ascii="Arial" w:eastAsia="Arial" w:hAnsi="Arial" w:cs="Arial"/>
                <w:b/>
                <w:spacing w:val="2"/>
                <w:sz w:val="14"/>
              </w:rPr>
            </w:pPr>
          </w:p>
          <w:p w:rsidR="00EB339B" w:rsidRDefault="00EB339B">
            <w:pPr>
              <w:spacing w:before="20" w:after="0" w:line="240" w:lineRule="auto"/>
              <w:ind w:left="-71" w:right="-1347"/>
              <w:rPr>
                <w:rFonts w:ascii="Arial" w:eastAsia="Arial" w:hAnsi="Arial" w:cs="Arial"/>
                <w:b/>
                <w:spacing w:val="2"/>
                <w:sz w:val="14"/>
              </w:rPr>
            </w:pPr>
            <w:r>
              <w:object w:dxaOrig="3801" w:dyaOrig="1108">
                <v:rect id="rectole0000000000" o:spid="_x0000_i1025" style="width:189.75pt;height:55.5pt" o:ole="" o:preferrelative="t" stroked="f">
                  <v:imagedata r:id="rId5" o:title=""/>
                </v:rect>
                <o:OLEObject Type="Embed" ProgID="StaticMetafile" ShapeID="rectole0000000000" DrawAspect="Content" ObjectID="_1513681425" r:id="rId6"/>
              </w:object>
            </w:r>
          </w:p>
          <w:p w:rsidR="00EB339B" w:rsidRDefault="00EB339B">
            <w:pPr>
              <w:spacing w:before="20" w:after="0" w:line="240" w:lineRule="auto"/>
              <w:rPr>
                <w:rFonts w:ascii="Arial" w:eastAsia="Arial" w:hAnsi="Arial" w:cs="Arial"/>
                <w:b/>
                <w:spacing w:val="2"/>
                <w:sz w:val="14"/>
              </w:rPr>
            </w:pPr>
          </w:p>
          <w:p w:rsidR="00EB339B" w:rsidRDefault="00F83007">
            <w:pPr>
              <w:spacing w:before="20" w:after="0" w:line="240" w:lineRule="auto"/>
              <w:ind w:left="873"/>
              <w:rPr>
                <w:rFonts w:ascii="Arial" w:eastAsia="Arial" w:hAnsi="Arial" w:cs="Arial"/>
                <w:b/>
                <w:spacing w:val="2"/>
                <w:sz w:val="14"/>
              </w:rPr>
            </w:pPr>
            <w:r>
              <w:rPr>
                <w:rFonts w:ascii="Arial" w:eastAsia="Arial" w:hAnsi="Arial" w:cs="Arial"/>
                <w:b/>
                <w:spacing w:val="2"/>
                <w:sz w:val="14"/>
              </w:rPr>
              <w:t>Plansekretariatet</w:t>
            </w: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Valdemarsgade 43</w:t>
            </w: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4760 Vordingborg</w:t>
            </w:r>
          </w:p>
          <w:p w:rsidR="00EB339B" w:rsidRDefault="00EB339B">
            <w:pPr>
              <w:spacing w:before="20" w:after="0" w:line="240" w:lineRule="auto"/>
              <w:ind w:left="873"/>
              <w:rPr>
                <w:rFonts w:ascii="Arial" w:eastAsia="Arial" w:hAnsi="Arial" w:cs="Arial"/>
                <w:spacing w:val="2"/>
                <w:sz w:val="14"/>
              </w:rPr>
            </w:pP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Telefon 55363636</w:t>
            </w: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Direkte 55362424</w:t>
            </w:r>
          </w:p>
          <w:p w:rsidR="00EB339B" w:rsidRDefault="00EB339B">
            <w:pPr>
              <w:spacing w:before="20" w:after="0" w:line="240" w:lineRule="auto"/>
              <w:ind w:left="873"/>
              <w:rPr>
                <w:rFonts w:ascii="Arial" w:eastAsia="Arial" w:hAnsi="Arial" w:cs="Arial"/>
                <w:spacing w:val="2"/>
                <w:sz w:val="14"/>
              </w:rPr>
            </w:pPr>
          </w:p>
          <w:p w:rsidR="00EB339B" w:rsidRDefault="00C160EE">
            <w:pPr>
              <w:spacing w:before="20" w:after="0" w:line="240" w:lineRule="auto"/>
              <w:ind w:left="873"/>
              <w:rPr>
                <w:rFonts w:ascii="Arial" w:eastAsia="Arial" w:hAnsi="Arial" w:cs="Arial"/>
                <w:color w:val="000000"/>
                <w:spacing w:val="2"/>
                <w:sz w:val="14"/>
              </w:rPr>
            </w:pPr>
            <w:hyperlink r:id="rId7">
              <w:r w:rsidR="00F83007">
                <w:rPr>
                  <w:rFonts w:ascii="Arial" w:eastAsia="Arial" w:hAnsi="Arial" w:cs="Arial"/>
                  <w:color w:val="0000FF"/>
                  <w:sz w:val="14"/>
                  <w:u w:val="single"/>
                </w:rPr>
                <w:t>www.vordingborg.dk</w:t>
              </w:r>
            </w:hyperlink>
          </w:p>
          <w:p w:rsidR="00EB339B" w:rsidRDefault="00EB339B">
            <w:pPr>
              <w:spacing w:before="20" w:after="0" w:line="240" w:lineRule="auto"/>
              <w:ind w:left="873"/>
              <w:rPr>
                <w:rFonts w:ascii="Arial" w:eastAsia="Arial" w:hAnsi="Arial" w:cs="Arial"/>
                <w:spacing w:val="2"/>
                <w:sz w:val="14"/>
              </w:rPr>
            </w:pPr>
          </w:p>
          <w:p w:rsidR="00EB339B" w:rsidRDefault="00F83007">
            <w:pPr>
              <w:spacing w:after="0" w:line="240" w:lineRule="auto"/>
              <w:ind w:left="873"/>
              <w:rPr>
                <w:rFonts w:ascii="Arial" w:eastAsia="Arial" w:hAnsi="Arial" w:cs="Arial"/>
                <w:sz w:val="14"/>
              </w:rPr>
            </w:pPr>
            <w:r>
              <w:rPr>
                <w:rFonts w:ascii="Arial" w:eastAsia="Arial" w:hAnsi="Arial" w:cs="Arial"/>
                <w:sz w:val="14"/>
              </w:rPr>
              <w:t>Dorit Mahler Jensen</w:t>
            </w:r>
          </w:p>
          <w:p w:rsidR="00EB339B" w:rsidRDefault="00F83007">
            <w:pPr>
              <w:spacing w:after="0" w:line="240" w:lineRule="auto"/>
              <w:ind w:left="873"/>
              <w:rPr>
                <w:rFonts w:ascii="Arial" w:eastAsia="Arial" w:hAnsi="Arial" w:cs="Arial"/>
                <w:sz w:val="14"/>
              </w:rPr>
            </w:pPr>
            <w:r>
              <w:rPr>
                <w:rFonts w:ascii="Arial" w:eastAsia="Arial" w:hAnsi="Arial" w:cs="Arial"/>
                <w:sz w:val="14"/>
              </w:rPr>
              <w:t xml:space="preserve"> </w:t>
            </w:r>
            <w:r w:rsidR="00123E75">
              <w:rPr>
                <w:rFonts w:ascii="Arial" w:eastAsia="Arial" w:hAnsi="Arial" w:cs="Arial"/>
                <w:sz w:val="14"/>
              </w:rPr>
              <w:t>30</w:t>
            </w:r>
            <w:r>
              <w:rPr>
                <w:rFonts w:ascii="Arial" w:eastAsia="Arial" w:hAnsi="Arial" w:cs="Arial"/>
                <w:sz w:val="14"/>
              </w:rPr>
              <w:t>-0</w:t>
            </w:r>
            <w:r w:rsidR="00123E75">
              <w:rPr>
                <w:rFonts w:ascii="Arial" w:eastAsia="Arial" w:hAnsi="Arial" w:cs="Arial"/>
                <w:sz w:val="14"/>
              </w:rPr>
              <w:t>9</w:t>
            </w:r>
            <w:r>
              <w:rPr>
                <w:rFonts w:ascii="Arial" w:eastAsia="Arial" w:hAnsi="Arial" w:cs="Arial"/>
                <w:sz w:val="14"/>
              </w:rPr>
              <w:t>-2014</w:t>
            </w:r>
          </w:p>
          <w:p w:rsidR="00EB339B" w:rsidRDefault="00EB339B">
            <w:pPr>
              <w:spacing w:after="0" w:line="240" w:lineRule="auto"/>
            </w:pPr>
          </w:p>
        </w:tc>
      </w:tr>
    </w:tbl>
    <w:p w:rsidR="00EB339B" w:rsidRDefault="00EB339B">
      <w:pPr>
        <w:spacing w:after="0" w:line="240" w:lineRule="auto"/>
        <w:rPr>
          <w:rFonts w:ascii="Arial" w:eastAsia="Arial" w:hAnsi="Arial" w:cs="Arial"/>
          <w:sz w:val="24"/>
        </w:rPr>
      </w:pPr>
    </w:p>
    <w:p w:rsidR="00EB339B" w:rsidRDefault="00EB339B">
      <w:pPr>
        <w:keepNext/>
        <w:spacing w:before="20" w:after="0" w:line="240" w:lineRule="auto"/>
        <w:rPr>
          <w:rFonts w:ascii="Arial" w:eastAsia="Arial" w:hAnsi="Arial" w:cs="Arial"/>
          <w:b/>
        </w:rPr>
      </w:pPr>
    </w:p>
    <w:p w:rsidR="00EB339B" w:rsidRDefault="00F83007">
      <w:pPr>
        <w:keepNext/>
        <w:spacing w:before="20" w:after="0" w:line="240" w:lineRule="auto"/>
        <w:rPr>
          <w:rFonts w:ascii="Arial" w:eastAsia="Arial" w:hAnsi="Arial" w:cs="Arial"/>
          <w:b/>
        </w:rPr>
      </w:pPr>
      <w:r>
        <w:rPr>
          <w:rFonts w:ascii="Arial" w:eastAsia="Arial" w:hAnsi="Arial" w:cs="Arial"/>
          <w:b/>
        </w:rPr>
        <w:t>Referat af møde i Præstø Facaderåd</w:t>
      </w:r>
    </w:p>
    <w:p w:rsidR="00EB339B" w:rsidRDefault="00EB339B">
      <w:pPr>
        <w:spacing w:after="0" w:line="240" w:lineRule="auto"/>
        <w:rPr>
          <w:rFonts w:ascii="Arial" w:eastAsia="Arial" w:hAnsi="Arial" w:cs="Arial"/>
        </w:rPr>
      </w:pPr>
    </w:p>
    <w:p w:rsidR="00EB339B" w:rsidRDefault="00F83007">
      <w:pPr>
        <w:spacing w:after="0" w:line="240" w:lineRule="auto"/>
        <w:rPr>
          <w:rFonts w:ascii="Arial" w:eastAsia="Arial" w:hAnsi="Arial" w:cs="Arial"/>
        </w:rPr>
      </w:pPr>
      <w:r>
        <w:rPr>
          <w:rFonts w:ascii="Arial" w:eastAsia="Arial" w:hAnsi="Arial" w:cs="Arial"/>
        </w:rPr>
        <w:t xml:space="preserve">Tirsdag den </w:t>
      </w:r>
      <w:r w:rsidR="00123E75">
        <w:rPr>
          <w:rFonts w:ascii="Arial" w:eastAsia="Arial" w:hAnsi="Arial" w:cs="Arial"/>
        </w:rPr>
        <w:t>30</w:t>
      </w:r>
      <w:r>
        <w:rPr>
          <w:rFonts w:ascii="Arial" w:eastAsia="Arial" w:hAnsi="Arial" w:cs="Arial"/>
        </w:rPr>
        <w:t>.</w:t>
      </w:r>
      <w:r w:rsidR="00123E75">
        <w:rPr>
          <w:rFonts w:ascii="Arial" w:eastAsia="Arial" w:hAnsi="Arial" w:cs="Arial"/>
        </w:rPr>
        <w:t xml:space="preserve"> september</w:t>
      </w:r>
      <w:r>
        <w:rPr>
          <w:rFonts w:ascii="Arial" w:eastAsia="Arial" w:hAnsi="Arial" w:cs="Arial"/>
        </w:rPr>
        <w:t xml:space="preserve"> 2014 kl. 8:00 – 9:30 </w:t>
      </w:r>
    </w:p>
    <w:p w:rsidR="00EB339B" w:rsidRDefault="00F83007">
      <w:pPr>
        <w:spacing w:after="0" w:line="240" w:lineRule="auto"/>
        <w:rPr>
          <w:rFonts w:ascii="Arial" w:eastAsia="Arial" w:hAnsi="Arial" w:cs="Arial"/>
        </w:rPr>
      </w:pPr>
      <w:r>
        <w:rPr>
          <w:rFonts w:ascii="Arial" w:eastAsia="Arial" w:hAnsi="Arial" w:cs="Arial"/>
        </w:rPr>
        <w:t xml:space="preserve">i mødelokale </w:t>
      </w:r>
      <w:r w:rsidR="00123E75">
        <w:rPr>
          <w:rFonts w:ascii="Arial" w:eastAsia="Arial" w:hAnsi="Arial" w:cs="Arial"/>
        </w:rPr>
        <w:t>5</w:t>
      </w:r>
      <w:r>
        <w:rPr>
          <w:rFonts w:ascii="Arial" w:eastAsia="Arial" w:hAnsi="Arial" w:cs="Arial"/>
        </w:rPr>
        <w:t xml:space="preserve">, </w:t>
      </w:r>
      <w:r w:rsidR="00123E75">
        <w:rPr>
          <w:rFonts w:ascii="Arial" w:eastAsia="Arial" w:hAnsi="Arial" w:cs="Arial"/>
        </w:rPr>
        <w:t>1</w:t>
      </w:r>
      <w:r>
        <w:rPr>
          <w:rFonts w:ascii="Arial" w:eastAsia="Arial" w:hAnsi="Arial" w:cs="Arial"/>
        </w:rPr>
        <w:t>. sal i Administrationsbygningen i Præstø.</w:t>
      </w:r>
    </w:p>
    <w:p w:rsidR="00EB339B" w:rsidRDefault="00EB339B">
      <w:pPr>
        <w:spacing w:after="0" w:line="240" w:lineRule="auto"/>
        <w:rPr>
          <w:rFonts w:ascii="Arial" w:eastAsia="Arial" w:hAnsi="Arial" w:cs="Arial"/>
        </w:rPr>
      </w:pPr>
    </w:p>
    <w:p w:rsidR="00EB339B" w:rsidRDefault="00F83007">
      <w:pPr>
        <w:spacing w:after="0" w:line="240" w:lineRule="auto"/>
        <w:rPr>
          <w:rFonts w:ascii="Arial" w:eastAsia="Arial" w:hAnsi="Arial" w:cs="Arial"/>
        </w:rPr>
      </w:pPr>
      <w:r>
        <w:rPr>
          <w:rFonts w:ascii="Arial" w:eastAsia="Arial" w:hAnsi="Arial" w:cs="Arial"/>
        </w:rPr>
        <w:t>Til stede:</w:t>
      </w:r>
    </w:p>
    <w:p w:rsidR="00EB339B" w:rsidRDefault="00F83007">
      <w:pPr>
        <w:spacing w:after="0" w:line="240" w:lineRule="auto"/>
        <w:ind w:left="426"/>
        <w:rPr>
          <w:rFonts w:ascii="Arial" w:eastAsia="Arial" w:hAnsi="Arial" w:cs="Arial"/>
        </w:rPr>
      </w:pPr>
      <w:r>
        <w:rPr>
          <w:rFonts w:ascii="Arial" w:eastAsia="Arial" w:hAnsi="Arial" w:cs="Arial"/>
        </w:rPr>
        <w:t>Anja Bille Hansen</w:t>
      </w:r>
    </w:p>
    <w:p w:rsidR="00EB339B" w:rsidRDefault="00F83007">
      <w:pPr>
        <w:spacing w:after="0" w:line="240" w:lineRule="auto"/>
        <w:ind w:left="426"/>
        <w:rPr>
          <w:rFonts w:ascii="Arial" w:eastAsia="Arial" w:hAnsi="Arial" w:cs="Arial"/>
        </w:rPr>
      </w:pPr>
      <w:r>
        <w:rPr>
          <w:rFonts w:ascii="Arial" w:eastAsia="Arial" w:hAnsi="Arial" w:cs="Arial"/>
        </w:rPr>
        <w:t>Preben Jørgensen</w:t>
      </w:r>
    </w:p>
    <w:p w:rsidR="00EB339B" w:rsidRDefault="00F83007">
      <w:pPr>
        <w:spacing w:after="0" w:line="240" w:lineRule="auto"/>
        <w:ind w:left="426"/>
        <w:rPr>
          <w:rFonts w:ascii="Arial" w:eastAsia="Arial" w:hAnsi="Arial" w:cs="Arial"/>
        </w:rPr>
      </w:pPr>
      <w:r>
        <w:rPr>
          <w:rFonts w:ascii="Arial" w:eastAsia="Arial" w:hAnsi="Arial" w:cs="Arial"/>
        </w:rPr>
        <w:t>Tom Andersen</w:t>
      </w:r>
    </w:p>
    <w:p w:rsidR="00EB339B" w:rsidRDefault="00F83007">
      <w:pPr>
        <w:spacing w:after="0" w:line="240" w:lineRule="auto"/>
        <w:ind w:left="426"/>
        <w:rPr>
          <w:rFonts w:ascii="Arial" w:eastAsia="Arial" w:hAnsi="Arial" w:cs="Arial"/>
        </w:rPr>
      </w:pPr>
      <w:r>
        <w:rPr>
          <w:rFonts w:ascii="Arial" w:eastAsia="Arial" w:hAnsi="Arial" w:cs="Arial"/>
        </w:rPr>
        <w:t>Rene Sørensen</w:t>
      </w:r>
    </w:p>
    <w:p w:rsidR="00EB339B" w:rsidRDefault="00F83007">
      <w:pPr>
        <w:spacing w:after="0" w:line="240" w:lineRule="auto"/>
        <w:ind w:left="426"/>
        <w:rPr>
          <w:rFonts w:ascii="Arial" w:eastAsia="Arial" w:hAnsi="Arial" w:cs="Arial"/>
        </w:rPr>
      </w:pPr>
      <w:r>
        <w:rPr>
          <w:rFonts w:ascii="Arial" w:eastAsia="Arial" w:hAnsi="Arial" w:cs="Arial"/>
        </w:rPr>
        <w:t>Berit Christensen</w:t>
      </w:r>
    </w:p>
    <w:p w:rsidR="00EB339B" w:rsidRDefault="00F83007">
      <w:pPr>
        <w:tabs>
          <w:tab w:val="left" w:pos="426"/>
        </w:tabs>
        <w:spacing w:after="0" w:line="240" w:lineRule="auto"/>
        <w:rPr>
          <w:rFonts w:ascii="Arial" w:eastAsia="Arial" w:hAnsi="Arial" w:cs="Arial"/>
        </w:rPr>
      </w:pPr>
      <w:r>
        <w:rPr>
          <w:rFonts w:ascii="Arial" w:eastAsia="Arial" w:hAnsi="Arial" w:cs="Arial"/>
        </w:rPr>
        <w:tab/>
        <w:t>Inge Knudsen</w:t>
      </w:r>
    </w:p>
    <w:p w:rsidR="00EB339B" w:rsidRDefault="00F83007">
      <w:pPr>
        <w:spacing w:after="0" w:line="240" w:lineRule="auto"/>
        <w:ind w:left="426"/>
        <w:rPr>
          <w:rFonts w:ascii="Arial" w:eastAsia="Arial" w:hAnsi="Arial" w:cs="Arial"/>
        </w:rPr>
      </w:pPr>
      <w:r>
        <w:rPr>
          <w:rFonts w:ascii="Arial" w:eastAsia="Arial" w:hAnsi="Arial" w:cs="Arial"/>
        </w:rPr>
        <w:t>Dorit Mahler Jensen</w:t>
      </w:r>
    </w:p>
    <w:p w:rsidR="00EB339B" w:rsidRDefault="00EB339B">
      <w:pPr>
        <w:spacing w:after="0" w:line="240" w:lineRule="auto"/>
        <w:ind w:left="426"/>
        <w:rPr>
          <w:rFonts w:ascii="Arial" w:eastAsia="Arial" w:hAnsi="Arial" w:cs="Arial"/>
        </w:rPr>
      </w:pPr>
    </w:p>
    <w:p w:rsidR="00EB339B" w:rsidRDefault="00F83007">
      <w:pPr>
        <w:spacing w:after="0" w:line="240" w:lineRule="auto"/>
        <w:rPr>
          <w:rFonts w:ascii="Arial" w:eastAsia="Arial" w:hAnsi="Arial" w:cs="Arial"/>
        </w:rPr>
      </w:pPr>
      <w:r>
        <w:rPr>
          <w:rFonts w:ascii="Arial" w:eastAsia="Arial" w:hAnsi="Arial" w:cs="Arial"/>
        </w:rPr>
        <w:t>Ikke til stede:</w:t>
      </w:r>
    </w:p>
    <w:p w:rsidR="00EB339B" w:rsidRDefault="00F83007">
      <w:pPr>
        <w:spacing w:after="0" w:line="240" w:lineRule="auto"/>
        <w:ind w:left="426"/>
        <w:rPr>
          <w:rFonts w:ascii="Arial" w:eastAsia="Arial" w:hAnsi="Arial" w:cs="Arial"/>
        </w:rPr>
      </w:pPr>
      <w:r>
        <w:rPr>
          <w:rFonts w:ascii="Arial" w:eastAsia="Arial" w:hAnsi="Arial" w:cs="Arial"/>
        </w:rPr>
        <w:t xml:space="preserve">Randi Nielsen </w:t>
      </w:r>
    </w:p>
    <w:p w:rsidR="00C34419" w:rsidRDefault="00C34419" w:rsidP="00C34419">
      <w:pPr>
        <w:spacing w:after="0" w:line="240" w:lineRule="auto"/>
        <w:ind w:left="426"/>
        <w:rPr>
          <w:rFonts w:ascii="Arial" w:eastAsia="Arial" w:hAnsi="Arial" w:cs="Arial"/>
        </w:rPr>
      </w:pPr>
      <w:r>
        <w:rPr>
          <w:rFonts w:ascii="Arial" w:eastAsia="Arial" w:hAnsi="Arial" w:cs="Arial"/>
        </w:rPr>
        <w:t>Peter Bering</w:t>
      </w:r>
    </w:p>
    <w:p w:rsidR="00CF78F2" w:rsidRDefault="00CF78F2" w:rsidP="00CF78F2">
      <w:pPr>
        <w:tabs>
          <w:tab w:val="left" w:pos="2550"/>
        </w:tabs>
        <w:spacing w:after="0" w:line="240" w:lineRule="auto"/>
        <w:ind w:left="426"/>
        <w:rPr>
          <w:rFonts w:ascii="Arial" w:eastAsia="Arial" w:hAnsi="Arial" w:cs="Arial"/>
        </w:rPr>
      </w:pPr>
      <w:r>
        <w:rPr>
          <w:rFonts w:ascii="Arial" w:eastAsia="Arial" w:hAnsi="Arial" w:cs="Arial"/>
        </w:rPr>
        <w:t xml:space="preserve">Rasmus Evind </w:t>
      </w:r>
      <w:r>
        <w:rPr>
          <w:rFonts w:ascii="Arial" w:eastAsia="Arial" w:hAnsi="Arial" w:cs="Arial"/>
        </w:rPr>
        <w:tab/>
      </w:r>
    </w:p>
    <w:p w:rsidR="00EB339B" w:rsidRDefault="00EB339B">
      <w:pPr>
        <w:tabs>
          <w:tab w:val="left" w:pos="426"/>
        </w:tabs>
        <w:spacing w:after="0" w:line="240" w:lineRule="auto"/>
        <w:rPr>
          <w:rFonts w:ascii="Arial" w:eastAsia="Arial" w:hAnsi="Arial" w:cs="Arial"/>
        </w:rPr>
      </w:pPr>
    </w:p>
    <w:p w:rsidR="00EB339B" w:rsidRDefault="00EB339B">
      <w:pPr>
        <w:spacing w:after="0" w:line="240" w:lineRule="auto"/>
        <w:ind w:left="426"/>
        <w:rPr>
          <w:rFonts w:ascii="Arial" w:eastAsia="Arial" w:hAnsi="Arial" w:cs="Arial"/>
        </w:rPr>
      </w:pPr>
    </w:p>
    <w:p w:rsidR="00EB339B" w:rsidRDefault="00F83007">
      <w:pPr>
        <w:spacing w:after="0" w:line="240" w:lineRule="auto"/>
        <w:rPr>
          <w:rFonts w:ascii="Arial" w:eastAsia="Arial" w:hAnsi="Arial" w:cs="Arial"/>
          <w:b/>
        </w:rPr>
      </w:pPr>
      <w:r>
        <w:rPr>
          <w:rFonts w:ascii="Arial" w:eastAsia="Arial" w:hAnsi="Arial" w:cs="Arial"/>
          <w:b/>
        </w:rPr>
        <w:t>Dagsorden:</w:t>
      </w:r>
    </w:p>
    <w:p w:rsidR="00EB339B" w:rsidRDefault="00EB339B">
      <w:pPr>
        <w:spacing w:after="0" w:line="240" w:lineRule="auto"/>
        <w:ind w:left="360"/>
        <w:rPr>
          <w:rFonts w:ascii="Arial" w:eastAsia="Arial" w:hAnsi="Arial" w:cs="Arial"/>
        </w:rPr>
      </w:pPr>
    </w:p>
    <w:p w:rsidR="00EB339B" w:rsidRDefault="00EB339B">
      <w:pPr>
        <w:spacing w:after="0" w:line="240" w:lineRule="auto"/>
        <w:ind w:left="360"/>
        <w:rPr>
          <w:rFonts w:ascii="Arial" w:eastAsia="Arial" w:hAnsi="Arial" w:cs="Arial"/>
        </w:rPr>
      </w:pPr>
    </w:p>
    <w:p w:rsidR="00EB339B" w:rsidRDefault="00E76D47">
      <w:pPr>
        <w:numPr>
          <w:ilvl w:val="0"/>
          <w:numId w:val="1"/>
        </w:numPr>
        <w:tabs>
          <w:tab w:val="left" w:pos="360"/>
        </w:tabs>
        <w:spacing w:after="0" w:line="240" w:lineRule="auto"/>
        <w:ind w:left="360" w:hanging="360"/>
        <w:rPr>
          <w:rFonts w:ascii="Arial" w:eastAsia="Arial" w:hAnsi="Arial" w:cs="Arial"/>
          <w:b/>
        </w:rPr>
      </w:pPr>
      <w:r>
        <w:rPr>
          <w:rFonts w:ascii="Arial" w:eastAsia="Arial" w:hAnsi="Arial" w:cs="Arial"/>
          <w:b/>
        </w:rPr>
        <w:t>Godkendelse af referat fra sidste møde og opsamlinger fra sidste møde</w:t>
      </w:r>
      <w:r w:rsidR="00F83007">
        <w:rPr>
          <w:rFonts w:ascii="Arial" w:eastAsia="Arial" w:hAnsi="Arial" w:cs="Arial"/>
          <w:b/>
        </w:rPr>
        <w:t xml:space="preserve"> </w:t>
      </w:r>
    </w:p>
    <w:p w:rsidR="00EB339B" w:rsidRDefault="00E76D47">
      <w:pPr>
        <w:spacing w:after="0" w:line="240" w:lineRule="auto"/>
        <w:ind w:left="360"/>
        <w:rPr>
          <w:rFonts w:ascii="Arial" w:eastAsia="Arial" w:hAnsi="Arial" w:cs="Arial"/>
        </w:rPr>
      </w:pPr>
      <w:r>
        <w:rPr>
          <w:rFonts w:ascii="Arial" w:eastAsia="Arial" w:hAnsi="Arial" w:cs="Arial"/>
        </w:rPr>
        <w:t>Godkendelse af referat samt opsamling og refleksion efter sidste møde</w:t>
      </w:r>
      <w:r w:rsidR="00CD0579">
        <w:rPr>
          <w:rFonts w:ascii="Arial" w:eastAsia="Arial" w:hAnsi="Arial" w:cs="Arial"/>
        </w:rPr>
        <w:t>.</w:t>
      </w:r>
    </w:p>
    <w:p w:rsidR="00EB339B" w:rsidRDefault="00EB339B">
      <w:pPr>
        <w:spacing w:after="0" w:line="240" w:lineRule="auto"/>
        <w:ind w:left="360"/>
        <w:rPr>
          <w:rFonts w:ascii="Arial" w:eastAsia="Arial" w:hAnsi="Arial" w:cs="Arial"/>
        </w:rPr>
      </w:pPr>
    </w:p>
    <w:p w:rsidR="00EB339B" w:rsidRDefault="00F83007">
      <w:pPr>
        <w:spacing w:after="0" w:line="240" w:lineRule="auto"/>
        <w:ind w:left="360"/>
        <w:rPr>
          <w:rFonts w:ascii="Arial" w:eastAsia="Arial" w:hAnsi="Arial" w:cs="Arial"/>
          <w:b/>
        </w:rPr>
      </w:pPr>
      <w:r>
        <w:rPr>
          <w:rFonts w:ascii="Arial" w:eastAsia="Arial" w:hAnsi="Arial" w:cs="Arial"/>
          <w:b/>
        </w:rPr>
        <w:t>Beslutning:</w:t>
      </w:r>
    </w:p>
    <w:p w:rsidR="00EB339B" w:rsidRDefault="00634C24">
      <w:pPr>
        <w:spacing w:after="0" w:line="240" w:lineRule="auto"/>
        <w:ind w:left="360"/>
        <w:rPr>
          <w:rFonts w:ascii="Arial" w:eastAsia="Arial" w:hAnsi="Arial" w:cs="Arial"/>
        </w:rPr>
      </w:pPr>
      <w:r>
        <w:rPr>
          <w:rFonts w:ascii="Arial" w:eastAsia="Arial" w:hAnsi="Arial" w:cs="Arial"/>
        </w:rPr>
        <w:t>Der foreslås en tilføjelse til sidste referats pkt. 2: ”Det var ikke et enigt facaderåd, der traf beslutningen”.</w:t>
      </w:r>
      <w:r w:rsidR="00631637">
        <w:rPr>
          <w:rFonts w:ascii="Arial" w:eastAsia="Arial" w:hAnsi="Arial" w:cs="Arial"/>
        </w:rPr>
        <w:t xml:space="preserve"> Dette godkendes, og dermed godkendes referatet.</w:t>
      </w:r>
    </w:p>
    <w:p w:rsidR="00C34419" w:rsidRDefault="00C34419">
      <w:pPr>
        <w:spacing w:after="0" w:line="240" w:lineRule="auto"/>
        <w:ind w:left="360"/>
        <w:rPr>
          <w:rFonts w:ascii="Arial" w:eastAsia="Arial" w:hAnsi="Arial" w:cs="Arial"/>
          <w:b/>
        </w:rPr>
      </w:pPr>
    </w:p>
    <w:p w:rsidR="00EB339B" w:rsidRDefault="00B501C1" w:rsidP="00CD0579">
      <w:pPr>
        <w:tabs>
          <w:tab w:val="left" w:pos="360"/>
        </w:tabs>
        <w:spacing w:after="0" w:line="240" w:lineRule="auto"/>
        <w:rPr>
          <w:rFonts w:ascii="Arial" w:eastAsia="Arial" w:hAnsi="Arial" w:cs="Arial"/>
          <w:b/>
        </w:rPr>
      </w:pPr>
      <w:r>
        <w:rPr>
          <w:rFonts w:ascii="Arial" w:eastAsia="Arial" w:hAnsi="Arial" w:cs="Arial"/>
          <w:b/>
        </w:rPr>
        <w:t>2</w:t>
      </w:r>
      <w:r w:rsidR="00CD0579">
        <w:rPr>
          <w:rFonts w:ascii="Arial" w:eastAsia="Arial" w:hAnsi="Arial" w:cs="Arial"/>
          <w:b/>
        </w:rPr>
        <w:t>.</w:t>
      </w:r>
      <w:r w:rsidR="00CD0579">
        <w:rPr>
          <w:rFonts w:ascii="Arial" w:eastAsia="Arial" w:hAnsi="Arial" w:cs="Arial"/>
          <w:b/>
        </w:rPr>
        <w:tab/>
      </w:r>
      <w:r w:rsidR="00F83007">
        <w:rPr>
          <w:rFonts w:ascii="Arial" w:eastAsia="Arial" w:hAnsi="Arial" w:cs="Arial"/>
          <w:b/>
        </w:rPr>
        <w:t xml:space="preserve">Adelgade 89/Rådhusstræde 1 </w:t>
      </w:r>
    </w:p>
    <w:p w:rsidR="00EB339B" w:rsidRDefault="00F83007" w:rsidP="00E76D47">
      <w:pPr>
        <w:spacing w:after="0" w:line="240" w:lineRule="auto"/>
        <w:ind w:firstLine="360"/>
        <w:rPr>
          <w:rFonts w:ascii="Arial" w:eastAsia="Arial" w:hAnsi="Arial" w:cs="Arial"/>
        </w:rPr>
      </w:pPr>
      <w:r>
        <w:rPr>
          <w:rFonts w:ascii="Arial" w:eastAsia="Arial" w:hAnsi="Arial" w:cs="Arial"/>
        </w:rPr>
        <w:t>Ansøgning om facadeændringer mod Adelgade</w:t>
      </w:r>
      <w:r w:rsidR="005D1597">
        <w:rPr>
          <w:rFonts w:ascii="Arial" w:eastAsia="Arial" w:hAnsi="Arial" w:cs="Arial"/>
        </w:rPr>
        <w:t>.</w:t>
      </w:r>
    </w:p>
    <w:p w:rsidR="00EB339B" w:rsidRDefault="00EB339B">
      <w:pPr>
        <w:spacing w:after="0" w:line="240" w:lineRule="auto"/>
        <w:rPr>
          <w:rFonts w:ascii="Arial" w:eastAsia="Arial" w:hAnsi="Arial" w:cs="Arial"/>
        </w:rPr>
      </w:pPr>
    </w:p>
    <w:p w:rsidR="00EB339B" w:rsidRDefault="00F83007">
      <w:pPr>
        <w:spacing w:after="0" w:line="240" w:lineRule="auto"/>
        <w:ind w:left="360"/>
        <w:rPr>
          <w:rFonts w:ascii="Arial" w:eastAsia="Arial" w:hAnsi="Arial" w:cs="Arial"/>
          <w:b/>
        </w:rPr>
      </w:pPr>
      <w:r>
        <w:rPr>
          <w:rFonts w:ascii="Arial" w:eastAsia="Arial" w:hAnsi="Arial" w:cs="Arial"/>
          <w:b/>
        </w:rPr>
        <w:t>Beslutning:</w:t>
      </w:r>
    </w:p>
    <w:p w:rsidR="00EB339B" w:rsidRDefault="00B730C2">
      <w:pPr>
        <w:spacing w:after="0" w:line="240" w:lineRule="auto"/>
        <w:ind w:left="360"/>
        <w:rPr>
          <w:rFonts w:ascii="Arial" w:eastAsia="Arial" w:hAnsi="Arial" w:cs="Arial"/>
        </w:rPr>
      </w:pPr>
      <w:r>
        <w:rPr>
          <w:rFonts w:ascii="Arial" w:eastAsia="Arial" w:hAnsi="Arial" w:cs="Arial"/>
        </w:rPr>
        <w:t>Facaderådet anbefaler</w:t>
      </w:r>
      <w:r w:rsidR="005D1597">
        <w:rPr>
          <w:rFonts w:ascii="Arial" w:eastAsia="Arial" w:hAnsi="Arial" w:cs="Arial"/>
        </w:rPr>
        <w:t>,</w:t>
      </w:r>
      <w:r>
        <w:rPr>
          <w:rFonts w:ascii="Arial" w:eastAsia="Arial" w:hAnsi="Arial" w:cs="Arial"/>
        </w:rPr>
        <w:t xml:space="preserve"> at der også kan meddeles tilladelse til den alternative udformning af facaden med dør i hjørnet og ekstra vindue. Facaderådet vil gerne </w:t>
      </w:r>
      <w:r w:rsidR="003B084F">
        <w:rPr>
          <w:rFonts w:ascii="Arial" w:eastAsia="Arial" w:hAnsi="Arial" w:cs="Arial"/>
        </w:rPr>
        <w:t>behandle</w:t>
      </w:r>
      <w:r>
        <w:rPr>
          <w:rFonts w:ascii="Arial" w:eastAsia="Arial" w:hAnsi="Arial" w:cs="Arial"/>
        </w:rPr>
        <w:t xml:space="preserve"> dørens udformning. </w:t>
      </w:r>
      <w:r w:rsidR="003B084F">
        <w:rPr>
          <w:rFonts w:ascii="Arial" w:eastAsia="Arial" w:hAnsi="Arial" w:cs="Arial"/>
        </w:rPr>
        <w:t>Facaderådet anbefaler</w:t>
      </w:r>
      <w:r w:rsidR="005D1597">
        <w:rPr>
          <w:rFonts w:ascii="Arial" w:eastAsia="Arial" w:hAnsi="Arial" w:cs="Arial"/>
        </w:rPr>
        <w:t>,</w:t>
      </w:r>
      <w:r w:rsidR="003B084F">
        <w:rPr>
          <w:rFonts w:ascii="Arial" w:eastAsia="Arial" w:hAnsi="Arial" w:cs="Arial"/>
        </w:rPr>
        <w:t xml:space="preserve"> at ansøger redegør for hvordan murværk mod vinduer skal løses mht. murstenenes type herunder særligt til venstre for det yderste vindue. Facaderådet anbefaler, at der meddeles tilladelse til vinduernes udformning jævnfør fremsendte bilag.</w:t>
      </w:r>
    </w:p>
    <w:p w:rsidR="00B501C1" w:rsidRDefault="00B501C1">
      <w:pPr>
        <w:spacing w:after="0" w:line="240" w:lineRule="auto"/>
        <w:ind w:left="360"/>
        <w:rPr>
          <w:rFonts w:ascii="Arial" w:eastAsia="Arial" w:hAnsi="Arial" w:cs="Arial"/>
        </w:rPr>
      </w:pPr>
    </w:p>
    <w:p w:rsidR="00B501C1" w:rsidRDefault="00B501C1" w:rsidP="00B501C1">
      <w:pPr>
        <w:tabs>
          <w:tab w:val="left" w:pos="360"/>
        </w:tabs>
        <w:spacing w:after="0" w:line="240" w:lineRule="auto"/>
        <w:rPr>
          <w:rFonts w:ascii="Arial" w:eastAsia="Arial" w:hAnsi="Arial" w:cs="Arial"/>
          <w:b/>
          <w:color w:val="000000"/>
        </w:rPr>
      </w:pPr>
      <w:r>
        <w:rPr>
          <w:rFonts w:ascii="Arial" w:eastAsia="Arial" w:hAnsi="Arial" w:cs="Arial"/>
          <w:b/>
          <w:color w:val="000000"/>
        </w:rPr>
        <w:t>4.</w:t>
      </w:r>
      <w:r>
        <w:rPr>
          <w:rFonts w:ascii="Arial" w:eastAsia="Arial" w:hAnsi="Arial" w:cs="Arial"/>
          <w:b/>
          <w:color w:val="000000"/>
        </w:rPr>
        <w:tab/>
        <w:t>Kultur- og Infotavler</w:t>
      </w:r>
    </w:p>
    <w:p w:rsidR="00B501C1" w:rsidRDefault="00B501C1" w:rsidP="00B501C1">
      <w:pPr>
        <w:tabs>
          <w:tab w:val="left" w:pos="360"/>
        </w:tabs>
        <w:spacing w:after="0" w:line="240" w:lineRule="auto"/>
        <w:rPr>
          <w:rFonts w:ascii="Arial" w:eastAsia="Arial" w:hAnsi="Arial" w:cs="Arial"/>
          <w:color w:val="000000"/>
        </w:rPr>
      </w:pPr>
      <w:r>
        <w:rPr>
          <w:rFonts w:ascii="Arial" w:eastAsia="Arial" w:hAnsi="Arial" w:cs="Arial"/>
          <w:b/>
          <w:color w:val="000000"/>
        </w:rPr>
        <w:tab/>
      </w:r>
      <w:r w:rsidRPr="00B730C2">
        <w:rPr>
          <w:rFonts w:ascii="Arial" w:eastAsia="Arial" w:hAnsi="Arial" w:cs="Arial"/>
          <w:color w:val="000000"/>
        </w:rPr>
        <w:t xml:space="preserve">Nyt fra </w:t>
      </w:r>
      <w:r w:rsidR="00B730C2" w:rsidRPr="00B730C2">
        <w:rPr>
          <w:rFonts w:ascii="Arial" w:eastAsia="Arial" w:hAnsi="Arial" w:cs="Arial"/>
          <w:color w:val="000000"/>
        </w:rPr>
        <w:t>arbejdsgruppe</w:t>
      </w:r>
    </w:p>
    <w:p w:rsidR="003B084F" w:rsidRDefault="003B084F" w:rsidP="00B501C1">
      <w:pPr>
        <w:tabs>
          <w:tab w:val="left" w:pos="360"/>
        </w:tabs>
        <w:spacing w:after="0" w:line="240" w:lineRule="auto"/>
        <w:rPr>
          <w:rFonts w:ascii="Arial" w:eastAsia="Arial" w:hAnsi="Arial" w:cs="Arial"/>
          <w:color w:val="000000"/>
        </w:rPr>
      </w:pPr>
    </w:p>
    <w:p w:rsidR="003B084F" w:rsidRPr="00707577" w:rsidRDefault="003B084F" w:rsidP="00B501C1">
      <w:pPr>
        <w:tabs>
          <w:tab w:val="left" w:pos="360"/>
        </w:tabs>
        <w:spacing w:after="0" w:line="240" w:lineRule="auto"/>
        <w:rPr>
          <w:rFonts w:ascii="Arial" w:eastAsia="Arial" w:hAnsi="Arial" w:cs="Arial"/>
          <w:b/>
          <w:color w:val="000000"/>
        </w:rPr>
      </w:pPr>
      <w:r>
        <w:rPr>
          <w:rFonts w:ascii="Arial" w:eastAsia="Arial" w:hAnsi="Arial" w:cs="Arial"/>
          <w:color w:val="000000"/>
        </w:rPr>
        <w:tab/>
      </w:r>
      <w:r w:rsidRPr="00707577">
        <w:rPr>
          <w:rFonts w:ascii="Arial" w:eastAsia="Arial" w:hAnsi="Arial" w:cs="Arial"/>
          <w:b/>
          <w:color w:val="000000"/>
        </w:rPr>
        <w:t>Beslutning:</w:t>
      </w:r>
    </w:p>
    <w:p w:rsidR="003B084F" w:rsidRPr="00B730C2" w:rsidRDefault="003B084F" w:rsidP="00B501C1">
      <w:pPr>
        <w:tabs>
          <w:tab w:val="left" w:pos="360"/>
        </w:tabs>
        <w:spacing w:after="0" w:line="240" w:lineRule="auto"/>
        <w:rPr>
          <w:rFonts w:ascii="Arial" w:eastAsia="Arial" w:hAnsi="Arial" w:cs="Arial"/>
          <w:color w:val="000000"/>
        </w:rPr>
      </w:pPr>
      <w:r>
        <w:rPr>
          <w:rFonts w:ascii="Arial" w:eastAsia="Arial" w:hAnsi="Arial" w:cs="Arial"/>
          <w:color w:val="000000"/>
        </w:rPr>
        <w:tab/>
        <w:t>Udsat</w:t>
      </w:r>
      <w:r w:rsidR="005D1597">
        <w:rPr>
          <w:rFonts w:ascii="Arial" w:eastAsia="Arial" w:hAnsi="Arial" w:cs="Arial"/>
          <w:color w:val="000000"/>
        </w:rPr>
        <w:t>.</w:t>
      </w:r>
    </w:p>
    <w:p w:rsidR="00B501C1" w:rsidRDefault="00B501C1">
      <w:pPr>
        <w:spacing w:after="0" w:line="240" w:lineRule="auto"/>
        <w:ind w:left="360"/>
        <w:rPr>
          <w:rFonts w:ascii="Arial" w:eastAsia="Arial" w:hAnsi="Arial" w:cs="Arial"/>
        </w:rPr>
      </w:pPr>
    </w:p>
    <w:p w:rsidR="00EB339B" w:rsidRDefault="00EB339B">
      <w:pPr>
        <w:spacing w:after="0" w:line="240" w:lineRule="auto"/>
        <w:ind w:left="360"/>
        <w:rPr>
          <w:rFonts w:ascii="Arial" w:eastAsia="Arial" w:hAnsi="Arial" w:cs="Arial"/>
          <w:b/>
          <w:color w:val="000000"/>
        </w:rPr>
      </w:pPr>
    </w:p>
    <w:p w:rsidR="00EB339B" w:rsidRDefault="00CD0579" w:rsidP="00CD0579">
      <w:pPr>
        <w:tabs>
          <w:tab w:val="left" w:pos="360"/>
        </w:tabs>
        <w:spacing w:after="0" w:line="240" w:lineRule="auto"/>
        <w:rPr>
          <w:rFonts w:ascii="Arial" w:eastAsia="Arial" w:hAnsi="Arial" w:cs="Arial"/>
          <w:b/>
          <w:color w:val="000000"/>
        </w:rPr>
      </w:pPr>
      <w:r>
        <w:rPr>
          <w:rFonts w:ascii="Arial" w:eastAsia="Arial" w:hAnsi="Arial" w:cs="Arial"/>
          <w:b/>
          <w:color w:val="000000"/>
        </w:rPr>
        <w:t>4.</w:t>
      </w:r>
      <w:r>
        <w:rPr>
          <w:rFonts w:ascii="Arial" w:eastAsia="Arial" w:hAnsi="Arial" w:cs="Arial"/>
          <w:b/>
          <w:color w:val="000000"/>
        </w:rPr>
        <w:tab/>
      </w:r>
      <w:r w:rsidR="00E76D47">
        <w:rPr>
          <w:rFonts w:ascii="Arial" w:eastAsia="Arial" w:hAnsi="Arial" w:cs="Arial"/>
          <w:b/>
          <w:color w:val="000000"/>
        </w:rPr>
        <w:t>Klosternakken 15</w:t>
      </w:r>
    </w:p>
    <w:p w:rsidR="00EB339B" w:rsidRDefault="00E76D47">
      <w:pPr>
        <w:spacing w:after="0" w:line="240" w:lineRule="auto"/>
        <w:ind w:left="360"/>
        <w:rPr>
          <w:rFonts w:ascii="Arial" w:eastAsia="Arial" w:hAnsi="Arial" w:cs="Arial"/>
          <w:color w:val="000000"/>
        </w:rPr>
      </w:pPr>
      <w:r>
        <w:rPr>
          <w:rFonts w:ascii="Arial" w:eastAsia="Arial" w:hAnsi="Arial" w:cs="Arial"/>
          <w:color w:val="000000"/>
        </w:rPr>
        <w:t>Orientering om status</w:t>
      </w:r>
      <w:r w:rsidR="00F83007">
        <w:rPr>
          <w:rFonts w:ascii="Arial" w:eastAsia="Arial" w:hAnsi="Arial" w:cs="Arial"/>
          <w:color w:val="000000"/>
        </w:rPr>
        <w:t>.</w:t>
      </w:r>
    </w:p>
    <w:p w:rsidR="00E76D47" w:rsidRDefault="00E76D47">
      <w:pPr>
        <w:spacing w:after="0" w:line="240" w:lineRule="auto"/>
        <w:ind w:left="360"/>
        <w:rPr>
          <w:rFonts w:ascii="Arial" w:eastAsia="Arial" w:hAnsi="Arial" w:cs="Arial"/>
          <w:b/>
          <w:color w:val="000000"/>
        </w:rPr>
      </w:pPr>
    </w:p>
    <w:p w:rsidR="00EB339B" w:rsidRDefault="00F83007">
      <w:pPr>
        <w:spacing w:after="0" w:line="240" w:lineRule="auto"/>
        <w:ind w:left="360"/>
        <w:rPr>
          <w:rFonts w:ascii="Arial" w:eastAsia="Arial" w:hAnsi="Arial" w:cs="Arial"/>
          <w:b/>
          <w:color w:val="000000"/>
        </w:rPr>
      </w:pPr>
      <w:r>
        <w:rPr>
          <w:rFonts w:ascii="Arial" w:eastAsia="Arial" w:hAnsi="Arial" w:cs="Arial"/>
          <w:b/>
          <w:color w:val="000000"/>
        </w:rPr>
        <w:t>Beslutning:</w:t>
      </w:r>
    </w:p>
    <w:p w:rsidR="007E5420" w:rsidRDefault="003B084F">
      <w:pPr>
        <w:spacing w:after="0" w:line="240" w:lineRule="auto"/>
        <w:ind w:left="360"/>
        <w:rPr>
          <w:rFonts w:ascii="Arial" w:eastAsia="Arial" w:hAnsi="Arial" w:cs="Arial"/>
          <w:color w:val="000000"/>
        </w:rPr>
      </w:pPr>
      <w:r>
        <w:rPr>
          <w:rFonts w:ascii="Arial" w:eastAsia="Arial" w:hAnsi="Arial" w:cs="Arial"/>
          <w:color w:val="000000"/>
        </w:rPr>
        <w:t>Orientering givet.</w:t>
      </w:r>
    </w:p>
    <w:p w:rsidR="00E76D47" w:rsidRDefault="00E76D47">
      <w:pPr>
        <w:spacing w:after="0" w:line="240" w:lineRule="auto"/>
        <w:ind w:left="360"/>
        <w:rPr>
          <w:rFonts w:ascii="Arial" w:eastAsia="Arial" w:hAnsi="Arial" w:cs="Arial"/>
          <w:color w:val="000000"/>
        </w:rPr>
      </w:pPr>
    </w:p>
    <w:p w:rsidR="005D1597" w:rsidRDefault="005D1597">
      <w:pPr>
        <w:spacing w:after="0" w:line="240" w:lineRule="auto"/>
        <w:ind w:left="360"/>
        <w:rPr>
          <w:rFonts w:ascii="Arial" w:eastAsia="Arial" w:hAnsi="Arial" w:cs="Arial"/>
          <w:color w:val="000000"/>
        </w:rPr>
      </w:pPr>
    </w:p>
    <w:p w:rsidR="00EB339B" w:rsidRDefault="00CD0579" w:rsidP="00CD0579">
      <w:pPr>
        <w:tabs>
          <w:tab w:val="left" w:pos="360"/>
        </w:tabs>
        <w:spacing w:after="0" w:line="240" w:lineRule="auto"/>
        <w:rPr>
          <w:rFonts w:ascii="Arial" w:eastAsia="Arial" w:hAnsi="Arial" w:cs="Arial"/>
          <w:b/>
          <w:color w:val="000000"/>
        </w:rPr>
      </w:pPr>
      <w:r>
        <w:rPr>
          <w:rFonts w:ascii="Arial" w:eastAsia="Arial" w:hAnsi="Arial" w:cs="Arial"/>
          <w:b/>
          <w:color w:val="000000"/>
        </w:rPr>
        <w:t>5.</w:t>
      </w:r>
      <w:r>
        <w:rPr>
          <w:rFonts w:ascii="Arial" w:eastAsia="Arial" w:hAnsi="Arial" w:cs="Arial"/>
          <w:b/>
          <w:color w:val="000000"/>
        </w:rPr>
        <w:tab/>
      </w:r>
      <w:r w:rsidR="00E76D47">
        <w:rPr>
          <w:rFonts w:ascii="Arial" w:eastAsia="Arial" w:hAnsi="Arial" w:cs="Arial"/>
          <w:b/>
          <w:color w:val="000000"/>
        </w:rPr>
        <w:t>Facaderådsfolder</w:t>
      </w:r>
    </w:p>
    <w:p w:rsidR="00EB339B" w:rsidRDefault="00E76D47">
      <w:pPr>
        <w:spacing w:after="0" w:line="240" w:lineRule="auto"/>
        <w:ind w:left="360"/>
        <w:rPr>
          <w:rFonts w:ascii="Arial" w:eastAsia="Arial" w:hAnsi="Arial" w:cs="Arial"/>
          <w:color w:val="000000"/>
        </w:rPr>
      </w:pPr>
      <w:r>
        <w:rPr>
          <w:rFonts w:ascii="Arial" w:eastAsia="Arial" w:hAnsi="Arial" w:cs="Arial"/>
          <w:color w:val="000000"/>
        </w:rPr>
        <w:t>Endelig godkendelse.</w:t>
      </w:r>
    </w:p>
    <w:p w:rsidR="00EB339B" w:rsidRDefault="00EB339B">
      <w:pPr>
        <w:spacing w:after="0" w:line="240" w:lineRule="auto"/>
        <w:ind w:left="360"/>
        <w:rPr>
          <w:rFonts w:ascii="Arial" w:eastAsia="Arial" w:hAnsi="Arial" w:cs="Arial"/>
          <w:color w:val="000000"/>
        </w:rPr>
      </w:pPr>
    </w:p>
    <w:p w:rsidR="00EB339B" w:rsidRDefault="00F83007">
      <w:pPr>
        <w:spacing w:after="0" w:line="240" w:lineRule="auto"/>
        <w:ind w:left="360"/>
        <w:rPr>
          <w:rFonts w:ascii="Arial" w:eastAsia="Arial" w:hAnsi="Arial" w:cs="Arial"/>
          <w:b/>
          <w:color w:val="000000"/>
        </w:rPr>
      </w:pPr>
      <w:r>
        <w:rPr>
          <w:rFonts w:ascii="Arial" w:eastAsia="Arial" w:hAnsi="Arial" w:cs="Arial"/>
          <w:b/>
          <w:color w:val="000000"/>
        </w:rPr>
        <w:t>Beslutning:</w:t>
      </w:r>
    </w:p>
    <w:p w:rsidR="00EB339B" w:rsidRDefault="00707577">
      <w:pPr>
        <w:spacing w:after="0" w:line="240" w:lineRule="auto"/>
        <w:ind w:left="360"/>
        <w:rPr>
          <w:rFonts w:ascii="Arial" w:eastAsia="Arial" w:hAnsi="Arial" w:cs="Arial"/>
          <w:b/>
          <w:color w:val="000000"/>
        </w:rPr>
      </w:pPr>
      <w:r>
        <w:rPr>
          <w:rFonts w:ascii="Arial" w:eastAsia="Arial" w:hAnsi="Arial" w:cs="Arial"/>
          <w:color w:val="000000"/>
        </w:rPr>
        <w:t>Udsat.</w:t>
      </w:r>
    </w:p>
    <w:p w:rsidR="00CD0579" w:rsidRDefault="00CD0579" w:rsidP="00CD0579">
      <w:pPr>
        <w:spacing w:after="0" w:line="240" w:lineRule="auto"/>
        <w:rPr>
          <w:rFonts w:ascii="Arial" w:eastAsia="Arial" w:hAnsi="Arial" w:cs="Arial"/>
        </w:rPr>
      </w:pPr>
    </w:p>
    <w:p w:rsidR="005D1597" w:rsidRDefault="005D1597" w:rsidP="00CD0579">
      <w:pPr>
        <w:spacing w:after="0" w:line="240" w:lineRule="auto"/>
        <w:rPr>
          <w:rFonts w:ascii="Arial" w:eastAsia="Arial" w:hAnsi="Arial" w:cs="Arial"/>
        </w:rPr>
      </w:pPr>
    </w:p>
    <w:p w:rsidR="00EB339B" w:rsidRDefault="00CD0579" w:rsidP="00CD0579">
      <w:pPr>
        <w:tabs>
          <w:tab w:val="left" w:pos="360"/>
        </w:tabs>
        <w:spacing w:after="0" w:line="240" w:lineRule="auto"/>
        <w:rPr>
          <w:rFonts w:ascii="Arial" w:eastAsia="Arial" w:hAnsi="Arial" w:cs="Arial"/>
          <w:b/>
          <w:color w:val="000000"/>
        </w:rPr>
      </w:pPr>
      <w:r>
        <w:rPr>
          <w:rFonts w:ascii="Arial" w:eastAsia="Arial" w:hAnsi="Arial" w:cs="Arial"/>
          <w:b/>
        </w:rPr>
        <w:t>6</w:t>
      </w:r>
      <w:r>
        <w:rPr>
          <w:rFonts w:ascii="Arial" w:eastAsia="Arial" w:hAnsi="Arial" w:cs="Arial"/>
          <w:b/>
          <w:color w:val="000000"/>
        </w:rPr>
        <w:t>.</w:t>
      </w:r>
      <w:r>
        <w:rPr>
          <w:rFonts w:ascii="Arial" w:eastAsia="Arial" w:hAnsi="Arial" w:cs="Arial"/>
          <w:b/>
          <w:color w:val="000000"/>
        </w:rPr>
        <w:tab/>
      </w:r>
      <w:r w:rsidR="00F83007">
        <w:rPr>
          <w:rFonts w:ascii="Arial" w:eastAsia="Arial" w:hAnsi="Arial" w:cs="Arial"/>
          <w:b/>
          <w:color w:val="000000"/>
        </w:rPr>
        <w:t>Eventuelt</w:t>
      </w:r>
    </w:p>
    <w:p w:rsidR="003751FC" w:rsidRDefault="00707577" w:rsidP="003751FC">
      <w:pPr>
        <w:tabs>
          <w:tab w:val="left" w:pos="360"/>
        </w:tabs>
        <w:spacing w:after="0" w:line="240" w:lineRule="auto"/>
        <w:ind w:left="360"/>
        <w:rPr>
          <w:rFonts w:ascii="Arial" w:eastAsia="Arial" w:hAnsi="Arial" w:cs="Arial"/>
          <w:color w:val="000000"/>
        </w:rPr>
      </w:pPr>
      <w:r>
        <w:rPr>
          <w:rFonts w:ascii="Arial" w:eastAsia="Arial" w:hAnsi="Arial" w:cs="Arial"/>
          <w:color w:val="000000"/>
        </w:rPr>
        <w:t>Facaderådet anbefaler</w:t>
      </w:r>
      <w:r w:rsidR="005D1597">
        <w:rPr>
          <w:rFonts w:ascii="Arial" w:eastAsia="Arial" w:hAnsi="Arial" w:cs="Arial"/>
          <w:color w:val="000000"/>
        </w:rPr>
        <w:t>,</w:t>
      </w:r>
      <w:r>
        <w:rPr>
          <w:rFonts w:ascii="Arial" w:eastAsia="Arial" w:hAnsi="Arial" w:cs="Arial"/>
          <w:color w:val="000000"/>
        </w:rPr>
        <w:t xml:space="preserve"> at der indføres et fast punkt på hvert </w:t>
      </w:r>
      <w:r w:rsidR="005D1597">
        <w:rPr>
          <w:rFonts w:ascii="Arial" w:eastAsia="Arial" w:hAnsi="Arial" w:cs="Arial"/>
          <w:color w:val="000000"/>
        </w:rPr>
        <w:t xml:space="preserve">møde </w:t>
      </w:r>
      <w:r>
        <w:rPr>
          <w:rFonts w:ascii="Arial" w:eastAsia="Arial" w:hAnsi="Arial" w:cs="Arial"/>
          <w:color w:val="000000"/>
        </w:rPr>
        <w:t>med opsamlinger fra sidste møde.</w:t>
      </w:r>
    </w:p>
    <w:p w:rsidR="00707577" w:rsidRDefault="00512BA7" w:rsidP="003751FC">
      <w:pPr>
        <w:tabs>
          <w:tab w:val="left" w:pos="360"/>
        </w:tabs>
        <w:spacing w:after="0" w:line="240" w:lineRule="auto"/>
        <w:ind w:left="360"/>
        <w:rPr>
          <w:rFonts w:ascii="Arial" w:eastAsia="Arial" w:hAnsi="Arial" w:cs="Arial"/>
          <w:color w:val="000000"/>
        </w:rPr>
      </w:pPr>
      <w:r>
        <w:rPr>
          <w:rFonts w:ascii="Arial" w:eastAsia="Arial" w:hAnsi="Arial" w:cs="Arial"/>
          <w:color w:val="000000"/>
        </w:rPr>
        <w:t>Orientering givet om at Adelgade 61-65 har lagt tagpaptag, dette forudsætter en dispensation fra lokalplanen.</w:t>
      </w:r>
    </w:p>
    <w:p w:rsidR="00F83007" w:rsidRDefault="003F2CB9" w:rsidP="003F2CB9">
      <w:pPr>
        <w:tabs>
          <w:tab w:val="left" w:pos="360"/>
          <w:tab w:val="left" w:pos="2025"/>
        </w:tabs>
        <w:spacing w:after="0" w:line="240" w:lineRule="auto"/>
        <w:ind w:left="360"/>
        <w:rPr>
          <w:rFonts w:ascii="Arial" w:eastAsia="Arial" w:hAnsi="Arial" w:cs="Arial"/>
          <w:color w:val="000000"/>
        </w:rPr>
      </w:pPr>
      <w:r>
        <w:rPr>
          <w:rFonts w:ascii="Arial" w:eastAsia="Arial" w:hAnsi="Arial" w:cs="Arial"/>
          <w:color w:val="000000"/>
        </w:rPr>
        <w:tab/>
      </w:r>
    </w:p>
    <w:p w:rsidR="00EB339B" w:rsidRDefault="00EB339B">
      <w:pPr>
        <w:spacing w:after="0" w:line="240" w:lineRule="auto"/>
        <w:jc w:val="center"/>
        <w:rPr>
          <w:rFonts w:ascii="Arial" w:eastAsia="Arial" w:hAnsi="Arial" w:cs="Arial"/>
          <w:color w:val="000000"/>
        </w:rPr>
      </w:pPr>
    </w:p>
    <w:p w:rsidR="00EB339B" w:rsidRDefault="00EB339B">
      <w:pPr>
        <w:spacing w:after="0" w:line="240" w:lineRule="auto"/>
        <w:jc w:val="center"/>
        <w:rPr>
          <w:rFonts w:ascii="Arial" w:eastAsia="Arial" w:hAnsi="Arial" w:cs="Arial"/>
          <w:color w:val="000000"/>
        </w:rPr>
      </w:pPr>
    </w:p>
    <w:p w:rsidR="00EB339B" w:rsidRDefault="00EB339B">
      <w:pPr>
        <w:spacing w:after="0" w:line="240" w:lineRule="auto"/>
        <w:jc w:val="center"/>
        <w:rPr>
          <w:rFonts w:ascii="Arial" w:eastAsia="Arial" w:hAnsi="Arial" w:cs="Arial"/>
          <w:color w:val="000000"/>
        </w:rPr>
      </w:pPr>
    </w:p>
    <w:p w:rsidR="00EB339B" w:rsidRDefault="00F83007">
      <w:pPr>
        <w:spacing w:after="0" w:line="240" w:lineRule="auto"/>
        <w:jc w:val="center"/>
        <w:rPr>
          <w:rFonts w:ascii="Arial" w:eastAsia="Arial" w:hAnsi="Arial" w:cs="Arial"/>
          <w:color w:val="000000"/>
        </w:rPr>
      </w:pPr>
      <w:r>
        <w:rPr>
          <w:rFonts w:ascii="Arial" w:eastAsia="Arial" w:hAnsi="Arial" w:cs="Arial"/>
          <w:color w:val="000000"/>
        </w:rPr>
        <w:t>Venlig hilsen</w:t>
      </w:r>
    </w:p>
    <w:p w:rsidR="00EB339B" w:rsidRDefault="00EB339B">
      <w:pPr>
        <w:spacing w:after="0" w:line="240" w:lineRule="auto"/>
        <w:jc w:val="center"/>
        <w:rPr>
          <w:rFonts w:ascii="Arial" w:eastAsia="Arial" w:hAnsi="Arial" w:cs="Arial"/>
          <w:color w:val="000000"/>
        </w:rPr>
      </w:pPr>
    </w:p>
    <w:p w:rsidR="00EB339B" w:rsidRDefault="00F83007">
      <w:pPr>
        <w:spacing w:after="0" w:line="240" w:lineRule="auto"/>
        <w:jc w:val="center"/>
        <w:rPr>
          <w:rFonts w:ascii="Arial" w:eastAsia="Arial" w:hAnsi="Arial" w:cs="Arial"/>
          <w:color w:val="000000"/>
        </w:rPr>
      </w:pPr>
      <w:r>
        <w:rPr>
          <w:rFonts w:ascii="Arial" w:eastAsia="Arial" w:hAnsi="Arial" w:cs="Arial"/>
          <w:color w:val="000000"/>
        </w:rPr>
        <w:t>Dorit Mahler Jensen</w:t>
      </w:r>
    </w:p>
    <w:p w:rsidR="00EB339B" w:rsidRDefault="00F83007">
      <w:pPr>
        <w:spacing w:after="0" w:line="240" w:lineRule="auto"/>
        <w:jc w:val="center"/>
        <w:rPr>
          <w:rFonts w:ascii="Arial" w:eastAsia="Arial" w:hAnsi="Arial" w:cs="Arial"/>
          <w:color w:val="000000"/>
          <w:sz w:val="16"/>
        </w:rPr>
      </w:pPr>
      <w:r>
        <w:rPr>
          <w:rFonts w:ascii="Arial" w:eastAsia="Arial" w:hAnsi="Arial" w:cs="Arial"/>
          <w:color w:val="000000"/>
        </w:rPr>
        <w:t>Sekretær for Facaderådet</w:t>
      </w:r>
    </w:p>
    <w:sectPr w:rsidR="00EB339B" w:rsidSect="00CD0579">
      <w:pgSz w:w="11906" w:h="16838"/>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538A"/>
    <w:multiLevelType w:val="multilevel"/>
    <w:tmpl w:val="28EC3A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56FEE"/>
    <w:multiLevelType w:val="multilevel"/>
    <w:tmpl w:val="9FA896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A49A7"/>
    <w:multiLevelType w:val="multilevel"/>
    <w:tmpl w:val="4D2858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E2022"/>
    <w:multiLevelType w:val="multilevel"/>
    <w:tmpl w:val="C91823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707AD"/>
    <w:multiLevelType w:val="multilevel"/>
    <w:tmpl w:val="6B7A81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715238"/>
    <w:multiLevelType w:val="multilevel"/>
    <w:tmpl w:val="F1782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468BF"/>
    <w:multiLevelType w:val="multilevel"/>
    <w:tmpl w:val="53D0C1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162E6C"/>
    <w:multiLevelType w:val="multilevel"/>
    <w:tmpl w:val="4E06AA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E905AD"/>
    <w:multiLevelType w:val="multilevel"/>
    <w:tmpl w:val="E3024A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232106D2-DE64-4F39-BDA3-BBCD6C537412}"/>
  </w:docVars>
  <w:rsids>
    <w:rsidRoot w:val="00EB339B"/>
    <w:rsid w:val="00045C99"/>
    <w:rsid w:val="000B7F7C"/>
    <w:rsid w:val="000F310D"/>
    <w:rsid w:val="00123E75"/>
    <w:rsid w:val="001A0602"/>
    <w:rsid w:val="002A74E9"/>
    <w:rsid w:val="00310A48"/>
    <w:rsid w:val="003164D1"/>
    <w:rsid w:val="003751FC"/>
    <w:rsid w:val="003B084F"/>
    <w:rsid w:val="003C3993"/>
    <w:rsid w:val="003F2CB9"/>
    <w:rsid w:val="00503DB8"/>
    <w:rsid w:val="00512BA7"/>
    <w:rsid w:val="005473B5"/>
    <w:rsid w:val="00587701"/>
    <w:rsid w:val="005D1597"/>
    <w:rsid w:val="00612126"/>
    <w:rsid w:val="00631637"/>
    <w:rsid w:val="00634C24"/>
    <w:rsid w:val="00707577"/>
    <w:rsid w:val="007318E6"/>
    <w:rsid w:val="007C2187"/>
    <w:rsid w:val="007C52DA"/>
    <w:rsid w:val="007E5420"/>
    <w:rsid w:val="0082393A"/>
    <w:rsid w:val="00832879"/>
    <w:rsid w:val="008F0DA7"/>
    <w:rsid w:val="00A53D64"/>
    <w:rsid w:val="00A639A9"/>
    <w:rsid w:val="00B501C1"/>
    <w:rsid w:val="00B730C2"/>
    <w:rsid w:val="00C11BAC"/>
    <w:rsid w:val="00C160EE"/>
    <w:rsid w:val="00C34419"/>
    <w:rsid w:val="00CD0579"/>
    <w:rsid w:val="00CF78F2"/>
    <w:rsid w:val="00D34B25"/>
    <w:rsid w:val="00DA674C"/>
    <w:rsid w:val="00E76D47"/>
    <w:rsid w:val="00E83150"/>
    <w:rsid w:val="00EB339B"/>
    <w:rsid w:val="00F5237A"/>
    <w:rsid w:val="00F83007"/>
    <w:rsid w:val="00FF5F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E42F24-FC26-40E1-B63D-00211285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dingbo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5553375C</Template>
  <TotalTime>0</TotalTime>
  <Pages>2</Pages>
  <Words>270</Words>
  <Characters>1654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 Mahler Jensen</dc:creator>
  <cp:lastModifiedBy>Mette Christiansen</cp:lastModifiedBy>
  <cp:revision>2</cp:revision>
  <dcterms:created xsi:type="dcterms:W3CDTF">2016-01-07T13:17:00Z</dcterms:created>
  <dcterms:modified xsi:type="dcterms:W3CDTF">2016-01-07T13:17:00Z</dcterms:modified>
</cp:coreProperties>
</file>