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1F7" w14:textId="1A3F0941" w:rsidR="000458BC" w:rsidRPr="008D653A" w:rsidRDefault="000458BC" w:rsidP="0030029B">
      <w:pPr>
        <w:tabs>
          <w:tab w:val="left" w:pos="6480"/>
          <w:tab w:val="right" w:pos="7200"/>
        </w:tabs>
        <w:jc w:val="center"/>
        <w:outlineLvl w:val="0"/>
        <w:rPr>
          <w:rFonts w:ascii="Arial" w:hAnsi="Arial" w:cs="Arial"/>
          <w:b/>
          <w:strike/>
        </w:rPr>
      </w:pPr>
      <w:r w:rsidRPr="00DA3753">
        <w:rPr>
          <w:rFonts w:ascii="Arial" w:hAnsi="Arial" w:cs="Arial"/>
          <w:b/>
        </w:rPr>
        <w:t xml:space="preserve">Kvalitetsstandard </w:t>
      </w:r>
      <w:r w:rsidR="007B4E61" w:rsidRPr="008D653A">
        <w:rPr>
          <w:rFonts w:ascii="Arial" w:hAnsi="Arial" w:cs="Arial"/>
          <w:b/>
        </w:rPr>
        <w:t>202</w:t>
      </w:r>
      <w:r w:rsidR="007B4E61">
        <w:rPr>
          <w:rFonts w:ascii="Arial" w:hAnsi="Arial" w:cs="Arial"/>
          <w:b/>
        </w:rPr>
        <w:t>4</w:t>
      </w:r>
      <w:r w:rsidR="00700D01" w:rsidRPr="008D653A">
        <w:rPr>
          <w:rFonts w:ascii="Arial" w:hAnsi="Arial" w:cs="Arial"/>
          <w:b/>
        </w:rPr>
        <w:t>-</w:t>
      </w:r>
      <w:r w:rsidR="007B4E61" w:rsidRPr="008D653A">
        <w:rPr>
          <w:rFonts w:ascii="Arial" w:hAnsi="Arial" w:cs="Arial"/>
          <w:b/>
        </w:rPr>
        <w:t>202</w:t>
      </w:r>
      <w:r w:rsidR="007B4E61">
        <w:rPr>
          <w:rFonts w:ascii="Arial" w:hAnsi="Arial" w:cs="Arial"/>
          <w:b/>
        </w:rPr>
        <w:t xml:space="preserve">5 </w:t>
      </w:r>
      <w:r w:rsidRPr="008D653A">
        <w:rPr>
          <w:rFonts w:ascii="Arial" w:hAnsi="Arial" w:cs="Arial"/>
          <w:b/>
        </w:rPr>
        <w:t>vedrørende</w:t>
      </w:r>
      <w:r w:rsidR="0030029B">
        <w:rPr>
          <w:rFonts w:ascii="Arial" w:hAnsi="Arial" w:cs="Arial"/>
          <w:b/>
        </w:rPr>
        <w:t xml:space="preserve"> r</w:t>
      </w:r>
      <w:r w:rsidR="00BE2E4C" w:rsidRPr="008D653A">
        <w:rPr>
          <w:rFonts w:ascii="Arial" w:hAnsi="Arial" w:cs="Arial"/>
          <w:b/>
        </w:rPr>
        <w:t>ehabiliterings</w:t>
      </w:r>
      <w:r w:rsidR="0030029B">
        <w:rPr>
          <w:rFonts w:ascii="Arial" w:hAnsi="Arial" w:cs="Arial"/>
          <w:b/>
        </w:rPr>
        <w:t>-</w:t>
      </w:r>
      <w:r w:rsidR="00BE2E4C" w:rsidRPr="008D653A">
        <w:rPr>
          <w:rFonts w:ascii="Arial" w:hAnsi="Arial" w:cs="Arial"/>
          <w:b/>
        </w:rPr>
        <w:t xml:space="preserve"> og afklaringsophold for borgere med erhvervet hjerneskade</w:t>
      </w:r>
      <w:r w:rsidR="004A143F" w:rsidRPr="008D653A">
        <w:rPr>
          <w:rFonts w:ascii="Arial" w:hAnsi="Arial" w:cs="Arial"/>
          <w:b/>
          <w:strike/>
        </w:rPr>
        <w:t xml:space="preserve"> </w:t>
      </w:r>
    </w:p>
    <w:p w14:paraId="43CF7152" w14:textId="77777777" w:rsidR="00E5015A" w:rsidRPr="008D653A" w:rsidRDefault="00E5015A" w:rsidP="000458BC">
      <w:pPr>
        <w:tabs>
          <w:tab w:val="left" w:pos="6480"/>
          <w:tab w:val="right" w:pos="720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8D653A" w:rsidRPr="008D653A" w14:paraId="0F09AA8B" w14:textId="77777777" w:rsidTr="75F209D4">
        <w:tc>
          <w:tcPr>
            <w:tcW w:w="2905" w:type="dxa"/>
          </w:tcPr>
          <w:p w14:paraId="083B204C" w14:textId="77777777" w:rsidR="00B45233" w:rsidRPr="008D653A" w:rsidRDefault="00B45233" w:rsidP="00B4523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Hvad er ydelsens lovgrundlag?</w:t>
            </w:r>
          </w:p>
          <w:p w14:paraId="5F52BE5A" w14:textId="77777777" w:rsidR="00B45233" w:rsidRPr="008D653A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14:paraId="653A932B" w14:textId="77777777" w:rsidR="00B45233" w:rsidRPr="008D653A" w:rsidRDefault="00B45233" w:rsidP="00B45233">
            <w:pPr>
              <w:tabs>
                <w:tab w:val="num" w:pos="335"/>
              </w:tabs>
              <w:ind w:left="-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Lov om Social service § 84a</w:t>
            </w:r>
          </w:p>
          <w:p w14:paraId="3A8ACCA4" w14:textId="77777777" w:rsidR="00B45233" w:rsidRDefault="002C4FFA" w:rsidP="00B45233">
            <w:pPr>
              <w:tabs>
                <w:tab w:val="num" w:pos="335"/>
              </w:tabs>
              <w:ind w:left="-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D653A">
              <w:rPr>
                <w:rFonts w:ascii="Arial" w:hAnsi="Arial" w:cs="Arial"/>
                <w:sz w:val="20"/>
                <w:szCs w:val="20"/>
              </w:rPr>
              <w:t>or borgere udskrevet direkte fra sygehus med en genoptræningsplan GOP jf. Sundhedsloven § 140 indgår genoptræning i tilbuddet.</w:t>
            </w:r>
          </w:p>
          <w:p w14:paraId="045D6C20" w14:textId="03DBE23E" w:rsidR="00DB40B0" w:rsidRPr="008D653A" w:rsidRDefault="00DB40B0" w:rsidP="00B45233">
            <w:pPr>
              <w:tabs>
                <w:tab w:val="num" w:pos="335"/>
              </w:tabs>
              <w:ind w:left="-25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3" w:rsidRPr="00A0500B" w14:paraId="35E14DF7" w14:textId="77777777" w:rsidTr="75F209D4">
        <w:tc>
          <w:tcPr>
            <w:tcW w:w="2905" w:type="dxa"/>
          </w:tcPr>
          <w:p w14:paraId="00E062B4" w14:textId="77777777" w:rsidR="00B45233" w:rsidRPr="00A0500B" w:rsidRDefault="00B45233" w:rsidP="00B4523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Hvilket behov dækker ydelsen?</w:t>
            </w:r>
          </w:p>
          <w:p w14:paraId="3B373C74" w14:textId="77777777" w:rsidR="00B45233" w:rsidRPr="00A0500B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14:paraId="6E2221F1" w14:textId="77777777" w:rsidR="00B45233" w:rsidRPr="004A143F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  <w:r w:rsidRPr="004A143F">
              <w:rPr>
                <w:rFonts w:ascii="Arial" w:hAnsi="Arial" w:cs="Arial"/>
                <w:sz w:val="20"/>
                <w:szCs w:val="20"/>
              </w:rPr>
              <w:t xml:space="preserve">Behov for rehabilitering og træning til borgere med erhvervet hjerneskade, der har et særligt behov for at kunne klare de daglige færdigheder eller i en periode har behov for særlig behandlingsmæssig støtte. </w:t>
            </w:r>
          </w:p>
          <w:p w14:paraId="78F3A3D6" w14:textId="18746D21" w:rsidR="00B45233" w:rsidRPr="00E5015A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3" w:rsidRPr="00A0500B" w14:paraId="37024662" w14:textId="77777777" w:rsidTr="75F209D4">
        <w:tc>
          <w:tcPr>
            <w:tcW w:w="2905" w:type="dxa"/>
          </w:tcPr>
          <w:p w14:paraId="1F78D513" w14:textId="77777777" w:rsidR="00B45233" w:rsidRPr="00A0500B" w:rsidRDefault="00B45233" w:rsidP="00B4523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Hvad er formålet med ydelsen?</w:t>
            </w:r>
          </w:p>
        </w:tc>
        <w:tc>
          <w:tcPr>
            <w:tcW w:w="6873" w:type="dxa"/>
          </w:tcPr>
          <w:p w14:paraId="0C45203B" w14:textId="77777777" w:rsidR="00B45233" w:rsidRPr="004A143F" w:rsidRDefault="00B45233" w:rsidP="00B4523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A143F">
              <w:rPr>
                <w:rFonts w:ascii="Arial" w:hAnsi="Arial" w:cs="Arial"/>
                <w:sz w:val="20"/>
                <w:szCs w:val="20"/>
              </w:rPr>
              <w:t>At borgerens evner til at kunne klare tilværelsen i egen bolig genskabes, udvikles og fastholdes.</w:t>
            </w:r>
          </w:p>
          <w:p w14:paraId="52F2382C" w14:textId="77777777" w:rsidR="00B45233" w:rsidRPr="004A143F" w:rsidRDefault="00B45233" w:rsidP="00B4523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A143F">
              <w:rPr>
                <w:rFonts w:ascii="Arial" w:hAnsi="Arial" w:cs="Arial"/>
                <w:sz w:val="20"/>
                <w:szCs w:val="20"/>
              </w:rPr>
              <w:t>At afklare</w:t>
            </w:r>
            <w:r w:rsidRPr="004A143F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4A143F">
              <w:rPr>
                <w:rFonts w:ascii="Arial" w:hAnsi="Arial" w:cs="Arial"/>
                <w:sz w:val="20"/>
                <w:szCs w:val="20"/>
              </w:rPr>
              <w:t xml:space="preserve"> hvilket behov borgeren har fremover, for at kunne klare tilværelsen i egen bolig eller egnet bolig.</w:t>
            </w:r>
          </w:p>
          <w:p w14:paraId="4B8B3879" w14:textId="77777777" w:rsidR="00B45233" w:rsidRPr="00A0500B" w:rsidRDefault="00B45233" w:rsidP="00B45233">
            <w:pPr>
              <w:ind w:left="3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3" w:rsidRPr="00A0500B" w14:paraId="0768CB89" w14:textId="77777777" w:rsidTr="75F209D4">
        <w:tc>
          <w:tcPr>
            <w:tcW w:w="2905" w:type="dxa"/>
          </w:tcPr>
          <w:p w14:paraId="6D5301EE" w14:textId="77777777" w:rsidR="00B45233" w:rsidRPr="00A0500B" w:rsidRDefault="00B45233" w:rsidP="00B4523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 xml:space="preserve">Hvilke aktiviteter </w:t>
            </w:r>
            <w:r>
              <w:rPr>
                <w:rFonts w:ascii="Arial" w:hAnsi="Arial" w:cs="Arial"/>
                <w:sz w:val="20"/>
                <w:szCs w:val="20"/>
              </w:rPr>
              <w:t xml:space="preserve">kan </w:t>
            </w:r>
            <w:r w:rsidRPr="00A0500B">
              <w:rPr>
                <w:rFonts w:ascii="Arial" w:hAnsi="Arial" w:cs="Arial"/>
                <w:sz w:val="20"/>
                <w:szCs w:val="20"/>
              </w:rPr>
              <w:t>indgå i ydelsen?</w:t>
            </w:r>
          </w:p>
        </w:tc>
        <w:tc>
          <w:tcPr>
            <w:tcW w:w="6873" w:type="dxa"/>
          </w:tcPr>
          <w:p w14:paraId="0F2C7977" w14:textId="77777777" w:rsidR="00B45233" w:rsidRPr="007C4078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  <w:r w:rsidRPr="007C4078">
              <w:rPr>
                <w:rFonts w:ascii="Arial" w:hAnsi="Arial" w:cs="Arial"/>
                <w:sz w:val="20"/>
                <w:szCs w:val="20"/>
              </w:rPr>
              <w:t xml:space="preserve">Hjælpen omfatter pleje og omsorg, støtte til almindelige daglige funktioner og behandlingsmæssig støtte. </w:t>
            </w:r>
          </w:p>
          <w:p w14:paraId="383C8E0B" w14:textId="77777777" w:rsidR="00B45233" w:rsidRPr="00A62511" w:rsidRDefault="00B45233" w:rsidP="00B4523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1230D26" w14:textId="3D412B34" w:rsidR="00B45233" w:rsidRDefault="00B45233" w:rsidP="00B45233">
            <w:pPr>
              <w:rPr>
                <w:rFonts w:ascii="Arial" w:hAnsi="Arial" w:cs="Arial"/>
                <w:sz w:val="20"/>
                <w:szCs w:val="20"/>
              </w:rPr>
            </w:pPr>
            <w:r w:rsidRPr="007C4078">
              <w:rPr>
                <w:rFonts w:ascii="Arial" w:hAnsi="Arial" w:cs="Arial"/>
                <w:sz w:val="20"/>
                <w:szCs w:val="20"/>
              </w:rPr>
              <w:t>Det vil sige:</w:t>
            </w:r>
          </w:p>
          <w:p w14:paraId="18BC6457" w14:textId="77777777" w:rsidR="00B45233" w:rsidRPr="00FD674E" w:rsidRDefault="00B45233" w:rsidP="00B452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Personlig og praktisk hjælp</w:t>
            </w:r>
          </w:p>
          <w:p w14:paraId="0E6228E9" w14:textId="77777777" w:rsidR="00B45233" w:rsidRPr="008D653A" w:rsidRDefault="00B45233" w:rsidP="00B4523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 xml:space="preserve">Rehabiliterende indsats i forhold til de almindelige daglige funktioner ved plejepersonalet, herunder sygeplejerske/ergo og </w:t>
            </w:r>
            <w:r w:rsidRPr="008D653A">
              <w:rPr>
                <w:rFonts w:ascii="Arial" w:hAnsi="Arial" w:cs="Arial"/>
                <w:sz w:val="20"/>
                <w:szCs w:val="20"/>
              </w:rPr>
              <w:t>fysioterapeutisk indsats.</w:t>
            </w:r>
          </w:p>
          <w:p w14:paraId="66C83B2C" w14:textId="11B226FD" w:rsidR="00B45233" w:rsidRPr="008D653A" w:rsidRDefault="00B45233" w:rsidP="00B4523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 xml:space="preserve">Træning efter Sundhedsloven § 140 ved ergoterapeut og fysioterapeut </w:t>
            </w:r>
          </w:p>
          <w:p w14:paraId="2A930098" w14:textId="77777777" w:rsidR="00B45233" w:rsidRPr="008D653A" w:rsidRDefault="00B45233" w:rsidP="00B4523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Træning af fysiske, kognitive og sociale færdigheder</w:t>
            </w:r>
          </w:p>
          <w:p w14:paraId="648A997D" w14:textId="77777777" w:rsidR="00B45233" w:rsidRPr="008D653A" w:rsidRDefault="00B45233" w:rsidP="00B4523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Sygepleje</w:t>
            </w:r>
          </w:p>
          <w:p w14:paraId="342F3B2F" w14:textId="77777777" w:rsidR="00B45233" w:rsidRPr="008D653A" w:rsidRDefault="00B45233" w:rsidP="00B452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Eventuel ledsagelse i forbindelse med udslusning til egen bolig uden for plejecenter</w:t>
            </w:r>
          </w:p>
          <w:p w14:paraId="12FE4DB3" w14:textId="77777777" w:rsidR="00B45233" w:rsidRPr="008D653A" w:rsidRDefault="00B45233" w:rsidP="00B452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Hverdagsaktivitet og samvær</w:t>
            </w:r>
          </w:p>
          <w:p w14:paraId="40F7746A" w14:textId="77777777" w:rsidR="00B45233" w:rsidRPr="008D653A" w:rsidRDefault="00B45233" w:rsidP="00B452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Inddragelse af pårørende</w:t>
            </w:r>
          </w:p>
          <w:p w14:paraId="7039DCAC" w14:textId="77777777" w:rsidR="00B45233" w:rsidRPr="008D653A" w:rsidRDefault="00B45233" w:rsidP="00B452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Borgerkonferencer som led i fastlæggelse af behandlingsplan</w:t>
            </w:r>
          </w:p>
          <w:p w14:paraId="76D3AE56" w14:textId="77777777" w:rsidR="00B45233" w:rsidRPr="008D653A" w:rsidRDefault="00B45233" w:rsidP="00B452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1D42330" w14:textId="77777777" w:rsidR="00B45233" w:rsidRPr="008D653A" w:rsidRDefault="00B45233" w:rsidP="00B45233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 xml:space="preserve">Tilbuddet tilrettelægges ud fra borgerens individuelle ressourcer, behov og ønsker, med udgangspunkt i de mål og planer, der aftales i samarbejde med borgeren, rehabiliterende team ældre og plejepersonalet. </w:t>
            </w:r>
          </w:p>
          <w:p w14:paraId="06766762" w14:textId="6C5A5372" w:rsidR="00B45233" w:rsidRPr="00A0500B" w:rsidRDefault="00B45233" w:rsidP="00B45233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 xml:space="preserve">Afklaring, udvikling og forbedring af funktionsniveau tilrettelægges i 7 dages forløb, </w:t>
            </w:r>
            <w:proofErr w:type="gramStart"/>
            <w:r w:rsidRPr="008D653A">
              <w:rPr>
                <w:rFonts w:ascii="Arial" w:hAnsi="Arial" w:cs="Arial"/>
                <w:sz w:val="20"/>
                <w:szCs w:val="20"/>
              </w:rPr>
              <w:t>således at</w:t>
            </w:r>
            <w:proofErr w:type="gramEnd"/>
            <w:r w:rsidRPr="008D653A">
              <w:rPr>
                <w:rFonts w:ascii="Arial" w:hAnsi="Arial" w:cs="Arial"/>
                <w:sz w:val="20"/>
                <w:szCs w:val="20"/>
              </w:rPr>
              <w:t xml:space="preserve"> rehabiliteringen og træningen afpasses i den målrettede indsats.</w:t>
            </w:r>
            <w:r w:rsidRPr="008D65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58BC" w:rsidRPr="00A0500B" w14:paraId="3421E2F3" w14:textId="77777777" w:rsidTr="75F209D4">
        <w:tc>
          <w:tcPr>
            <w:tcW w:w="2905" w:type="dxa"/>
          </w:tcPr>
          <w:p w14:paraId="5A54EB55" w14:textId="77777777" w:rsidR="000458BC" w:rsidRPr="00FD674E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Hvilke aktiviteter indgår ikke i ydelsen?</w:t>
            </w:r>
          </w:p>
        </w:tc>
        <w:tc>
          <w:tcPr>
            <w:tcW w:w="6873" w:type="dxa"/>
          </w:tcPr>
          <w:p w14:paraId="06D50E4C" w14:textId="77777777" w:rsidR="000458BC" w:rsidRPr="00FD674E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 xml:space="preserve">Visse behandlingsformer </w:t>
            </w:r>
            <w:r w:rsidR="00141ED8">
              <w:rPr>
                <w:rFonts w:ascii="Arial" w:hAnsi="Arial" w:cs="Arial"/>
                <w:sz w:val="20"/>
                <w:szCs w:val="20"/>
              </w:rPr>
              <w:t>af meget specialiseret karakter bl.a.</w:t>
            </w:r>
            <w:r w:rsidRPr="00FD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23B19" w14:textId="77777777" w:rsidR="00187DFF" w:rsidRPr="001D32A4" w:rsidRDefault="00AE1ECE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1D32A4">
              <w:rPr>
                <w:rFonts w:ascii="Arial" w:hAnsi="Arial" w:cs="Arial"/>
                <w:sz w:val="20"/>
                <w:szCs w:val="20"/>
              </w:rPr>
              <w:t xml:space="preserve">Højt </w:t>
            </w:r>
            <w:r w:rsidR="00141ED8" w:rsidRPr="001D32A4">
              <w:rPr>
                <w:rFonts w:ascii="Arial" w:hAnsi="Arial" w:cs="Arial"/>
                <w:sz w:val="20"/>
                <w:szCs w:val="20"/>
              </w:rPr>
              <w:t>s</w:t>
            </w:r>
            <w:r w:rsidR="00187DFF" w:rsidRPr="001D32A4">
              <w:rPr>
                <w:rFonts w:ascii="Arial" w:hAnsi="Arial" w:cs="Arial"/>
                <w:sz w:val="20"/>
                <w:szCs w:val="20"/>
              </w:rPr>
              <w:t>pecialiseret rehabiliteringsforløb</w:t>
            </w:r>
            <w:r w:rsidR="00141ED8" w:rsidRPr="001D32A4">
              <w:rPr>
                <w:rFonts w:ascii="Arial" w:hAnsi="Arial" w:cs="Arial"/>
                <w:sz w:val="20"/>
                <w:szCs w:val="20"/>
              </w:rPr>
              <w:t xml:space="preserve"> ordineret efter Sundhedsloven.</w:t>
            </w:r>
          </w:p>
          <w:p w14:paraId="22F1FE7B" w14:textId="7EC58725" w:rsidR="00AE1ECE" w:rsidRPr="001D32A4" w:rsidRDefault="00AE1ECE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1D32A4">
              <w:rPr>
                <w:rFonts w:ascii="Arial" w:hAnsi="Arial" w:cs="Arial"/>
                <w:sz w:val="20"/>
                <w:szCs w:val="20"/>
              </w:rPr>
              <w:t>Kørsel til behandlings- eller botilbud uden</w:t>
            </w:r>
            <w:r w:rsidR="00DB4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2A4">
              <w:rPr>
                <w:rFonts w:ascii="Arial" w:hAnsi="Arial" w:cs="Arial"/>
                <w:sz w:val="20"/>
                <w:szCs w:val="20"/>
              </w:rPr>
              <w:t>for Vordingborg kommune.</w:t>
            </w:r>
          </w:p>
          <w:p w14:paraId="38BC8AB4" w14:textId="77777777" w:rsidR="000458BC" w:rsidRPr="00FD674E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656F0B89" w14:textId="77777777" w:rsidTr="75F209D4">
        <w:tc>
          <w:tcPr>
            <w:tcW w:w="2905" w:type="dxa"/>
          </w:tcPr>
          <w:p w14:paraId="130C49AA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Hvem kan modtage ydelsen?</w:t>
            </w:r>
          </w:p>
        </w:tc>
        <w:tc>
          <w:tcPr>
            <w:tcW w:w="6873" w:type="dxa"/>
          </w:tcPr>
          <w:p w14:paraId="5972B9E0" w14:textId="77777777" w:rsidR="00187DFF" w:rsidRPr="00FD674E" w:rsidRDefault="00187DFF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Borgere som er visiteret af visitator fra Visitationsenheden – Afdeling for Pleje og Omsorg</w:t>
            </w:r>
          </w:p>
          <w:p w14:paraId="2151AC48" w14:textId="77777777" w:rsidR="00187DFF" w:rsidRDefault="00187DFF" w:rsidP="00E50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AFAD4" w14:textId="77777777" w:rsidR="000458BC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D545F0">
              <w:rPr>
                <w:rFonts w:ascii="Arial" w:hAnsi="Arial" w:cs="Arial"/>
                <w:sz w:val="20"/>
                <w:szCs w:val="20"/>
              </w:rPr>
              <w:t>Borgere over 18 år med veldokumenteret betydelig nedsat fysisk og</w:t>
            </w:r>
            <w:r>
              <w:rPr>
                <w:rFonts w:ascii="Arial" w:hAnsi="Arial" w:cs="Arial"/>
                <w:sz w:val="20"/>
                <w:szCs w:val="20"/>
              </w:rPr>
              <w:t>/ eller</w:t>
            </w:r>
            <w:r w:rsidRPr="00D545F0">
              <w:rPr>
                <w:rFonts w:ascii="Arial" w:hAnsi="Arial" w:cs="Arial"/>
                <w:sz w:val="20"/>
                <w:szCs w:val="20"/>
              </w:rPr>
              <w:t xml:space="preserve"> psykisk funktionsevne</w:t>
            </w:r>
            <w:r>
              <w:rPr>
                <w:rFonts w:ascii="Arial" w:hAnsi="Arial" w:cs="Arial"/>
                <w:sz w:val="20"/>
                <w:szCs w:val="20"/>
              </w:rPr>
              <w:t xml:space="preserve"> som følge af erhvervet hjerneskade</w:t>
            </w:r>
            <w:r w:rsidRPr="00D545F0">
              <w:rPr>
                <w:rFonts w:ascii="Arial" w:hAnsi="Arial" w:cs="Arial"/>
                <w:sz w:val="20"/>
                <w:szCs w:val="20"/>
              </w:rPr>
              <w:t>, hvor der er forventning om, at borgeren kan flytte tilbage i egen bolig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egnet bolig.</w:t>
            </w:r>
          </w:p>
          <w:p w14:paraId="38858B74" w14:textId="77777777" w:rsidR="000458BC" w:rsidRPr="00D545F0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3C551" w14:textId="082346CE" w:rsidR="000458BC" w:rsidRPr="00D545F0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D545F0">
              <w:rPr>
                <w:rFonts w:ascii="Arial" w:hAnsi="Arial" w:cs="Arial"/>
                <w:sz w:val="20"/>
                <w:szCs w:val="20"/>
              </w:rPr>
              <w:t xml:space="preserve">Det afgørende for kommunens indstilling til midlertidigt </w:t>
            </w:r>
            <w:r w:rsidRPr="00AE7291">
              <w:rPr>
                <w:rFonts w:ascii="Arial" w:hAnsi="Arial" w:cs="Arial"/>
                <w:sz w:val="20"/>
                <w:szCs w:val="20"/>
              </w:rPr>
              <w:t>botilbud</w:t>
            </w:r>
            <w:r w:rsidRPr="00187D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545F0">
              <w:rPr>
                <w:rFonts w:ascii="Arial" w:hAnsi="Arial" w:cs="Arial"/>
                <w:sz w:val="20"/>
                <w:szCs w:val="20"/>
              </w:rPr>
              <w:t>er en vurdering af borgerens behov og ønsker ud fra principperne om mindst mulig indgriben og/eller behov for afklaring af fremtidig boform og støttebehov.</w:t>
            </w:r>
          </w:p>
          <w:p w14:paraId="20F5AF03" w14:textId="77777777" w:rsidR="000458BC" w:rsidRPr="00D545F0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7BFDD" w14:textId="4C60094D" w:rsidR="000458BC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D545F0">
              <w:rPr>
                <w:rFonts w:ascii="Arial" w:hAnsi="Arial" w:cs="Arial"/>
                <w:sz w:val="20"/>
                <w:szCs w:val="20"/>
              </w:rPr>
              <w:t>Borgeren har i en periode behov for omfattende hjælp i almindelige daglige funktioner eller for pleje samt særlig behandlingsmæssig støtte, som ikke kan ydes i borgerens eget hjem.</w:t>
            </w:r>
          </w:p>
          <w:p w14:paraId="0BCC7F09" w14:textId="3F32228F" w:rsidR="006F6A40" w:rsidRPr="008D653A" w:rsidRDefault="006F6A40" w:rsidP="00E501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49AD3" w14:textId="4AD874B8" w:rsidR="006F6A40" w:rsidRPr="008D653A" w:rsidRDefault="006F6A40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Borgeren kan både før og efter opholdet blive tilbudt ophold på en anden form for midlertidig plads eller akutplads på et andet plejecenter.</w:t>
            </w:r>
          </w:p>
          <w:p w14:paraId="3798367C" w14:textId="77777777" w:rsidR="000458BC" w:rsidRPr="00A0500B" w:rsidRDefault="000458BC" w:rsidP="00E5015A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5C4A2EFE" w14:textId="77777777" w:rsidTr="75F209D4">
        <w:tc>
          <w:tcPr>
            <w:tcW w:w="2905" w:type="dxa"/>
          </w:tcPr>
          <w:p w14:paraId="701A7476" w14:textId="77777777" w:rsidR="000458BC" w:rsidRPr="00FD674E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lastRenderedPageBreak/>
              <w:t>Ydelsens omfang?</w:t>
            </w:r>
          </w:p>
        </w:tc>
        <w:tc>
          <w:tcPr>
            <w:tcW w:w="6873" w:type="dxa"/>
          </w:tcPr>
          <w:p w14:paraId="00394159" w14:textId="77777777" w:rsidR="00842C36" w:rsidRDefault="00842C36" w:rsidP="0084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Opholdet er et midlertidigt døgnophold</w:t>
            </w:r>
          </w:p>
          <w:p w14:paraId="2F8C96D9" w14:textId="6D0284FE" w:rsidR="00842C36" w:rsidRPr="008D653A" w:rsidRDefault="00842C36" w:rsidP="00842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tilbydes et rehabiliterings– </w:t>
            </w:r>
            <w:r w:rsidRPr="008D0D64">
              <w:rPr>
                <w:rFonts w:ascii="Arial" w:hAnsi="Arial" w:cs="Arial"/>
                <w:sz w:val="20"/>
                <w:szCs w:val="20"/>
              </w:rPr>
              <w:t xml:space="preserve">og afklaringsforløb. I forløbet indgår 4 ugers afklaringsforløb og efterfølgende 4-6 ugers rehabiliteringsforløb. Formålet med opholdet koordineres af Visitationsenheden og fastlægges i </w:t>
            </w:r>
            <w:r w:rsidRPr="008D653A">
              <w:rPr>
                <w:rFonts w:ascii="Arial" w:hAnsi="Arial" w:cs="Arial"/>
                <w:sz w:val="20"/>
                <w:szCs w:val="20"/>
              </w:rPr>
              <w:t>samarbejde med borger, pårørende og personalet på Skovbo. Forløbet kan forlænges, hvis opnåelse af væsentlige mål vurderes nødvendige under døgnopholdet</w:t>
            </w:r>
          </w:p>
          <w:p w14:paraId="3F83E06B" w14:textId="7F5F88F5" w:rsidR="00842C36" w:rsidRPr="008D653A" w:rsidRDefault="00842C36" w:rsidP="00842C36">
            <w:p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Indsatsen evalueres og justeres løbende. Træning udføres efter Sundhedsloven § 140 og/ eller Lov om Social Service § 86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 xml:space="preserve">, samt rehabilitering § 83a ved plejepersonale, der </w:t>
            </w:r>
            <w:r w:rsidRPr="008D653A">
              <w:rPr>
                <w:rFonts w:ascii="Arial" w:hAnsi="Arial" w:cs="Arial"/>
                <w:sz w:val="20"/>
                <w:szCs w:val="20"/>
              </w:rPr>
              <w:t>udfører ADL – træning i hverdagen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 xml:space="preserve"> og tilbyder hverdagsaktiviteter</w:t>
            </w:r>
            <w:r w:rsidRPr="008D65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454C14" w14:textId="77777777" w:rsidR="00842C36" w:rsidRPr="008D653A" w:rsidRDefault="00842C36" w:rsidP="00842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461A0" w14:textId="735A9E03" w:rsidR="00842C36" w:rsidRPr="008D653A" w:rsidRDefault="00842C36" w:rsidP="00842C36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Der kan ikke fastsættes bestemte tidsmæssige grænser for det midlertidige tilbud. Det afgørende for opholdets varighed er, at formålet med opholdet er opfyldt</w:t>
            </w:r>
            <w:r w:rsidR="00B45233" w:rsidRPr="008D653A">
              <w:rPr>
                <w:rFonts w:ascii="Arial" w:hAnsi="Arial" w:cs="Arial"/>
                <w:sz w:val="20"/>
                <w:szCs w:val="20"/>
              </w:rPr>
              <w:t>. Men udgangspunkt er 8-10 uger.</w:t>
            </w:r>
          </w:p>
          <w:p w14:paraId="63A2001A" w14:textId="77777777" w:rsidR="00842C36" w:rsidRPr="008D653A" w:rsidRDefault="00842C36" w:rsidP="00842C36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8EAE280" w14:textId="77777777" w:rsidR="00842C36" w:rsidRPr="008D653A" w:rsidRDefault="00842C36" w:rsidP="00842C3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At borgeren efter opholdet kan klare sig uden den støtte, der ydes i den midlertidige boform, og derfor skal tilbage til egen bolig igen eventuelt suppleret med et pædagogisk tilbud, rehabilitering i eget hjem, hjemmehjælp og måske tilbud fra Jobcentret</w:t>
            </w:r>
          </w:p>
          <w:p w14:paraId="46002868" w14:textId="64CD13B1" w:rsidR="00842C36" w:rsidRPr="008D0D64" w:rsidRDefault="00842C36" w:rsidP="00842C3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 xml:space="preserve">At borgeren tilbydes ophold i andet kommunalt boligtilbud </w:t>
            </w:r>
            <w:proofErr w:type="gramStart"/>
            <w:r w:rsidRPr="008D653A">
              <w:rPr>
                <w:rFonts w:ascii="Arial" w:hAnsi="Arial" w:cs="Arial"/>
                <w:sz w:val="20"/>
                <w:szCs w:val="20"/>
              </w:rPr>
              <w:t>eksempelvis</w:t>
            </w:r>
            <w:proofErr w:type="gramEnd"/>
            <w:r w:rsidRPr="008D653A">
              <w:rPr>
                <w:rFonts w:ascii="Arial" w:hAnsi="Arial" w:cs="Arial"/>
                <w:sz w:val="20"/>
                <w:szCs w:val="20"/>
              </w:rPr>
              <w:t xml:space="preserve"> en ældre-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>/ handicapegnet bolig</w:t>
            </w:r>
            <w:r w:rsidRPr="008D6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D64">
              <w:rPr>
                <w:rFonts w:ascii="Arial" w:hAnsi="Arial" w:cs="Arial"/>
                <w:sz w:val="20"/>
                <w:szCs w:val="20"/>
              </w:rPr>
              <w:t>eller plejebolig</w:t>
            </w:r>
          </w:p>
          <w:p w14:paraId="60EC1764" w14:textId="77777777" w:rsidR="000458BC" w:rsidRPr="00FD674E" w:rsidRDefault="000458BC" w:rsidP="00C551E4">
            <w:pPr>
              <w:ind w:left="6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6CCB7986" w14:textId="77777777" w:rsidTr="75F209D4">
        <w:tc>
          <w:tcPr>
            <w:tcW w:w="2905" w:type="dxa"/>
          </w:tcPr>
          <w:p w14:paraId="24F9B40C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Er der valgmulig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hed med hensyn til leverandør?</w:t>
            </w:r>
          </w:p>
        </w:tc>
        <w:tc>
          <w:tcPr>
            <w:tcW w:w="6873" w:type="dxa"/>
          </w:tcPr>
          <w:p w14:paraId="1A7CE7CF" w14:textId="77777777" w:rsidR="000458BC" w:rsidRPr="00E5015A" w:rsidRDefault="000458BC" w:rsidP="00E5015A">
            <w:pPr>
              <w:rPr>
                <w:rFonts w:ascii="Arial" w:hAnsi="Arial" w:cs="Arial"/>
                <w:sz w:val="20"/>
                <w:szCs w:val="20"/>
              </w:rPr>
            </w:pPr>
            <w:r w:rsidRPr="00E5015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5565A1A" w14:textId="77777777" w:rsidR="000458BC" w:rsidRPr="00A0500B" w:rsidRDefault="000458BC" w:rsidP="00DB40B0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4BBCB4E2" w14:textId="77777777" w:rsidTr="75F209D4">
        <w:tc>
          <w:tcPr>
            <w:tcW w:w="2905" w:type="dxa"/>
          </w:tcPr>
          <w:p w14:paraId="550200F7" w14:textId="77777777" w:rsidR="000458BC" w:rsidRPr="00FD674E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Hvem leverer ydelsen?</w:t>
            </w:r>
          </w:p>
        </w:tc>
        <w:tc>
          <w:tcPr>
            <w:tcW w:w="6873" w:type="dxa"/>
          </w:tcPr>
          <w:p w14:paraId="48EBE42A" w14:textId="77777777" w:rsidR="000458BC" w:rsidRPr="006373D4" w:rsidRDefault="00E5015A" w:rsidP="008942BE">
            <w:pPr>
              <w:tabs>
                <w:tab w:val="num" w:pos="335"/>
              </w:tabs>
              <w:ind w:left="-25"/>
              <w:rPr>
                <w:rFonts w:ascii="Arial" w:hAnsi="Arial" w:cs="Arial"/>
                <w:strike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Ansatte i Vordingborg Kommune</w:t>
            </w:r>
            <w:r w:rsidR="006350B1" w:rsidRPr="00FD6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2BE" w:rsidRPr="00FD674E">
              <w:rPr>
                <w:rFonts w:ascii="Arial" w:hAnsi="Arial" w:cs="Arial"/>
                <w:sz w:val="20"/>
                <w:szCs w:val="20"/>
              </w:rPr>
              <w:t>på Plejecentret Skovbo</w:t>
            </w:r>
            <w:r w:rsidR="006373D4">
              <w:rPr>
                <w:rFonts w:ascii="Arial" w:hAnsi="Arial" w:cs="Arial"/>
                <w:sz w:val="20"/>
                <w:szCs w:val="20"/>
              </w:rPr>
              <w:t>.</w:t>
            </w:r>
            <w:r w:rsidR="008942BE" w:rsidRPr="00FD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CF055" w14:textId="77777777" w:rsidR="006373D4" w:rsidRPr="00FD674E" w:rsidRDefault="006373D4" w:rsidP="008942BE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7C64FD04" w14:textId="77777777" w:rsidTr="75F209D4">
        <w:tc>
          <w:tcPr>
            <w:tcW w:w="2905" w:type="dxa"/>
          </w:tcPr>
          <w:p w14:paraId="2174314C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right="65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Kompetencekrav til udføreren?</w:t>
            </w:r>
          </w:p>
        </w:tc>
        <w:tc>
          <w:tcPr>
            <w:tcW w:w="6873" w:type="dxa"/>
          </w:tcPr>
          <w:p w14:paraId="0193F95E" w14:textId="14C10023" w:rsidR="000458BC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500B">
              <w:rPr>
                <w:rFonts w:ascii="Arial" w:hAnsi="Arial" w:cs="Arial"/>
                <w:sz w:val="20"/>
                <w:szCs w:val="20"/>
              </w:rPr>
              <w:t xml:space="preserve">n sundhedsfaglig </w:t>
            </w:r>
            <w:r w:rsidRPr="008D653A">
              <w:rPr>
                <w:rFonts w:ascii="Arial" w:hAnsi="Arial" w:cs="Arial"/>
                <w:sz w:val="20"/>
                <w:szCs w:val="20"/>
              </w:rPr>
              <w:t>ud</w:t>
            </w:r>
            <w:r w:rsidRPr="008D653A">
              <w:rPr>
                <w:rFonts w:ascii="Arial" w:hAnsi="Arial" w:cs="Arial"/>
                <w:sz w:val="20"/>
                <w:szCs w:val="20"/>
              </w:rPr>
              <w:softHyphen/>
              <w:t>dan</w:t>
            </w:r>
            <w:r w:rsidRPr="008D653A">
              <w:rPr>
                <w:rFonts w:ascii="Arial" w:hAnsi="Arial" w:cs="Arial"/>
                <w:sz w:val="20"/>
                <w:szCs w:val="20"/>
              </w:rPr>
              <w:softHyphen/>
              <w:t>nelse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>/ pædagogisk uddannelse</w:t>
            </w:r>
            <w:r w:rsidRPr="008D6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suppleret med særlig uddannelse og </w:t>
            </w:r>
            <w:r w:rsidRPr="00CE6890">
              <w:rPr>
                <w:rFonts w:ascii="Arial" w:hAnsi="Arial" w:cs="Arial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z w:val="20"/>
                <w:szCs w:val="20"/>
              </w:rPr>
              <w:t xml:space="preserve"> viden vedrørende borgere med erhvervet hjerneskade.</w:t>
            </w:r>
          </w:p>
          <w:p w14:paraId="24D24CF0" w14:textId="77777777" w:rsidR="000458BC" w:rsidRPr="00A0500B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2DE5919" w14:textId="77777777" w:rsidR="000458BC" w:rsidRPr="00A0500B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Afløsere skal have gennemgået oplæring i ydelsen, skal være bekendt med Kommunens kvalitetsmål og serviceniveau.</w:t>
            </w:r>
          </w:p>
          <w:p w14:paraId="170CE51F" w14:textId="40EB44C8" w:rsidR="000458BC" w:rsidRPr="00A0500B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Afløseren arbejder under vejledning af SOSU</w:t>
            </w:r>
            <w:r w:rsidR="00842C36">
              <w:rPr>
                <w:rFonts w:ascii="Arial" w:hAnsi="Arial" w:cs="Arial"/>
                <w:sz w:val="20"/>
                <w:szCs w:val="20"/>
              </w:rPr>
              <w:t>-</w:t>
            </w:r>
            <w:r w:rsidRPr="00A0500B">
              <w:rPr>
                <w:rFonts w:ascii="Arial" w:hAnsi="Arial" w:cs="Arial"/>
                <w:sz w:val="20"/>
                <w:szCs w:val="20"/>
              </w:rPr>
              <w:t>personale og sygeplejersker.</w:t>
            </w:r>
          </w:p>
          <w:p w14:paraId="64BE879A" w14:textId="77777777" w:rsidR="000458BC" w:rsidRPr="00A0500B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466EFB5B" w14:textId="77777777" w:rsidTr="75F209D4">
        <w:tc>
          <w:tcPr>
            <w:tcW w:w="2905" w:type="dxa"/>
          </w:tcPr>
          <w:p w14:paraId="494B7159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num" w:pos="72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Hvad koster ydel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sen for borgeren?</w:t>
            </w:r>
          </w:p>
        </w:tc>
        <w:tc>
          <w:tcPr>
            <w:tcW w:w="6873" w:type="dxa"/>
          </w:tcPr>
          <w:p w14:paraId="6E483693" w14:textId="77777777" w:rsidR="000458BC" w:rsidRPr="006350B1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6890">
              <w:rPr>
                <w:rFonts w:ascii="Arial" w:hAnsi="Arial" w:cs="Arial"/>
                <w:sz w:val="20"/>
                <w:szCs w:val="20"/>
              </w:rPr>
              <w:t xml:space="preserve">Der skal </w:t>
            </w:r>
            <w:r w:rsidRPr="00FD674E">
              <w:rPr>
                <w:rFonts w:ascii="Arial" w:hAnsi="Arial" w:cs="Arial"/>
                <w:sz w:val="20"/>
                <w:szCs w:val="20"/>
              </w:rPr>
              <w:t>betales en samlet pris for kost og husholdningsartikler ved</w:t>
            </w:r>
            <w:r w:rsidR="006350B1" w:rsidRPr="00FD674E">
              <w:rPr>
                <w:rFonts w:ascii="Arial" w:hAnsi="Arial" w:cs="Arial"/>
                <w:sz w:val="20"/>
                <w:szCs w:val="20"/>
              </w:rPr>
              <w:t xml:space="preserve"> rehabiliterings – og afklaringsopholdet.</w:t>
            </w:r>
          </w:p>
          <w:p w14:paraId="63629E09" w14:textId="77777777" w:rsidR="000458BC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  <w:r w:rsidRPr="00CE6890">
              <w:rPr>
                <w:rFonts w:ascii="Arial" w:hAnsi="Arial" w:cs="Arial"/>
                <w:sz w:val="20"/>
                <w:szCs w:val="20"/>
              </w:rPr>
              <w:t xml:space="preserve">Takst kan ses på </w:t>
            </w:r>
            <w:hyperlink r:id="rId7" w:history="1">
              <w:r w:rsidRPr="006D615F">
                <w:rPr>
                  <w:rStyle w:val="Hyperlink"/>
                  <w:rFonts w:ascii="Arial" w:hAnsi="Arial" w:cs="Arial"/>
                  <w:sz w:val="20"/>
                  <w:szCs w:val="20"/>
                </w:rPr>
                <w:t>www.vordingborg.dk</w:t>
              </w:r>
            </w:hyperlink>
          </w:p>
          <w:p w14:paraId="5955AA31" w14:textId="77777777" w:rsidR="000458BC" w:rsidRPr="00A0500B" w:rsidRDefault="000458BC" w:rsidP="00FD674E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6B9CDF32" w14:textId="77777777" w:rsidTr="75F209D4">
        <w:tc>
          <w:tcPr>
            <w:tcW w:w="2905" w:type="dxa"/>
          </w:tcPr>
          <w:p w14:paraId="2AADBEEE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num" w:pos="72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er k</w:t>
            </w:r>
            <w:r w:rsidRPr="00A0500B">
              <w:rPr>
                <w:rFonts w:ascii="Arial" w:hAnsi="Arial" w:cs="Arial"/>
                <w:sz w:val="20"/>
                <w:szCs w:val="20"/>
              </w:rPr>
              <w:t>ommu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nens kvalitets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mål?</w:t>
            </w:r>
          </w:p>
        </w:tc>
        <w:tc>
          <w:tcPr>
            <w:tcW w:w="6873" w:type="dxa"/>
          </w:tcPr>
          <w:p w14:paraId="66828760" w14:textId="77777777" w:rsidR="000458BC" w:rsidRPr="00A0500B" w:rsidRDefault="000458BC" w:rsidP="00E5015A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6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borgere med erhvervet hjerneskade oplever en koordineret indsats i forbindelse med visitation til midlertidigt ophold på Skovbo</w:t>
            </w:r>
          </w:p>
          <w:p w14:paraId="389062B0" w14:textId="15E46672" w:rsidR="000458BC" w:rsidRPr="008D0D64" w:rsidRDefault="000458BC" w:rsidP="00E5015A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ind w:left="695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 xml:space="preserve">At 90 % af </w:t>
            </w:r>
            <w:r>
              <w:rPr>
                <w:rFonts w:ascii="Arial" w:hAnsi="Arial" w:cs="Arial"/>
                <w:sz w:val="20"/>
                <w:szCs w:val="20"/>
              </w:rPr>
              <w:t xml:space="preserve">de visiterede </w:t>
            </w:r>
            <w:r w:rsidRPr="00A0500B">
              <w:rPr>
                <w:rFonts w:ascii="Arial" w:hAnsi="Arial" w:cs="Arial"/>
                <w:sz w:val="20"/>
                <w:szCs w:val="20"/>
              </w:rPr>
              <w:t xml:space="preserve">borgere </w:t>
            </w:r>
            <w:r>
              <w:rPr>
                <w:rFonts w:ascii="Arial" w:hAnsi="Arial" w:cs="Arial"/>
                <w:sz w:val="20"/>
                <w:szCs w:val="20"/>
              </w:rPr>
              <w:t xml:space="preserve">med erhvervet hjerneskade </w:t>
            </w:r>
            <w:r w:rsidRPr="00A0500B">
              <w:rPr>
                <w:rFonts w:ascii="Arial" w:hAnsi="Arial" w:cs="Arial"/>
                <w:sz w:val="20"/>
                <w:szCs w:val="20"/>
              </w:rPr>
              <w:t>er tilfredse med kvaliteten af ydelsen</w:t>
            </w:r>
            <w:r>
              <w:rPr>
                <w:rFonts w:ascii="Arial" w:hAnsi="Arial" w:cs="Arial"/>
                <w:sz w:val="20"/>
                <w:szCs w:val="20"/>
              </w:rPr>
              <w:t xml:space="preserve"> på Skovbo</w:t>
            </w:r>
            <w:r w:rsidR="0052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A4C" w:rsidRPr="008D0D64">
              <w:rPr>
                <w:rFonts w:ascii="Arial" w:hAnsi="Arial" w:cs="Arial"/>
                <w:sz w:val="20"/>
                <w:szCs w:val="20"/>
              </w:rPr>
              <w:t>efter endt rehabiliteringsforløb</w:t>
            </w:r>
            <w:r w:rsidRPr="008D0D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6DA99" w14:textId="77777777" w:rsidR="000458BC" w:rsidRPr="00A0500B" w:rsidRDefault="000458BC" w:rsidP="00E5015A">
            <w:pPr>
              <w:tabs>
                <w:tab w:val="num" w:pos="335"/>
              </w:tabs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1772D098" w14:textId="77777777" w:rsidTr="75F209D4">
        <w:tc>
          <w:tcPr>
            <w:tcW w:w="2905" w:type="dxa"/>
          </w:tcPr>
          <w:p w14:paraId="7C2B632B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Hvordan følges op på ydelsen?</w:t>
            </w:r>
          </w:p>
        </w:tc>
        <w:tc>
          <w:tcPr>
            <w:tcW w:w="6873" w:type="dxa"/>
          </w:tcPr>
          <w:p w14:paraId="278858F1" w14:textId="7432383B" w:rsidR="000458BC" w:rsidRPr="008D653A" w:rsidRDefault="000458BC" w:rsidP="00E5015A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Der afholdes statusmøder med borgeren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>, pårørende</w:t>
            </w:r>
            <w:r w:rsidRPr="008D653A">
              <w:rPr>
                <w:rFonts w:ascii="Arial" w:hAnsi="Arial" w:cs="Arial"/>
                <w:sz w:val="20"/>
                <w:szCs w:val="20"/>
              </w:rPr>
              <w:t xml:space="preserve"> og involverede parter ved indflytning</w:t>
            </w:r>
            <w:r w:rsidR="008942BE" w:rsidRPr="008D65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1ECE" w:rsidRPr="008D653A">
              <w:rPr>
                <w:rFonts w:ascii="Arial" w:hAnsi="Arial" w:cs="Arial"/>
                <w:sz w:val="20"/>
                <w:szCs w:val="20"/>
              </w:rPr>
              <w:t>uden</w:t>
            </w:r>
            <w:r w:rsidR="008942BE" w:rsidRPr="008D653A">
              <w:rPr>
                <w:rFonts w:ascii="Arial" w:hAnsi="Arial" w:cs="Arial"/>
                <w:sz w:val="20"/>
                <w:szCs w:val="20"/>
              </w:rPr>
              <w:t xml:space="preserve"> deltagelse af visitator)</w:t>
            </w:r>
            <w:r w:rsidRPr="008D653A">
              <w:rPr>
                <w:rFonts w:ascii="Arial" w:hAnsi="Arial" w:cs="Arial"/>
                <w:sz w:val="20"/>
                <w:szCs w:val="20"/>
              </w:rPr>
              <w:t>, efter 3 op til 10 uger</w:t>
            </w:r>
            <w:r w:rsidR="008D653A" w:rsidRPr="008D65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42BE" w:rsidRPr="008D653A">
              <w:rPr>
                <w:rFonts w:ascii="Arial" w:hAnsi="Arial" w:cs="Arial"/>
                <w:sz w:val="20"/>
                <w:szCs w:val="20"/>
              </w:rPr>
              <w:t xml:space="preserve">Ved disse møder </w:t>
            </w:r>
            <w:r w:rsidRPr="008D653A">
              <w:rPr>
                <w:rFonts w:ascii="Arial" w:hAnsi="Arial" w:cs="Arial"/>
                <w:sz w:val="20"/>
                <w:szCs w:val="20"/>
              </w:rPr>
              <w:t>skal blandt andet indgå vurdering af</w:t>
            </w:r>
            <w:r w:rsidR="008942BE" w:rsidRPr="008D653A">
              <w:rPr>
                <w:rFonts w:ascii="Arial" w:hAnsi="Arial" w:cs="Arial"/>
                <w:sz w:val="20"/>
                <w:szCs w:val="20"/>
              </w:rPr>
              <w:t>,</w:t>
            </w:r>
            <w:r w:rsidRPr="008D653A">
              <w:rPr>
                <w:rFonts w:ascii="Arial" w:hAnsi="Arial" w:cs="Arial"/>
                <w:sz w:val="20"/>
                <w:szCs w:val="20"/>
              </w:rPr>
              <w:t xml:space="preserve"> om opholdet stadig er relevant i forhold til borgerens behov eller om et andet tilbud bør visiteres.</w:t>
            </w:r>
            <w:r w:rsidR="00AE1ECE" w:rsidRPr="008D65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C8D3D1" w14:textId="77777777" w:rsidR="000458BC" w:rsidRPr="008D653A" w:rsidRDefault="000458BC" w:rsidP="00E5015A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5226D703" w14:textId="77777777" w:rsidTr="75F209D4">
        <w:tc>
          <w:tcPr>
            <w:tcW w:w="2905" w:type="dxa"/>
          </w:tcPr>
          <w:p w14:paraId="2AB91EA1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right="-7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lastRenderedPageBreak/>
              <w:t>Brugerunder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søgelse?</w:t>
            </w:r>
          </w:p>
        </w:tc>
        <w:tc>
          <w:tcPr>
            <w:tcW w:w="6873" w:type="dxa"/>
          </w:tcPr>
          <w:p w14:paraId="1AD8BDF0" w14:textId="77777777" w:rsidR="00475337" w:rsidRPr="008D653A" w:rsidRDefault="00475337" w:rsidP="00475337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>I Vordingborg Kommune gennemføres mindst én brugerundersøgelse på hvert fagområde i ulige år, hvor brugerne spørges om, hvordan de oplever kommunens ydelser og services på området.</w:t>
            </w:r>
          </w:p>
          <w:p w14:paraId="07FB638D" w14:textId="77777777" w:rsidR="000458BC" w:rsidRPr="008D653A" w:rsidRDefault="000458BC" w:rsidP="008942BE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4EB4A9A1" w14:textId="77777777" w:rsidTr="75F209D4">
        <w:tc>
          <w:tcPr>
            <w:tcW w:w="2905" w:type="dxa"/>
          </w:tcPr>
          <w:p w14:paraId="3713702C" w14:textId="77777777" w:rsidR="000458BC" w:rsidRPr="00FD674E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FD674E">
              <w:rPr>
                <w:rFonts w:ascii="Arial" w:hAnsi="Arial" w:cs="Arial"/>
                <w:sz w:val="20"/>
                <w:szCs w:val="20"/>
              </w:rPr>
              <w:t>Er der særlige forhold at tage hensyn til?</w:t>
            </w:r>
          </w:p>
        </w:tc>
        <w:tc>
          <w:tcPr>
            <w:tcW w:w="6873" w:type="dxa"/>
          </w:tcPr>
          <w:p w14:paraId="7FC318E7" w14:textId="3EA9FD4D" w:rsidR="000458BC" w:rsidRPr="008D653A" w:rsidRDefault="00FB606C" w:rsidP="00E5015A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D653A">
              <w:rPr>
                <w:rFonts w:ascii="Arial" w:hAnsi="Arial" w:cs="Arial"/>
                <w:sz w:val="20"/>
                <w:szCs w:val="20"/>
              </w:rPr>
              <w:t xml:space="preserve">Personalet </w:t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t xml:space="preserve">er omfattet af Arbejdsmiljøloven. </w:t>
            </w:r>
            <w:r w:rsidR="006F6A40" w:rsidRPr="008D653A">
              <w:rPr>
                <w:rFonts w:ascii="Arial" w:hAnsi="Arial" w:cs="Arial"/>
                <w:sz w:val="20"/>
                <w:szCs w:val="20"/>
              </w:rPr>
              <w:t xml:space="preserve">Arbejdsmiljøloven går forud for anden lovgivning. </w:t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t>Dette betyder at ar</w:t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softHyphen/>
              <w:t>bej</w:t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softHyphen/>
              <w:t>det skal udføres sikkerheds- og sundhedsmæssigt for</w:t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softHyphen/>
            </w:r>
            <w:r w:rsidR="000458BC" w:rsidRPr="008D653A">
              <w:rPr>
                <w:rFonts w:ascii="Arial" w:hAnsi="Arial" w:cs="Arial"/>
                <w:sz w:val="20"/>
                <w:szCs w:val="20"/>
              </w:rPr>
              <w:softHyphen/>
              <w:t>svarligt.</w:t>
            </w:r>
          </w:p>
          <w:p w14:paraId="7A9F5CB6" w14:textId="77777777" w:rsidR="000458BC" w:rsidRPr="008D653A" w:rsidRDefault="000458BC" w:rsidP="00E5015A">
            <w:pPr>
              <w:tabs>
                <w:tab w:val="num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C" w:rsidRPr="00A0500B" w14:paraId="6804555D" w14:textId="77777777" w:rsidTr="75F209D4">
        <w:tc>
          <w:tcPr>
            <w:tcW w:w="2905" w:type="dxa"/>
          </w:tcPr>
          <w:p w14:paraId="03DC548B" w14:textId="77777777" w:rsidR="000458BC" w:rsidRPr="00A0500B" w:rsidRDefault="000458BC" w:rsidP="00E5015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num" w:pos="72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0500B">
              <w:rPr>
                <w:rFonts w:ascii="Arial" w:hAnsi="Arial" w:cs="Arial"/>
                <w:sz w:val="20"/>
                <w:szCs w:val="20"/>
              </w:rPr>
              <w:t>Er der klagemulig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hed over vurde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rin</w:t>
            </w:r>
            <w:r w:rsidRPr="00A0500B">
              <w:rPr>
                <w:rFonts w:ascii="Arial" w:hAnsi="Arial" w:cs="Arial"/>
                <w:sz w:val="20"/>
                <w:szCs w:val="20"/>
              </w:rPr>
              <w:softHyphen/>
              <w:t>gen af ydelsens omfang?</w:t>
            </w:r>
          </w:p>
          <w:p w14:paraId="36A3FDD0" w14:textId="77777777" w:rsidR="000458BC" w:rsidRPr="00A0500B" w:rsidRDefault="000458BC" w:rsidP="00E5015A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14:paraId="4C4CD992" w14:textId="77777777" w:rsidR="00003FF0" w:rsidRPr="00003FF0" w:rsidRDefault="00003FF0" w:rsidP="00003FF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3FF0">
              <w:rPr>
                <w:rFonts w:ascii="Arial" w:hAnsi="Arial" w:cs="Arial"/>
                <w:bCs/>
                <w:sz w:val="20"/>
                <w:szCs w:val="20"/>
              </w:rPr>
              <w:t xml:space="preserve">Der kan klages over afgørelsen. Fristen for at klage er 4 uger fra modtagelsen af afgørelsen. </w:t>
            </w:r>
          </w:p>
          <w:p w14:paraId="3B439B0B" w14:textId="77777777" w:rsidR="00003FF0" w:rsidRPr="008D653A" w:rsidRDefault="00003FF0" w:rsidP="00003FF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3FF0">
              <w:rPr>
                <w:rFonts w:ascii="Arial" w:hAnsi="Arial" w:cs="Arial"/>
                <w:bCs/>
                <w:sz w:val="20"/>
                <w:szCs w:val="20"/>
              </w:rPr>
              <w:t xml:space="preserve">Klagen kan være mundtlig eller </w:t>
            </w:r>
            <w:r w:rsidRPr="008D653A">
              <w:rPr>
                <w:rFonts w:ascii="Arial" w:hAnsi="Arial" w:cs="Arial"/>
                <w:bCs/>
                <w:sz w:val="20"/>
                <w:szCs w:val="20"/>
              </w:rPr>
              <w:t>skriftlig.</w:t>
            </w:r>
          </w:p>
          <w:p w14:paraId="2B9FC924" w14:textId="45A434E2" w:rsidR="00003FF0" w:rsidRPr="008D653A" w:rsidRDefault="00003FF0" w:rsidP="00003FF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653A">
              <w:rPr>
                <w:rFonts w:ascii="Arial" w:hAnsi="Arial" w:cs="Arial"/>
                <w:bCs/>
                <w:sz w:val="20"/>
                <w:szCs w:val="20"/>
              </w:rPr>
              <w:t>Klagen</w:t>
            </w:r>
            <w:r w:rsidR="00FD674E" w:rsidRPr="008D653A">
              <w:rPr>
                <w:rFonts w:ascii="Arial" w:hAnsi="Arial" w:cs="Arial"/>
                <w:bCs/>
                <w:sz w:val="20"/>
                <w:szCs w:val="20"/>
              </w:rPr>
              <w:t xml:space="preserve"> rettes til Vordingborg Kommune</w:t>
            </w:r>
            <w:r w:rsidR="006373D4" w:rsidRPr="008D653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84D82" w:rsidRPr="008D653A">
              <w:rPr>
                <w:rFonts w:ascii="Arial" w:hAnsi="Arial" w:cs="Arial"/>
                <w:bCs/>
                <w:sz w:val="20"/>
                <w:szCs w:val="20"/>
              </w:rPr>
              <w:t xml:space="preserve">Center </w:t>
            </w:r>
            <w:r w:rsidR="00FB606C" w:rsidRPr="008D653A">
              <w:rPr>
                <w:rFonts w:ascii="Arial" w:hAnsi="Arial" w:cs="Arial"/>
                <w:bCs/>
                <w:sz w:val="20"/>
                <w:szCs w:val="20"/>
              </w:rPr>
              <w:t>for Pleje og Omsorg</w:t>
            </w:r>
          </w:p>
          <w:p w14:paraId="2BF4433F" w14:textId="77777777" w:rsidR="00003FF0" w:rsidRPr="008D653A" w:rsidRDefault="00003FF0" w:rsidP="00003FF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653A">
              <w:rPr>
                <w:rFonts w:ascii="Arial" w:hAnsi="Arial" w:cs="Arial"/>
                <w:bCs/>
                <w:sz w:val="20"/>
                <w:szCs w:val="20"/>
              </w:rPr>
              <w:t xml:space="preserve">Kommunen skal efter klagen er modtaget revurdere sagen indenfor 4 uger. </w:t>
            </w:r>
          </w:p>
          <w:p w14:paraId="54C48135" w14:textId="77777777" w:rsidR="00003FF0" w:rsidRDefault="00003FF0" w:rsidP="00003FF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653A">
              <w:rPr>
                <w:rFonts w:ascii="Arial" w:hAnsi="Arial" w:cs="Arial"/>
                <w:bCs/>
                <w:sz w:val="20"/>
                <w:szCs w:val="20"/>
              </w:rPr>
              <w:t xml:space="preserve">Hvis kommunen fastholder afslaget, videresendes </w:t>
            </w:r>
            <w:r w:rsidRPr="00003FF0">
              <w:rPr>
                <w:rFonts w:ascii="Arial" w:hAnsi="Arial" w:cs="Arial"/>
                <w:bCs/>
                <w:sz w:val="20"/>
                <w:szCs w:val="20"/>
              </w:rPr>
              <w:t>klagen til Ankestyrelsen.</w:t>
            </w:r>
          </w:p>
          <w:p w14:paraId="119DA65F" w14:textId="6201557E" w:rsidR="000458BC" w:rsidRPr="00FB606C" w:rsidRDefault="000458BC" w:rsidP="00E5015A">
            <w:pPr>
              <w:tabs>
                <w:tab w:val="num" w:pos="335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094BBC3C" w14:textId="77777777" w:rsidR="000458BC" w:rsidRDefault="000458BC" w:rsidP="000458BC"/>
    <w:p w14:paraId="1F08489D" w14:textId="77777777" w:rsidR="0066035E" w:rsidRPr="001D32A4" w:rsidRDefault="0066035E" w:rsidP="00DB40B0">
      <w:pPr>
        <w:jc w:val="center"/>
      </w:pPr>
    </w:p>
    <w:sectPr w:rsidR="0066035E" w:rsidRPr="001D32A4" w:rsidSect="00DD70B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AAD1" w14:textId="77777777" w:rsidR="00CA2990" w:rsidRDefault="00CA2990">
      <w:r>
        <w:separator/>
      </w:r>
    </w:p>
  </w:endnote>
  <w:endnote w:type="continuationSeparator" w:id="0">
    <w:p w14:paraId="7EBB0FC4" w14:textId="77777777" w:rsidR="00CA2990" w:rsidRDefault="00CA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4004" w14:textId="3C87037C" w:rsidR="00AE7291" w:rsidRPr="0030029B" w:rsidRDefault="008D653A" w:rsidP="008D653A">
    <w:pPr>
      <w:pStyle w:val="Sidefod"/>
      <w:rPr>
        <w:rFonts w:ascii="Arial" w:hAnsi="Arial" w:cs="Arial"/>
        <w:sz w:val="16"/>
        <w:szCs w:val="16"/>
      </w:rPr>
    </w:pPr>
    <w:r w:rsidRPr="0030029B">
      <w:rPr>
        <w:rFonts w:ascii="Arial" w:hAnsi="Arial" w:cs="Arial"/>
        <w:sz w:val="16"/>
        <w:szCs w:val="16"/>
      </w:rPr>
      <w:t xml:space="preserve">Godkendt i Kommunalbestyrelsen </w:t>
    </w:r>
    <w:r w:rsidR="0030029B">
      <w:rPr>
        <w:rFonts w:ascii="Arial" w:hAnsi="Arial" w:cs="Arial"/>
        <w:sz w:val="16"/>
        <w:szCs w:val="16"/>
      </w:rPr>
      <w:t>20</w:t>
    </w:r>
    <w:r w:rsidRPr="0030029B">
      <w:rPr>
        <w:rFonts w:ascii="Arial" w:hAnsi="Arial" w:cs="Arial"/>
        <w:sz w:val="16"/>
        <w:szCs w:val="16"/>
      </w:rPr>
      <w:t>.12.202</w:t>
    </w:r>
    <w:r w:rsidR="0030029B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6C9E" w14:textId="77777777" w:rsidR="00CA2990" w:rsidRDefault="00CA2990">
      <w:r>
        <w:separator/>
      </w:r>
    </w:p>
  </w:footnote>
  <w:footnote w:type="continuationSeparator" w:id="0">
    <w:p w14:paraId="44CA112C" w14:textId="77777777" w:rsidR="00CA2990" w:rsidRDefault="00CA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505" w14:textId="77777777" w:rsidR="00DA3753" w:rsidRDefault="00DA375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3C9A4" wp14:editId="3EDB73FE">
          <wp:simplePos x="0" y="0"/>
          <wp:positionH relativeFrom="column">
            <wp:posOffset>4042410</wp:posOffset>
          </wp:positionH>
          <wp:positionV relativeFrom="paragraph">
            <wp:posOffset>-272415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DCC899" w14:textId="77777777" w:rsidR="00DA3753" w:rsidRDefault="00DA37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C1D"/>
    <w:multiLevelType w:val="hybridMultilevel"/>
    <w:tmpl w:val="222C66DA"/>
    <w:lvl w:ilvl="0" w:tplc="E05EF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A02"/>
    <w:multiLevelType w:val="hybridMultilevel"/>
    <w:tmpl w:val="83EED910"/>
    <w:lvl w:ilvl="0" w:tplc="E05EF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3AAB"/>
    <w:multiLevelType w:val="hybridMultilevel"/>
    <w:tmpl w:val="D1FA16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07AD1"/>
    <w:multiLevelType w:val="hybridMultilevel"/>
    <w:tmpl w:val="FD4C134E"/>
    <w:lvl w:ilvl="0" w:tplc="0406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79B1FFD"/>
    <w:multiLevelType w:val="hybridMultilevel"/>
    <w:tmpl w:val="A3D260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FAB"/>
    <w:multiLevelType w:val="hybridMultilevel"/>
    <w:tmpl w:val="C22CC9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52CD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5C6AF8"/>
    <w:multiLevelType w:val="hybridMultilevel"/>
    <w:tmpl w:val="960A8C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787307">
    <w:abstractNumId w:val="6"/>
  </w:num>
  <w:num w:numId="2" w16cid:durableId="1646812508">
    <w:abstractNumId w:val="7"/>
  </w:num>
  <w:num w:numId="3" w16cid:durableId="202598430">
    <w:abstractNumId w:val="1"/>
  </w:num>
  <w:num w:numId="4" w16cid:durableId="320234931">
    <w:abstractNumId w:val="5"/>
  </w:num>
  <w:num w:numId="5" w16cid:durableId="1270628311">
    <w:abstractNumId w:val="3"/>
  </w:num>
  <w:num w:numId="6" w16cid:durableId="1919708257">
    <w:abstractNumId w:val="0"/>
  </w:num>
  <w:num w:numId="7" w16cid:durableId="2038117013">
    <w:abstractNumId w:val="4"/>
  </w:num>
  <w:num w:numId="8" w16cid:durableId="1183976714">
    <w:abstractNumId w:val="2"/>
  </w:num>
  <w:num w:numId="9" w16cid:durableId="169792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231BD0B3-6A05-4734-8001-1BC9A5B71FE7}"/>
  </w:docVars>
  <w:rsids>
    <w:rsidRoot w:val="000458BC"/>
    <w:rsid w:val="00003FF0"/>
    <w:rsid w:val="00010D7A"/>
    <w:rsid w:val="00016072"/>
    <w:rsid w:val="000458BC"/>
    <w:rsid w:val="0007678D"/>
    <w:rsid w:val="0008387B"/>
    <w:rsid w:val="000D10E9"/>
    <w:rsid w:val="000F54C4"/>
    <w:rsid w:val="0011218D"/>
    <w:rsid w:val="00141ED8"/>
    <w:rsid w:val="00187DFF"/>
    <w:rsid w:val="001D32A4"/>
    <w:rsid w:val="002C3175"/>
    <w:rsid w:val="002C4FFA"/>
    <w:rsid w:val="002D1590"/>
    <w:rsid w:val="0030029B"/>
    <w:rsid w:val="00304909"/>
    <w:rsid w:val="003C173E"/>
    <w:rsid w:val="00404C68"/>
    <w:rsid w:val="00475337"/>
    <w:rsid w:val="00484D82"/>
    <w:rsid w:val="004A143F"/>
    <w:rsid w:val="004A1D74"/>
    <w:rsid w:val="004B39F3"/>
    <w:rsid w:val="005003E1"/>
    <w:rsid w:val="00526A4C"/>
    <w:rsid w:val="0053181D"/>
    <w:rsid w:val="00567D1A"/>
    <w:rsid w:val="005B2593"/>
    <w:rsid w:val="005C03E3"/>
    <w:rsid w:val="006350B1"/>
    <w:rsid w:val="006373D4"/>
    <w:rsid w:val="0066035E"/>
    <w:rsid w:val="006A3A37"/>
    <w:rsid w:val="006A5BA7"/>
    <w:rsid w:val="006B3873"/>
    <w:rsid w:val="006F6A40"/>
    <w:rsid w:val="00700D01"/>
    <w:rsid w:val="007B4E61"/>
    <w:rsid w:val="007C4078"/>
    <w:rsid w:val="00842C36"/>
    <w:rsid w:val="008942BE"/>
    <w:rsid w:val="008D0D64"/>
    <w:rsid w:val="008D653A"/>
    <w:rsid w:val="008F0B11"/>
    <w:rsid w:val="00937A15"/>
    <w:rsid w:val="00980659"/>
    <w:rsid w:val="00A0786A"/>
    <w:rsid w:val="00A1556B"/>
    <w:rsid w:val="00A62511"/>
    <w:rsid w:val="00A62B15"/>
    <w:rsid w:val="00A946E1"/>
    <w:rsid w:val="00AC5E05"/>
    <w:rsid w:val="00AE1ECE"/>
    <w:rsid w:val="00AE7291"/>
    <w:rsid w:val="00AF74E7"/>
    <w:rsid w:val="00B049D6"/>
    <w:rsid w:val="00B45233"/>
    <w:rsid w:val="00B53D69"/>
    <w:rsid w:val="00BA0F6F"/>
    <w:rsid w:val="00BE2E4C"/>
    <w:rsid w:val="00C551E4"/>
    <w:rsid w:val="00CA2990"/>
    <w:rsid w:val="00CB4FD7"/>
    <w:rsid w:val="00D468C0"/>
    <w:rsid w:val="00D876C7"/>
    <w:rsid w:val="00DA3753"/>
    <w:rsid w:val="00DA3CD8"/>
    <w:rsid w:val="00DB40B0"/>
    <w:rsid w:val="00DB60B4"/>
    <w:rsid w:val="00DB6119"/>
    <w:rsid w:val="00DD70BC"/>
    <w:rsid w:val="00E5015A"/>
    <w:rsid w:val="00E71747"/>
    <w:rsid w:val="00E82DE6"/>
    <w:rsid w:val="00F82EAE"/>
    <w:rsid w:val="00F9528B"/>
    <w:rsid w:val="00FB606C"/>
    <w:rsid w:val="00FD674E"/>
    <w:rsid w:val="00FE0630"/>
    <w:rsid w:val="00FE5CA9"/>
    <w:rsid w:val="75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4361197"/>
  <w15:docId w15:val="{D5398068-79A5-4E8C-B59D-635F3A2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8B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0458B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458BC"/>
  </w:style>
  <w:style w:type="character" w:styleId="Hyperlink">
    <w:name w:val="Hyperlink"/>
    <w:basedOn w:val="Standardskrifttypeiafsnit"/>
    <w:rsid w:val="000458BC"/>
    <w:rPr>
      <w:color w:val="0000FF"/>
      <w:u w:val="single"/>
    </w:rPr>
  </w:style>
  <w:style w:type="paragraph" w:styleId="NormalWeb">
    <w:name w:val="Normal (Web)"/>
    <w:basedOn w:val="Normal"/>
    <w:rsid w:val="000458BC"/>
    <w:pPr>
      <w:spacing w:before="75" w:after="150" w:line="240" w:lineRule="atLeast"/>
      <w:ind w:right="75"/>
    </w:pPr>
    <w:rPr>
      <w:rFonts w:ascii="Verdana" w:hAnsi="Verdana"/>
      <w:spacing w:val="15"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E5015A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A62511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952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9528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9528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9528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9528B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F952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9528B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304909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753"/>
    <w:rPr>
      <w:sz w:val="24"/>
      <w:szCs w:val="24"/>
    </w:rPr>
  </w:style>
  <w:style w:type="paragraph" w:styleId="Korrektur">
    <w:name w:val="Revision"/>
    <w:hidden/>
    <w:uiPriority w:val="99"/>
    <w:semiHidden/>
    <w:rsid w:val="007B4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5527</Characters>
  <Application>Microsoft Office Word</Application>
  <DocSecurity>0</DocSecurity>
  <Lines>167</Lines>
  <Paragraphs>78</Paragraphs>
  <ScaleCrop>false</ScaleCrop>
  <Company>Vordingborg Kommune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Kvalitetsstandard for 2013 vedrørende</dc:title>
  <dc:creator>VIO</dc:creator>
  <cp:lastModifiedBy>Rie Lykke Danielsen</cp:lastModifiedBy>
  <cp:revision>12</cp:revision>
  <dcterms:created xsi:type="dcterms:W3CDTF">2021-10-08T08:34:00Z</dcterms:created>
  <dcterms:modified xsi:type="dcterms:W3CDTF">2023-12-21T08:52:00Z</dcterms:modified>
</cp:coreProperties>
</file>